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CB" w:rsidRDefault="005351CB" w:rsidP="005351CB">
      <w:pPr>
        <w:ind w:left="709" w:right="282"/>
        <w:jc w:val="center"/>
        <w:rPr>
          <w:rFonts w:ascii="Arial Narrow" w:hAnsi="Arial Narrow"/>
          <w:b/>
        </w:rPr>
      </w:pPr>
      <w:r w:rsidRPr="005351CB">
        <w:rPr>
          <w:rFonts w:ascii="Arial Narrow" w:hAnsi="Arial Narrow"/>
          <w:b/>
        </w:rPr>
        <w:t>Информация о конференции</w:t>
      </w:r>
    </w:p>
    <w:p w:rsidR="005351CB" w:rsidRPr="005351CB" w:rsidRDefault="005351CB" w:rsidP="005351CB">
      <w:pPr>
        <w:ind w:left="709" w:right="282"/>
        <w:jc w:val="center"/>
        <w:rPr>
          <w:rFonts w:ascii="Arial Narrow" w:hAnsi="Arial Narrow"/>
          <w:b/>
        </w:rPr>
      </w:pPr>
    </w:p>
    <w:p w:rsidR="005351CB" w:rsidRPr="00761EA6" w:rsidRDefault="005351CB" w:rsidP="005351CB">
      <w:pPr>
        <w:ind w:firstLine="708"/>
        <w:jc w:val="both"/>
        <w:rPr>
          <w:rFonts w:ascii="Arial Narrow" w:hAnsi="Arial Narrow"/>
          <w:szCs w:val="28"/>
        </w:rPr>
      </w:pPr>
      <w:r w:rsidRPr="00761EA6">
        <w:rPr>
          <w:rFonts w:ascii="Arial Narrow" w:hAnsi="Arial Narrow"/>
          <w:b/>
          <w:color w:val="000000"/>
          <w:szCs w:val="28"/>
        </w:rPr>
        <w:t xml:space="preserve">Международная научно-практическая конференция молодых исследователей имени Д.И. Менделеева </w:t>
      </w:r>
      <w:r w:rsidRPr="00761EA6">
        <w:rPr>
          <w:rFonts w:ascii="Arial Narrow" w:hAnsi="Arial Narrow"/>
          <w:color w:val="000000"/>
          <w:szCs w:val="28"/>
        </w:rPr>
        <w:t>для</w:t>
      </w:r>
      <w:r w:rsidRPr="00761EA6">
        <w:rPr>
          <w:rFonts w:ascii="Arial Narrow" w:hAnsi="Arial Narrow"/>
          <w:b/>
          <w:color w:val="000000"/>
          <w:szCs w:val="28"/>
        </w:rPr>
        <w:t xml:space="preserve"> </w:t>
      </w:r>
      <w:r w:rsidRPr="00761EA6">
        <w:rPr>
          <w:rFonts w:ascii="Arial Narrow" w:hAnsi="Arial Narrow"/>
          <w:szCs w:val="28"/>
        </w:rPr>
        <w:t xml:space="preserve">обучающихся всех направлений подготовки и форм обучения, аспирантов очной и заочной форм обучения, а также молодых ученых в возрасте до 35 лет. </w:t>
      </w:r>
    </w:p>
    <w:p w:rsidR="005351CB" w:rsidRPr="00761EA6" w:rsidRDefault="005351CB" w:rsidP="00E421BE">
      <w:pPr>
        <w:ind w:firstLine="708"/>
        <w:rPr>
          <w:rFonts w:ascii="Arial Narrow" w:hAnsi="Arial Narrow"/>
          <w:b/>
          <w:color w:val="000000"/>
        </w:rPr>
      </w:pPr>
      <w:r w:rsidRPr="00761EA6">
        <w:rPr>
          <w:rFonts w:ascii="Arial Narrow" w:hAnsi="Arial Narrow"/>
          <w:b/>
          <w:color w:val="000000"/>
        </w:rPr>
        <w:t>Основные направления:</w:t>
      </w:r>
    </w:p>
    <w:p w:rsidR="005351CB" w:rsidRPr="00761EA6" w:rsidRDefault="005351CB" w:rsidP="00761EA6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="Arial Narrow" w:hAnsi="Arial Narrow"/>
          <w:color w:val="000000"/>
          <w:sz w:val="28"/>
          <w:szCs w:val="28"/>
        </w:rPr>
      </w:pPr>
      <w:r w:rsidRPr="00761EA6">
        <w:rPr>
          <w:rFonts w:ascii="Arial Narrow" w:hAnsi="Arial Narrow"/>
          <w:color w:val="000000"/>
          <w:sz w:val="28"/>
          <w:szCs w:val="28"/>
        </w:rPr>
        <w:t>Физико-математические науки (математика, физика, механика);</w:t>
      </w:r>
    </w:p>
    <w:p w:rsidR="005351CB" w:rsidRPr="00761EA6" w:rsidRDefault="005351CB" w:rsidP="00761EA6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="Arial Narrow" w:hAnsi="Arial Narrow"/>
          <w:color w:val="000000"/>
          <w:sz w:val="28"/>
          <w:szCs w:val="28"/>
        </w:rPr>
      </w:pPr>
      <w:r w:rsidRPr="00761EA6">
        <w:rPr>
          <w:rFonts w:ascii="Arial Narrow" w:hAnsi="Arial Narrow"/>
          <w:color w:val="000000"/>
          <w:sz w:val="28"/>
          <w:szCs w:val="28"/>
        </w:rPr>
        <w:t>Химия и химические технологии;</w:t>
      </w:r>
    </w:p>
    <w:p w:rsidR="005351CB" w:rsidRPr="00761EA6" w:rsidRDefault="005351CB" w:rsidP="00761EA6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="Arial Narrow" w:hAnsi="Arial Narrow"/>
          <w:color w:val="000000"/>
          <w:sz w:val="28"/>
          <w:szCs w:val="28"/>
        </w:rPr>
      </w:pPr>
      <w:r w:rsidRPr="00761EA6">
        <w:rPr>
          <w:rFonts w:ascii="Arial Narrow" w:hAnsi="Arial Narrow"/>
          <w:color w:val="000000"/>
          <w:sz w:val="28"/>
          <w:szCs w:val="28"/>
        </w:rPr>
        <w:t>Биология и биотехнологии;</w:t>
      </w:r>
    </w:p>
    <w:p w:rsidR="005351CB" w:rsidRPr="00761EA6" w:rsidRDefault="005351CB" w:rsidP="00761EA6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="Arial Narrow" w:hAnsi="Arial Narrow"/>
          <w:color w:val="000000"/>
          <w:sz w:val="28"/>
          <w:szCs w:val="28"/>
        </w:rPr>
      </w:pPr>
      <w:r w:rsidRPr="00761EA6">
        <w:rPr>
          <w:rFonts w:ascii="Arial Narrow" w:hAnsi="Arial Narrow"/>
          <w:color w:val="000000"/>
          <w:sz w:val="28"/>
          <w:szCs w:val="28"/>
        </w:rPr>
        <w:t>Энергетика;</w:t>
      </w:r>
    </w:p>
    <w:p w:rsidR="005351CB" w:rsidRPr="00761EA6" w:rsidRDefault="005351CB" w:rsidP="00761EA6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="Arial Narrow" w:hAnsi="Arial Narrow"/>
          <w:color w:val="000000"/>
          <w:sz w:val="28"/>
          <w:szCs w:val="28"/>
        </w:rPr>
      </w:pPr>
      <w:r w:rsidRPr="00761EA6">
        <w:rPr>
          <w:rFonts w:ascii="Arial Narrow" w:hAnsi="Arial Narrow"/>
          <w:color w:val="000000"/>
          <w:sz w:val="28"/>
          <w:szCs w:val="28"/>
        </w:rPr>
        <w:t xml:space="preserve">Машиностроение, материаловедение; </w:t>
      </w:r>
    </w:p>
    <w:p w:rsidR="005351CB" w:rsidRPr="00761EA6" w:rsidRDefault="005351CB" w:rsidP="00761EA6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="Arial Narrow" w:hAnsi="Arial Narrow"/>
          <w:color w:val="000000"/>
          <w:sz w:val="28"/>
          <w:szCs w:val="28"/>
        </w:rPr>
      </w:pPr>
      <w:r w:rsidRPr="00761EA6">
        <w:rPr>
          <w:rFonts w:ascii="Arial Narrow" w:hAnsi="Arial Narrow"/>
          <w:color w:val="000000"/>
          <w:sz w:val="28"/>
          <w:szCs w:val="28"/>
        </w:rPr>
        <w:t>Стандартизация, метрология и управление качеством;</w:t>
      </w:r>
    </w:p>
    <w:p w:rsidR="005351CB" w:rsidRPr="00761EA6" w:rsidRDefault="005351CB" w:rsidP="00761EA6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="Arial Narrow" w:hAnsi="Arial Narrow"/>
          <w:color w:val="000000"/>
          <w:sz w:val="28"/>
          <w:szCs w:val="28"/>
        </w:rPr>
      </w:pPr>
      <w:r w:rsidRPr="00761EA6">
        <w:rPr>
          <w:rFonts w:ascii="Arial Narrow" w:hAnsi="Arial Narrow"/>
          <w:color w:val="000000"/>
          <w:sz w:val="28"/>
          <w:szCs w:val="28"/>
        </w:rPr>
        <w:t xml:space="preserve">Разработка и эксплуатация нефтяных и газовых месторождений, </w:t>
      </w:r>
      <w:bookmarkStart w:id="0" w:name="_GoBack"/>
      <w:bookmarkEnd w:id="0"/>
    </w:p>
    <w:p w:rsidR="005351CB" w:rsidRPr="00761EA6" w:rsidRDefault="005351CB" w:rsidP="00761EA6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="Arial Narrow" w:hAnsi="Arial Narrow"/>
          <w:color w:val="000000"/>
          <w:sz w:val="28"/>
          <w:szCs w:val="28"/>
        </w:rPr>
      </w:pPr>
      <w:r w:rsidRPr="00761EA6">
        <w:rPr>
          <w:rFonts w:ascii="Arial Narrow" w:hAnsi="Arial Narrow"/>
          <w:color w:val="000000"/>
          <w:sz w:val="28"/>
          <w:szCs w:val="28"/>
        </w:rPr>
        <w:t>Бурение нефтяных и газовых скважин.</w:t>
      </w:r>
    </w:p>
    <w:p w:rsidR="005351CB" w:rsidRPr="003D1A75" w:rsidRDefault="005351CB" w:rsidP="005351CB">
      <w:pPr>
        <w:rPr>
          <w:rFonts w:ascii="Arial Narrow" w:hAnsi="Arial Narrow"/>
          <w:sz w:val="24"/>
        </w:rPr>
      </w:pPr>
    </w:p>
    <w:p w:rsidR="005351CB" w:rsidRPr="00761EA6" w:rsidRDefault="00761EA6" w:rsidP="00761EA6">
      <w:pPr>
        <w:pStyle w:val="ab"/>
        <w:tabs>
          <w:tab w:val="left" w:pos="284"/>
        </w:tabs>
        <w:ind w:left="0"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582DA2">
        <w:rPr>
          <w:rFonts w:ascii="Arial Narrow" w:hAnsi="Arial Narrow"/>
          <w:b/>
          <w:color w:val="000000"/>
          <w:sz w:val="28"/>
          <w:szCs w:val="28"/>
        </w:rPr>
        <w:t>Конференция состоится</w:t>
      </w:r>
      <w:r w:rsidR="00E421BE" w:rsidRPr="00582DA2">
        <w:rPr>
          <w:rFonts w:ascii="Arial Narrow" w:hAnsi="Arial Narrow"/>
          <w:b/>
          <w:color w:val="000000"/>
          <w:sz w:val="28"/>
          <w:szCs w:val="28"/>
        </w:rPr>
        <w:t xml:space="preserve"> 15.11.2019</w:t>
      </w:r>
      <w:r w:rsidRPr="00582DA2">
        <w:rPr>
          <w:rFonts w:ascii="Arial Narrow" w:hAnsi="Arial Narrow"/>
          <w:b/>
          <w:color w:val="000000"/>
          <w:sz w:val="28"/>
          <w:szCs w:val="28"/>
        </w:rPr>
        <w:t>.</w:t>
      </w:r>
      <w:r w:rsidRPr="00761EA6">
        <w:rPr>
          <w:rFonts w:ascii="Arial Narrow" w:hAnsi="Arial Narrow"/>
          <w:color w:val="000000"/>
          <w:sz w:val="28"/>
          <w:szCs w:val="28"/>
        </w:rPr>
        <w:t xml:space="preserve"> Заявки на участие в конференции и статьи, </w:t>
      </w:r>
      <w:r w:rsidR="005351CB" w:rsidRPr="00761EA6">
        <w:rPr>
          <w:rFonts w:ascii="Arial Narrow" w:hAnsi="Arial Narrow"/>
          <w:color w:val="000000"/>
          <w:sz w:val="28"/>
          <w:szCs w:val="28"/>
        </w:rPr>
        <w:t>оформленные в соответствии с требованиями</w:t>
      </w:r>
      <w:r>
        <w:rPr>
          <w:rFonts w:ascii="Arial Narrow" w:hAnsi="Arial Narrow"/>
          <w:color w:val="000000"/>
          <w:sz w:val="28"/>
          <w:szCs w:val="28"/>
        </w:rPr>
        <w:t>,</w:t>
      </w:r>
      <w:r w:rsidR="005351CB" w:rsidRPr="00761EA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761EA6">
        <w:rPr>
          <w:rFonts w:ascii="Arial Narrow" w:hAnsi="Arial Narrow"/>
          <w:color w:val="000000"/>
          <w:sz w:val="28"/>
          <w:szCs w:val="28"/>
        </w:rPr>
        <w:t>принимаются</w:t>
      </w:r>
      <w:r w:rsidR="005351CB" w:rsidRPr="00761EA6">
        <w:rPr>
          <w:rFonts w:ascii="Arial Narrow" w:hAnsi="Arial Narrow"/>
          <w:color w:val="000000"/>
          <w:sz w:val="28"/>
          <w:szCs w:val="28"/>
        </w:rPr>
        <w:t xml:space="preserve"> </w:t>
      </w:r>
      <w:r w:rsidR="005351CB" w:rsidRPr="00761EA6">
        <w:rPr>
          <w:rFonts w:ascii="Arial Narrow" w:hAnsi="Arial Narrow"/>
          <w:b/>
          <w:color w:val="000000"/>
          <w:sz w:val="28"/>
          <w:szCs w:val="28"/>
        </w:rPr>
        <w:t>до 01.10.2019 г.</w:t>
      </w:r>
      <w:r w:rsidR="005351CB" w:rsidRPr="00761EA6">
        <w:rPr>
          <w:rFonts w:ascii="Arial Narrow" w:hAnsi="Arial Narrow"/>
          <w:color w:val="000000"/>
          <w:sz w:val="28"/>
          <w:szCs w:val="28"/>
        </w:rPr>
        <w:t xml:space="preserve"> на адрес электронной почты: </w:t>
      </w:r>
      <w:hyperlink r:id="rId8" w:history="1">
        <w:r w:rsidR="005351CB" w:rsidRPr="00E421BE">
          <w:rPr>
            <w:rFonts w:ascii="Arial Narrow" w:hAnsi="Arial Narrow"/>
            <w:color w:val="000000"/>
            <w:sz w:val="28"/>
            <w:szCs w:val="28"/>
          </w:rPr>
          <w:t>kuleminaaa@tyuiu.ru</w:t>
        </w:r>
      </w:hyperlink>
      <w:r w:rsidR="005351CB" w:rsidRPr="00761EA6">
        <w:rPr>
          <w:rFonts w:ascii="Arial Narrow" w:hAnsi="Arial Narrow"/>
          <w:color w:val="000000"/>
          <w:sz w:val="28"/>
          <w:szCs w:val="28"/>
        </w:rPr>
        <w:t>. Контактный телефоны: 8(3452) 28-30-39, 8-922-475-56-62</w:t>
      </w:r>
      <w:r>
        <w:rPr>
          <w:rFonts w:ascii="Arial Narrow" w:hAnsi="Arial Narrow"/>
          <w:color w:val="000000"/>
          <w:sz w:val="28"/>
          <w:szCs w:val="28"/>
        </w:rPr>
        <w:t>,</w:t>
      </w:r>
      <w:r w:rsidR="005351CB" w:rsidRPr="00761EA6">
        <w:rPr>
          <w:rFonts w:ascii="Arial Narrow" w:hAnsi="Arial Narrow"/>
          <w:color w:val="000000"/>
          <w:sz w:val="28"/>
          <w:szCs w:val="28"/>
        </w:rPr>
        <w:t xml:space="preserve"> Кулемина Алёна Александровна.</w:t>
      </w:r>
    </w:p>
    <w:p w:rsidR="004E52C2" w:rsidRDefault="004E52C2" w:rsidP="005351CB">
      <w:pPr>
        <w:ind w:left="709" w:right="282"/>
        <w:jc w:val="center"/>
        <w:rPr>
          <w:rFonts w:ascii="Arial Narrow" w:hAnsi="Arial Narrow"/>
        </w:rPr>
      </w:pPr>
    </w:p>
    <w:p w:rsidR="00761EA6" w:rsidRDefault="00761EA6" w:rsidP="005351CB">
      <w:pPr>
        <w:ind w:left="709" w:right="282"/>
        <w:jc w:val="center"/>
        <w:rPr>
          <w:rFonts w:ascii="Arial Narrow" w:hAnsi="Arial Narrow"/>
        </w:rPr>
      </w:pPr>
    </w:p>
    <w:p w:rsidR="00761EA6" w:rsidRPr="003D1A75" w:rsidRDefault="00761EA6" w:rsidP="00761EA6">
      <w:pPr>
        <w:jc w:val="center"/>
        <w:rPr>
          <w:rFonts w:ascii="Arial Narrow" w:hAnsi="Arial Narrow"/>
        </w:rPr>
      </w:pPr>
      <w:r w:rsidRPr="003D1A75">
        <w:rPr>
          <w:rFonts w:ascii="Arial Narrow" w:hAnsi="Arial Narrow"/>
          <w:b/>
        </w:rPr>
        <w:t>Требования к оформлению материалов доклада</w:t>
      </w:r>
    </w:p>
    <w:p w:rsidR="00761EA6" w:rsidRPr="003D1A75" w:rsidRDefault="00761EA6" w:rsidP="00761EA6">
      <w:pPr>
        <w:rPr>
          <w:rFonts w:ascii="Arial Narrow" w:hAnsi="Arial Narrow"/>
        </w:rPr>
      </w:pPr>
    </w:p>
    <w:p w:rsidR="00761EA6" w:rsidRPr="00761EA6" w:rsidRDefault="00761EA6" w:rsidP="00761EA6">
      <w:pPr>
        <w:ind w:firstLine="709"/>
        <w:jc w:val="both"/>
        <w:rPr>
          <w:rFonts w:ascii="Arial Narrow" w:hAnsi="Arial Narrow"/>
          <w:szCs w:val="28"/>
        </w:rPr>
      </w:pPr>
      <w:r w:rsidRPr="00761EA6">
        <w:rPr>
          <w:rFonts w:ascii="Arial Narrow" w:hAnsi="Arial Narrow"/>
          <w:szCs w:val="28"/>
        </w:rPr>
        <w:t xml:space="preserve">Материалы докладов объемом 1-3 </w:t>
      </w:r>
      <w:r w:rsidRPr="00761EA6">
        <w:rPr>
          <w:rFonts w:ascii="Arial Narrow" w:hAnsi="Arial Narrow"/>
          <w:b/>
          <w:szCs w:val="28"/>
        </w:rPr>
        <w:t>полны</w:t>
      </w:r>
      <w:r>
        <w:rPr>
          <w:rFonts w:ascii="Arial Narrow" w:hAnsi="Arial Narrow"/>
          <w:b/>
          <w:szCs w:val="28"/>
        </w:rPr>
        <w:t>х</w:t>
      </w:r>
      <w:r w:rsidRPr="00761EA6">
        <w:rPr>
          <w:rFonts w:ascii="Arial Narrow" w:hAnsi="Arial Narrow"/>
          <w:szCs w:val="28"/>
        </w:rPr>
        <w:t xml:space="preserve"> страниц в виде файла </w:t>
      </w:r>
      <w:r w:rsidRPr="00761EA6">
        <w:rPr>
          <w:rFonts w:ascii="Arial Narrow" w:hAnsi="Arial Narrow"/>
          <w:i/>
          <w:szCs w:val="28"/>
        </w:rPr>
        <w:t>(</w:t>
      </w:r>
      <w:r w:rsidRPr="00761EA6">
        <w:rPr>
          <w:rFonts w:ascii="Arial Narrow" w:hAnsi="Arial Narrow"/>
          <w:i/>
          <w:szCs w:val="28"/>
          <w:lang w:val="en-US"/>
        </w:rPr>
        <w:t>c</w:t>
      </w:r>
      <w:r w:rsidRPr="00761EA6">
        <w:rPr>
          <w:rFonts w:ascii="Arial Narrow" w:hAnsi="Arial Narrow"/>
          <w:i/>
          <w:szCs w:val="28"/>
        </w:rPr>
        <w:t xml:space="preserve"> указанием в теме письма названия конференции, пример: Конференция им. Д.И. Менделеева)</w:t>
      </w:r>
      <w:r w:rsidRPr="00761EA6">
        <w:rPr>
          <w:rFonts w:ascii="Arial Narrow" w:hAnsi="Arial Narrow"/>
          <w:szCs w:val="28"/>
        </w:rPr>
        <w:t xml:space="preserve"> в формате </w:t>
      </w:r>
      <w:r w:rsidRPr="00761EA6">
        <w:rPr>
          <w:rFonts w:ascii="Arial Narrow" w:hAnsi="Arial Narrow"/>
          <w:szCs w:val="28"/>
          <w:lang w:val="en-US"/>
        </w:rPr>
        <w:t>MS</w:t>
      </w:r>
      <w:r w:rsidRPr="00761EA6">
        <w:rPr>
          <w:rFonts w:ascii="Arial Narrow" w:hAnsi="Arial Narrow"/>
          <w:szCs w:val="28"/>
        </w:rPr>
        <w:t xml:space="preserve"> </w:t>
      </w:r>
      <w:r w:rsidRPr="00761EA6">
        <w:rPr>
          <w:rFonts w:ascii="Arial Narrow" w:hAnsi="Arial Narrow"/>
          <w:szCs w:val="28"/>
          <w:lang w:val="en-US"/>
        </w:rPr>
        <w:t>WORD</w:t>
      </w:r>
      <w:r w:rsidRPr="00761EA6">
        <w:rPr>
          <w:rFonts w:ascii="Arial Narrow" w:hAnsi="Arial Narrow"/>
          <w:szCs w:val="28"/>
        </w:rPr>
        <w:t xml:space="preserve"> </w:t>
      </w:r>
      <w:r w:rsidRPr="00761EA6">
        <w:rPr>
          <w:rFonts w:ascii="Arial Narrow" w:hAnsi="Arial Narrow"/>
          <w:szCs w:val="28"/>
          <w:lang w:val="en-US"/>
        </w:rPr>
        <w:t>WINDOWS</w:t>
      </w:r>
      <w:r w:rsidRPr="00761EA6">
        <w:rPr>
          <w:rFonts w:ascii="Arial Narrow" w:hAnsi="Arial Narrow"/>
          <w:szCs w:val="28"/>
        </w:rPr>
        <w:t xml:space="preserve">-97/2003/2007/2010. В название файла указать номер секции, фамилию первого автора и первое слово заголовка статьи (пример 1.1_Иванов А.А._Интерпретация), заявка </w:t>
      </w:r>
      <w:r>
        <w:rPr>
          <w:rFonts w:ascii="Arial Narrow" w:hAnsi="Arial Narrow"/>
          <w:szCs w:val="28"/>
        </w:rPr>
        <w:t>направляется</w:t>
      </w:r>
      <w:r w:rsidRPr="00761EA6">
        <w:rPr>
          <w:rFonts w:ascii="Arial Narrow" w:hAnsi="Arial Narrow"/>
          <w:szCs w:val="28"/>
        </w:rPr>
        <w:t xml:space="preserve"> в электронном виде и скан с подписями. </w:t>
      </w:r>
    </w:p>
    <w:p w:rsidR="00761EA6" w:rsidRPr="00761EA6" w:rsidRDefault="00761EA6" w:rsidP="00761EA6">
      <w:pPr>
        <w:ind w:firstLine="709"/>
        <w:jc w:val="both"/>
        <w:rPr>
          <w:rFonts w:ascii="Arial Narrow" w:hAnsi="Arial Narrow"/>
          <w:szCs w:val="28"/>
        </w:rPr>
      </w:pPr>
      <w:r w:rsidRPr="00761EA6">
        <w:rPr>
          <w:rFonts w:ascii="Arial Narrow" w:hAnsi="Arial Narrow"/>
          <w:szCs w:val="28"/>
        </w:rPr>
        <w:t>Максимальное число соавторов одной статьи: не более пяти. Максимальное количество статей от одного автора: не более трёх.</w:t>
      </w:r>
    </w:p>
    <w:p w:rsidR="00761EA6" w:rsidRPr="00761EA6" w:rsidRDefault="00761EA6" w:rsidP="00761EA6">
      <w:pPr>
        <w:ind w:firstLine="709"/>
        <w:jc w:val="both"/>
        <w:rPr>
          <w:rFonts w:ascii="Arial Narrow" w:hAnsi="Arial Narrow"/>
          <w:szCs w:val="28"/>
        </w:rPr>
      </w:pPr>
      <w:r w:rsidRPr="00761EA6">
        <w:rPr>
          <w:rFonts w:ascii="Arial Narrow" w:hAnsi="Arial Narrow"/>
          <w:szCs w:val="28"/>
        </w:rPr>
        <w:t xml:space="preserve">Все статьи будут проходить проверку в системе </w:t>
      </w:r>
      <w:r w:rsidRPr="00761EA6">
        <w:rPr>
          <w:rFonts w:ascii="Arial Narrow" w:hAnsi="Arial Narrow"/>
          <w:b/>
          <w:szCs w:val="28"/>
        </w:rPr>
        <w:t>АнтиПлагиат.</w:t>
      </w:r>
      <w:r w:rsidRPr="00761EA6">
        <w:rPr>
          <w:rFonts w:ascii="Arial Narrow" w:hAnsi="Arial Narrow"/>
          <w:szCs w:val="28"/>
        </w:rPr>
        <w:t xml:space="preserve"> Допустимый процент корректных заимствований </w:t>
      </w:r>
      <w:r w:rsidRPr="00761EA6">
        <w:rPr>
          <w:rFonts w:ascii="Arial Narrow" w:hAnsi="Arial Narrow"/>
          <w:b/>
          <w:szCs w:val="28"/>
        </w:rPr>
        <w:t>не более 50%</w:t>
      </w:r>
      <w:r w:rsidRPr="00761EA6">
        <w:rPr>
          <w:rFonts w:ascii="Arial Narrow" w:hAnsi="Arial Narrow"/>
          <w:szCs w:val="28"/>
        </w:rPr>
        <w:t>.</w:t>
      </w:r>
    </w:p>
    <w:p w:rsidR="00761EA6" w:rsidRPr="00761EA6" w:rsidRDefault="00761EA6" w:rsidP="00761EA6">
      <w:pPr>
        <w:pStyle w:val="91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 Narrow" w:hAnsi="Arial Narrow"/>
          <w:sz w:val="28"/>
          <w:szCs w:val="28"/>
        </w:rPr>
      </w:pPr>
      <w:r w:rsidRPr="00761EA6">
        <w:rPr>
          <w:rFonts w:ascii="Arial Narrow" w:hAnsi="Arial Narrow"/>
          <w:b/>
          <w:sz w:val="28"/>
          <w:szCs w:val="28"/>
          <w:u w:val="single"/>
        </w:rPr>
        <w:t>Границы текста:</w:t>
      </w:r>
      <w:r w:rsidRPr="00761EA6">
        <w:rPr>
          <w:rFonts w:ascii="Arial Narrow" w:hAnsi="Arial Narrow"/>
          <w:sz w:val="28"/>
          <w:szCs w:val="28"/>
        </w:rPr>
        <w:t xml:space="preserve"> верхнее поле - 20 мм, нижнее поле - 30 мм, правое и левое поля - </w:t>
      </w:r>
      <w:smartTag w:uri="urn:schemas-microsoft-com:office:smarttags" w:element="metricconverter">
        <w:smartTagPr>
          <w:attr w:name="ProductID" w:val="25 мм"/>
        </w:smartTagPr>
        <w:r w:rsidRPr="00761EA6">
          <w:rPr>
            <w:rFonts w:ascii="Arial Narrow" w:hAnsi="Arial Narrow"/>
            <w:sz w:val="28"/>
            <w:szCs w:val="28"/>
          </w:rPr>
          <w:t>25 мм</w:t>
        </w:r>
      </w:smartTag>
      <w:r w:rsidRPr="00761EA6">
        <w:rPr>
          <w:rFonts w:ascii="Arial Narrow" w:hAnsi="Arial Narrow"/>
          <w:sz w:val="28"/>
          <w:szCs w:val="28"/>
        </w:rPr>
        <w:t xml:space="preserve">. </w:t>
      </w:r>
    </w:p>
    <w:p w:rsidR="00761EA6" w:rsidRPr="00761EA6" w:rsidRDefault="00761EA6" w:rsidP="00761EA6">
      <w:pPr>
        <w:pStyle w:val="91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 Narrow" w:hAnsi="Arial Narrow"/>
          <w:sz w:val="28"/>
          <w:szCs w:val="28"/>
        </w:rPr>
      </w:pPr>
      <w:r w:rsidRPr="00761EA6">
        <w:rPr>
          <w:rFonts w:ascii="Arial Narrow" w:hAnsi="Arial Narrow"/>
          <w:b/>
          <w:sz w:val="28"/>
          <w:szCs w:val="28"/>
          <w:u w:val="single"/>
        </w:rPr>
        <w:t>Шрифт:</w:t>
      </w:r>
      <w:r w:rsidRPr="00761EA6">
        <w:rPr>
          <w:rFonts w:ascii="Arial Narrow" w:hAnsi="Arial Narrow"/>
          <w:sz w:val="28"/>
          <w:szCs w:val="28"/>
        </w:rPr>
        <w:t xml:space="preserve"> размер 14, </w:t>
      </w:r>
      <w:r w:rsidRPr="00761EA6">
        <w:rPr>
          <w:rFonts w:ascii="Arial Narrow" w:hAnsi="Arial Narrow"/>
          <w:sz w:val="28"/>
          <w:szCs w:val="28"/>
          <w:lang w:val="en-US"/>
        </w:rPr>
        <w:t>TIMES</w:t>
      </w:r>
      <w:r w:rsidRPr="00761EA6">
        <w:rPr>
          <w:rFonts w:ascii="Arial Narrow" w:hAnsi="Arial Narrow"/>
          <w:sz w:val="28"/>
          <w:szCs w:val="28"/>
        </w:rPr>
        <w:t xml:space="preserve"> </w:t>
      </w:r>
      <w:r w:rsidRPr="00761EA6">
        <w:rPr>
          <w:rFonts w:ascii="Arial Narrow" w:hAnsi="Arial Narrow"/>
          <w:sz w:val="28"/>
          <w:szCs w:val="28"/>
          <w:lang w:val="en-US"/>
        </w:rPr>
        <w:t>NEW</w:t>
      </w:r>
      <w:r w:rsidRPr="00761EA6">
        <w:rPr>
          <w:rFonts w:ascii="Arial Narrow" w:hAnsi="Arial Narrow"/>
          <w:sz w:val="28"/>
          <w:szCs w:val="28"/>
        </w:rPr>
        <w:t xml:space="preserve"> </w:t>
      </w:r>
      <w:r w:rsidRPr="00761EA6">
        <w:rPr>
          <w:rFonts w:ascii="Arial Narrow" w:hAnsi="Arial Narrow"/>
          <w:sz w:val="28"/>
          <w:szCs w:val="28"/>
          <w:lang w:val="en-US"/>
        </w:rPr>
        <w:t>ROMAN</w:t>
      </w:r>
      <w:r w:rsidRPr="00761EA6">
        <w:rPr>
          <w:rFonts w:ascii="Arial Narrow" w:hAnsi="Arial Narrow"/>
          <w:sz w:val="28"/>
          <w:szCs w:val="28"/>
        </w:rPr>
        <w:t>, межстрочный интервал – одинарный, автоматический перенос слов.</w:t>
      </w:r>
    </w:p>
    <w:p w:rsidR="00761EA6" w:rsidRPr="00761EA6" w:rsidRDefault="00761EA6" w:rsidP="00761EA6">
      <w:pPr>
        <w:pStyle w:val="91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 Narrow" w:hAnsi="Arial Narrow"/>
          <w:sz w:val="28"/>
          <w:szCs w:val="28"/>
        </w:rPr>
      </w:pPr>
      <w:r w:rsidRPr="00761EA6">
        <w:rPr>
          <w:rFonts w:ascii="Arial Narrow" w:hAnsi="Arial Narrow"/>
          <w:b/>
          <w:sz w:val="28"/>
          <w:szCs w:val="28"/>
          <w:u w:val="single"/>
        </w:rPr>
        <w:t>Рисунки:</w:t>
      </w:r>
      <w:r w:rsidRPr="00761EA6">
        <w:rPr>
          <w:rFonts w:ascii="Arial Narrow" w:hAnsi="Arial Narrow"/>
          <w:sz w:val="28"/>
          <w:szCs w:val="28"/>
        </w:rPr>
        <w:t xml:space="preserve"> в формате </w:t>
      </w:r>
      <w:r w:rsidRPr="00761EA6">
        <w:rPr>
          <w:rFonts w:ascii="Arial Narrow" w:hAnsi="Arial Narrow"/>
          <w:sz w:val="28"/>
          <w:szCs w:val="28"/>
          <w:lang w:val="en-US"/>
        </w:rPr>
        <w:t>JPG</w:t>
      </w:r>
      <w:r w:rsidRPr="00761EA6">
        <w:rPr>
          <w:rFonts w:ascii="Arial Narrow" w:hAnsi="Arial Narrow"/>
          <w:bCs/>
          <w:sz w:val="28"/>
          <w:szCs w:val="28"/>
        </w:rPr>
        <w:t xml:space="preserve"> Рисунки</w:t>
      </w:r>
      <w:r w:rsidRPr="00761EA6">
        <w:rPr>
          <w:rFonts w:ascii="Arial Narrow" w:hAnsi="Arial Narrow"/>
          <w:sz w:val="28"/>
          <w:szCs w:val="28"/>
        </w:rPr>
        <w:t xml:space="preserve"> вставляются в файл статьи после ссылки в тексте и должны быть </w:t>
      </w:r>
      <w:r w:rsidRPr="00761EA6">
        <w:rPr>
          <w:rFonts w:ascii="Arial Narrow" w:hAnsi="Arial Narrow"/>
          <w:bCs/>
          <w:sz w:val="28"/>
          <w:szCs w:val="28"/>
        </w:rPr>
        <w:t>черно-белыми</w:t>
      </w:r>
      <w:r w:rsidRPr="00761EA6">
        <w:rPr>
          <w:rFonts w:ascii="Arial Narrow" w:hAnsi="Arial Narrow"/>
          <w:sz w:val="28"/>
          <w:szCs w:val="28"/>
        </w:rPr>
        <w:t>, четкими, контрастными, не должны иметь тональных заливок, а только графические – в виде штриховки, точек и т.д.  Порядковый номер рисунка и его название размещают под рисунком. Все дополнительные пояснения выполняются в подрисуночной надписи.</w:t>
      </w:r>
    </w:p>
    <w:p w:rsidR="00761EA6" w:rsidRDefault="00761EA6" w:rsidP="00761EA6">
      <w:pPr>
        <w:pStyle w:val="91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 Narrow" w:hAnsi="Arial Narrow"/>
          <w:sz w:val="28"/>
          <w:szCs w:val="28"/>
        </w:rPr>
      </w:pPr>
    </w:p>
    <w:p w:rsidR="00761EA6" w:rsidRDefault="00761EA6" w:rsidP="00761EA6">
      <w:pPr>
        <w:pStyle w:val="91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 Narrow" w:hAnsi="Arial Narrow"/>
          <w:sz w:val="28"/>
          <w:szCs w:val="28"/>
        </w:rPr>
      </w:pPr>
      <w:r w:rsidRPr="00761EA6">
        <w:rPr>
          <w:rFonts w:ascii="Arial Narrow" w:hAnsi="Arial Narrow"/>
          <w:sz w:val="28"/>
          <w:szCs w:val="28"/>
        </w:rPr>
        <w:t xml:space="preserve">Например: </w:t>
      </w:r>
    </w:p>
    <w:p w:rsidR="00761EA6" w:rsidRPr="00761EA6" w:rsidRDefault="00761EA6" w:rsidP="00761EA6">
      <w:pPr>
        <w:pStyle w:val="91"/>
        <w:shd w:val="clear" w:color="auto" w:fill="auto"/>
        <w:tabs>
          <w:tab w:val="left" w:pos="1134"/>
        </w:tabs>
        <w:spacing w:before="0" w:line="240" w:lineRule="auto"/>
        <w:jc w:val="center"/>
        <w:rPr>
          <w:rFonts w:ascii="Arial Narrow" w:hAnsi="Arial Narrow"/>
          <w:sz w:val="28"/>
          <w:szCs w:val="28"/>
        </w:rPr>
      </w:pPr>
      <w:r w:rsidRPr="00761EA6"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>
            <wp:extent cx="3886200" cy="203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2629" r="18959" b="2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A6" w:rsidRPr="00761EA6" w:rsidRDefault="00761EA6" w:rsidP="00761EA6">
      <w:pPr>
        <w:tabs>
          <w:tab w:val="left" w:pos="709"/>
        </w:tabs>
        <w:jc w:val="center"/>
        <w:rPr>
          <w:rFonts w:ascii="Arial Narrow" w:hAnsi="Arial Narrow"/>
          <w:szCs w:val="28"/>
        </w:rPr>
      </w:pPr>
      <w:r w:rsidRPr="00761EA6">
        <w:rPr>
          <w:rFonts w:ascii="Arial Narrow" w:hAnsi="Arial Narrow"/>
          <w:szCs w:val="28"/>
        </w:rPr>
        <w:t>Рисунок 1 - Зависимость микротвердости сплавов железо-молибден</w:t>
      </w:r>
    </w:p>
    <w:p w:rsidR="00761EA6" w:rsidRPr="00761EA6" w:rsidRDefault="00761EA6" w:rsidP="00761EA6">
      <w:pPr>
        <w:tabs>
          <w:tab w:val="left" w:pos="709"/>
        </w:tabs>
        <w:jc w:val="center"/>
        <w:rPr>
          <w:rFonts w:ascii="Arial Narrow" w:hAnsi="Arial Narrow"/>
          <w:szCs w:val="28"/>
        </w:rPr>
      </w:pPr>
      <w:r w:rsidRPr="00761EA6">
        <w:rPr>
          <w:rFonts w:ascii="Arial Narrow" w:hAnsi="Arial Narrow"/>
          <w:szCs w:val="28"/>
        </w:rPr>
        <w:t>от содержания легирующего элемента</w:t>
      </w:r>
    </w:p>
    <w:p w:rsidR="00761EA6" w:rsidRPr="00761EA6" w:rsidRDefault="00761EA6" w:rsidP="00761EA6">
      <w:pPr>
        <w:pStyle w:val="91"/>
        <w:shd w:val="clear" w:color="auto" w:fill="auto"/>
        <w:tabs>
          <w:tab w:val="left" w:pos="1134"/>
        </w:tabs>
        <w:spacing w:before="0" w:line="240" w:lineRule="auto"/>
        <w:ind w:firstLine="709"/>
        <w:jc w:val="center"/>
        <w:rPr>
          <w:rFonts w:ascii="Arial Narrow" w:hAnsi="Arial Narrow"/>
          <w:sz w:val="28"/>
          <w:szCs w:val="28"/>
        </w:rPr>
      </w:pPr>
    </w:p>
    <w:p w:rsidR="00761EA6" w:rsidRPr="00761EA6" w:rsidRDefault="00761EA6" w:rsidP="00761EA6">
      <w:pPr>
        <w:ind w:firstLine="709"/>
        <w:jc w:val="both"/>
        <w:rPr>
          <w:rFonts w:ascii="Arial Narrow" w:hAnsi="Arial Narrow"/>
          <w:szCs w:val="28"/>
        </w:rPr>
      </w:pPr>
      <w:r w:rsidRPr="00761EA6">
        <w:rPr>
          <w:rFonts w:ascii="Arial Narrow" w:hAnsi="Arial Narrow"/>
          <w:b/>
          <w:szCs w:val="28"/>
          <w:u w:val="single"/>
        </w:rPr>
        <w:t>Таблицы:</w:t>
      </w:r>
      <w:r w:rsidRPr="00761EA6">
        <w:rPr>
          <w:rFonts w:ascii="Arial Narrow" w:hAnsi="Arial Narrow"/>
          <w:szCs w:val="28"/>
        </w:rPr>
        <w:t xml:space="preserve"> в формате </w:t>
      </w:r>
      <w:r w:rsidRPr="00761EA6">
        <w:rPr>
          <w:rFonts w:ascii="Arial Narrow" w:hAnsi="Arial Narrow"/>
          <w:szCs w:val="28"/>
          <w:lang w:val="en-US"/>
        </w:rPr>
        <w:t>Word</w:t>
      </w:r>
      <w:r w:rsidRPr="00761EA6">
        <w:rPr>
          <w:rFonts w:ascii="Arial Narrow" w:hAnsi="Arial Narrow"/>
          <w:szCs w:val="28"/>
        </w:rPr>
        <w:t xml:space="preserve"> с указанием номера таблицы и названия (в таблицах с большим объемом информации допускается шрифт 11-го или 12-го кегля).</w:t>
      </w:r>
    </w:p>
    <w:p w:rsidR="00761EA6" w:rsidRDefault="00761EA6" w:rsidP="00761EA6">
      <w:pPr>
        <w:ind w:firstLine="709"/>
        <w:jc w:val="both"/>
        <w:rPr>
          <w:rFonts w:ascii="Arial Narrow" w:hAnsi="Arial Narrow"/>
          <w:szCs w:val="28"/>
        </w:rPr>
      </w:pPr>
    </w:p>
    <w:p w:rsidR="00761EA6" w:rsidRDefault="00761EA6" w:rsidP="00761EA6">
      <w:pPr>
        <w:ind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Например:</w:t>
      </w:r>
    </w:p>
    <w:p w:rsidR="00761EA6" w:rsidRDefault="00761EA6" w:rsidP="00761EA6">
      <w:pPr>
        <w:tabs>
          <w:tab w:val="left" w:pos="709"/>
        </w:tabs>
        <w:rPr>
          <w:rFonts w:ascii="Arial Narrow" w:hAnsi="Arial Narrow"/>
          <w:szCs w:val="28"/>
        </w:rPr>
      </w:pPr>
      <w:r w:rsidRPr="00761EA6">
        <w:rPr>
          <w:rFonts w:ascii="Arial Narrow" w:hAnsi="Arial Narrow"/>
          <w:szCs w:val="28"/>
        </w:rPr>
        <w:t xml:space="preserve">Таблица 1 – Структура электролитических сплавов </w:t>
      </w:r>
      <w:r w:rsidRPr="00761EA6">
        <w:rPr>
          <w:rFonts w:ascii="Arial Narrow" w:hAnsi="Arial Narrow"/>
          <w:szCs w:val="28"/>
          <w:lang w:val="en-US"/>
        </w:rPr>
        <w:t>Fe</w:t>
      </w:r>
      <w:r w:rsidRPr="00761EA6">
        <w:rPr>
          <w:rFonts w:ascii="Arial Narrow" w:hAnsi="Arial Narrow"/>
          <w:szCs w:val="28"/>
        </w:rPr>
        <w:t>-</w:t>
      </w:r>
      <w:r w:rsidRPr="00761EA6">
        <w:rPr>
          <w:rFonts w:ascii="Arial Narrow" w:hAnsi="Arial Narrow"/>
          <w:szCs w:val="28"/>
          <w:lang w:val="en-US"/>
        </w:rPr>
        <w:t>Mo</w:t>
      </w:r>
    </w:p>
    <w:p w:rsidR="00761EA6" w:rsidRPr="00761EA6" w:rsidRDefault="00761EA6" w:rsidP="00761EA6">
      <w:pPr>
        <w:tabs>
          <w:tab w:val="left" w:pos="709"/>
        </w:tabs>
        <w:rPr>
          <w:rFonts w:ascii="Arial Narrow" w:hAnsi="Arial Narrow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55"/>
        <w:gridCol w:w="1559"/>
        <w:gridCol w:w="3344"/>
      </w:tblGrid>
      <w:tr w:rsidR="00761EA6" w:rsidRPr="00761EA6" w:rsidTr="00547374">
        <w:trPr>
          <w:trHeight w:val="227"/>
          <w:jc w:val="center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EA6" w:rsidRPr="00761EA6" w:rsidRDefault="00761EA6" w:rsidP="00547374">
            <w:pPr>
              <w:tabs>
                <w:tab w:val="left" w:pos="709"/>
              </w:tabs>
              <w:snapToGrid w:val="0"/>
              <w:jc w:val="center"/>
              <w:rPr>
                <w:rFonts w:ascii="Arial Narrow" w:hAnsi="Arial Narrow"/>
                <w:szCs w:val="28"/>
              </w:rPr>
            </w:pPr>
            <w:r w:rsidRPr="00761EA6">
              <w:rPr>
                <w:rFonts w:ascii="Arial Narrow" w:hAnsi="Arial Narrow"/>
                <w:szCs w:val="28"/>
              </w:rPr>
              <w:t>Содержание молибдена в покрытиях,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EA6" w:rsidRPr="00761EA6" w:rsidRDefault="00761EA6" w:rsidP="00547374">
            <w:pPr>
              <w:tabs>
                <w:tab w:val="left" w:pos="709"/>
              </w:tabs>
              <w:snapToGrid w:val="0"/>
              <w:jc w:val="center"/>
              <w:rPr>
                <w:rFonts w:ascii="Arial Narrow" w:hAnsi="Arial Narrow"/>
                <w:szCs w:val="28"/>
              </w:rPr>
            </w:pPr>
            <w:r w:rsidRPr="00761EA6">
              <w:rPr>
                <w:rFonts w:ascii="Arial Narrow" w:hAnsi="Arial Narrow"/>
                <w:szCs w:val="28"/>
              </w:rPr>
              <w:t>Структура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EA6" w:rsidRPr="00761EA6" w:rsidRDefault="00761EA6" w:rsidP="00547374">
            <w:pPr>
              <w:tabs>
                <w:tab w:val="left" w:pos="709"/>
              </w:tabs>
              <w:snapToGrid w:val="0"/>
              <w:jc w:val="center"/>
              <w:rPr>
                <w:rFonts w:ascii="Arial Narrow" w:hAnsi="Arial Narrow"/>
                <w:szCs w:val="28"/>
              </w:rPr>
            </w:pPr>
            <w:r w:rsidRPr="00761EA6">
              <w:rPr>
                <w:rFonts w:ascii="Arial Narrow" w:hAnsi="Arial Narrow"/>
                <w:szCs w:val="28"/>
              </w:rPr>
              <w:t xml:space="preserve">Совершенство текстуры </w:t>
            </w:r>
            <w:r w:rsidRPr="00761EA6">
              <w:rPr>
                <w:rFonts w:ascii="Arial Narrow" w:hAnsi="Arial Narrow"/>
                <w:szCs w:val="28"/>
                <w:lang w:val="en-US"/>
              </w:rPr>
              <w:t>[111]</w:t>
            </w:r>
            <w:r w:rsidRPr="00761EA6">
              <w:rPr>
                <w:rFonts w:ascii="Arial Narrow" w:hAnsi="Arial Narrow"/>
                <w:szCs w:val="28"/>
              </w:rPr>
              <w:t>, %</w:t>
            </w:r>
          </w:p>
        </w:tc>
      </w:tr>
    </w:tbl>
    <w:p w:rsidR="00761EA6" w:rsidRPr="00761EA6" w:rsidRDefault="00761EA6" w:rsidP="00761EA6">
      <w:pPr>
        <w:ind w:firstLine="709"/>
        <w:jc w:val="both"/>
        <w:rPr>
          <w:rFonts w:ascii="Arial Narrow" w:hAnsi="Arial Narrow"/>
          <w:b/>
          <w:szCs w:val="28"/>
          <w:u w:val="single"/>
        </w:rPr>
      </w:pPr>
    </w:p>
    <w:p w:rsidR="00761EA6" w:rsidRPr="00E421BE" w:rsidRDefault="00761EA6" w:rsidP="00761EA6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E421BE">
        <w:rPr>
          <w:rFonts w:ascii="Arial Narrow" w:hAnsi="Arial Narrow"/>
          <w:b/>
          <w:sz w:val="26"/>
          <w:szCs w:val="26"/>
          <w:u w:val="single"/>
        </w:rPr>
        <w:t>Формулы</w:t>
      </w:r>
      <w:r w:rsidRPr="00E421BE">
        <w:rPr>
          <w:rFonts w:ascii="Arial Narrow" w:hAnsi="Arial Narrow"/>
          <w:sz w:val="26"/>
          <w:szCs w:val="26"/>
        </w:rPr>
        <w:t xml:space="preserve">: в редакторе </w:t>
      </w:r>
      <w:r w:rsidRPr="00E421BE">
        <w:rPr>
          <w:rFonts w:ascii="Arial Narrow" w:hAnsi="Arial Narrow"/>
          <w:sz w:val="26"/>
          <w:szCs w:val="26"/>
          <w:lang w:val="en-US"/>
        </w:rPr>
        <w:t>Microsoft</w:t>
      </w:r>
      <w:r w:rsidRPr="00E421BE">
        <w:rPr>
          <w:rFonts w:ascii="Arial Narrow" w:hAnsi="Arial Narrow"/>
          <w:sz w:val="26"/>
          <w:szCs w:val="26"/>
        </w:rPr>
        <w:t xml:space="preserve"> </w:t>
      </w:r>
      <w:r w:rsidRPr="00E421BE">
        <w:rPr>
          <w:rFonts w:ascii="Arial Narrow" w:hAnsi="Arial Narrow"/>
          <w:sz w:val="26"/>
          <w:szCs w:val="26"/>
          <w:lang w:val="en-US"/>
        </w:rPr>
        <w:t>Equation</w:t>
      </w:r>
      <w:r w:rsidRPr="00E421BE">
        <w:rPr>
          <w:rFonts w:ascii="Arial Narrow" w:hAnsi="Arial Narrow"/>
          <w:sz w:val="26"/>
          <w:szCs w:val="26"/>
        </w:rPr>
        <w:t xml:space="preserve"> 3.0, с указанием порядкового номера.</w:t>
      </w:r>
    </w:p>
    <w:p w:rsidR="00761EA6" w:rsidRPr="00E421BE" w:rsidRDefault="00761EA6" w:rsidP="00761EA6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E421BE">
        <w:rPr>
          <w:rFonts w:ascii="Arial Narrow" w:hAnsi="Arial Narrow"/>
          <w:b/>
          <w:sz w:val="26"/>
          <w:szCs w:val="26"/>
          <w:u w:val="single"/>
        </w:rPr>
        <w:t>Диаграммы</w:t>
      </w:r>
      <w:r w:rsidRPr="00E421BE">
        <w:rPr>
          <w:rFonts w:ascii="Arial Narrow" w:hAnsi="Arial Narrow"/>
          <w:sz w:val="26"/>
          <w:szCs w:val="26"/>
        </w:rPr>
        <w:t xml:space="preserve">: в формате </w:t>
      </w:r>
      <w:r w:rsidRPr="00E421BE">
        <w:rPr>
          <w:rFonts w:ascii="Arial Narrow" w:hAnsi="Arial Narrow"/>
          <w:sz w:val="26"/>
          <w:szCs w:val="26"/>
          <w:lang w:val="en-US"/>
        </w:rPr>
        <w:t>Microsoft</w:t>
      </w:r>
      <w:r w:rsidRPr="00E421BE">
        <w:rPr>
          <w:rFonts w:ascii="Arial Narrow" w:hAnsi="Arial Narrow"/>
          <w:sz w:val="26"/>
          <w:szCs w:val="26"/>
        </w:rPr>
        <w:t xml:space="preserve"> </w:t>
      </w:r>
      <w:r w:rsidRPr="00E421BE">
        <w:rPr>
          <w:rFonts w:ascii="Arial Narrow" w:hAnsi="Arial Narrow"/>
          <w:sz w:val="26"/>
          <w:szCs w:val="26"/>
          <w:lang w:val="en-US"/>
        </w:rPr>
        <w:t>Excel</w:t>
      </w:r>
      <w:r w:rsidRPr="00E421BE">
        <w:rPr>
          <w:rFonts w:ascii="Arial Narrow" w:hAnsi="Arial Narrow"/>
          <w:sz w:val="26"/>
          <w:szCs w:val="26"/>
        </w:rPr>
        <w:t>, оформляются как рисунки.</w:t>
      </w:r>
    </w:p>
    <w:p w:rsidR="00761EA6" w:rsidRPr="00E421BE" w:rsidRDefault="00761EA6" w:rsidP="00761EA6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E421BE">
        <w:rPr>
          <w:rFonts w:ascii="Arial Narrow" w:hAnsi="Arial Narrow"/>
          <w:b/>
          <w:sz w:val="26"/>
          <w:szCs w:val="26"/>
          <w:u w:val="single"/>
        </w:rPr>
        <w:t>Построение рукописи.</w:t>
      </w:r>
      <w:r w:rsidRPr="00E421BE">
        <w:rPr>
          <w:rFonts w:ascii="Arial Narrow" w:hAnsi="Arial Narrow"/>
          <w:sz w:val="26"/>
          <w:szCs w:val="26"/>
        </w:rPr>
        <w:t xml:space="preserve"> В верхнем левом углу указывается УДК статьи. Заголовок строчными буквами, шрифт полужирный, выравнивание посередине. Список авторов, начиная с заглавной строчными буквами: фамилия, инициалы, название организации (полностью), ВУЗа, город, выравнивание по левому краю. Одна строка отступ. Текст начинается с абзаца, отступ –1,25 мм, выравнивание по ширине. Страницы не нумеруются. Список использованных источников дается авторами в конце статьи в порядке последовательности ссылок в тексте. Ссылки на источники в тексте заключаются в квадратные скобки. В списке источников указываются: а) для журналов и сборников – фамилии и инициалы автора, название статьи, название журнала (сборника), номер или том, место и год издания, стр.; б) для книг – фамилии и инициалы автора, название книги, место издания, наименование издательства, год издания, стр. После списка литературы указываются сведения о научном руководителе: Ф.И.О., учёная степень, учёное звание. </w:t>
      </w:r>
    </w:p>
    <w:p w:rsidR="00761EA6" w:rsidRPr="00E421BE" w:rsidRDefault="00761EA6" w:rsidP="00761EA6">
      <w:pPr>
        <w:pStyle w:val="91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 Narrow" w:hAnsi="Arial Narrow"/>
          <w:sz w:val="26"/>
          <w:szCs w:val="26"/>
        </w:rPr>
      </w:pPr>
      <w:r w:rsidRPr="00E421BE">
        <w:rPr>
          <w:rFonts w:ascii="Arial Narrow" w:hAnsi="Arial Narrow"/>
          <w:sz w:val="26"/>
          <w:szCs w:val="26"/>
        </w:rPr>
        <w:t>Оргкомитет оставляет за собой право отклонять к публикации материалы, не удовлетворяющие перечисленным требованиям.</w:t>
      </w:r>
    </w:p>
    <w:p w:rsidR="00761EA6" w:rsidRPr="00E421BE" w:rsidRDefault="00761EA6" w:rsidP="00761EA6">
      <w:pPr>
        <w:pStyle w:val="91"/>
        <w:shd w:val="clear" w:color="auto" w:fill="auto"/>
        <w:tabs>
          <w:tab w:val="left" w:pos="1134"/>
        </w:tabs>
        <w:spacing w:before="0" w:line="240" w:lineRule="auto"/>
        <w:ind w:right="261" w:firstLine="709"/>
        <w:rPr>
          <w:rFonts w:ascii="Arial Narrow" w:hAnsi="Arial Narrow"/>
          <w:sz w:val="26"/>
          <w:szCs w:val="26"/>
        </w:rPr>
      </w:pPr>
      <w:r w:rsidRPr="00E421BE">
        <w:rPr>
          <w:rFonts w:ascii="Arial Narrow" w:hAnsi="Arial Narrow"/>
          <w:sz w:val="26"/>
          <w:szCs w:val="26"/>
        </w:rPr>
        <w:t>Сборник материалов публикуется в авторской редакции.</w:t>
      </w:r>
    </w:p>
    <w:p w:rsidR="00761EA6" w:rsidRPr="00E421BE" w:rsidRDefault="00761EA6" w:rsidP="00761EA6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E421BE">
        <w:rPr>
          <w:rFonts w:ascii="Arial Narrow" w:hAnsi="Arial Narrow"/>
          <w:sz w:val="26"/>
          <w:szCs w:val="26"/>
        </w:rPr>
        <w:t xml:space="preserve">Материалы сборника </w:t>
      </w:r>
      <w:r w:rsidRPr="00E421BE">
        <w:rPr>
          <w:rFonts w:ascii="Arial Narrow" w:hAnsi="Arial Narrow"/>
          <w:color w:val="000000"/>
          <w:sz w:val="26"/>
          <w:szCs w:val="26"/>
        </w:rPr>
        <w:t xml:space="preserve">Международной научно-практической конференции </w:t>
      </w:r>
      <w:r w:rsidR="00536B0E" w:rsidRPr="00E421BE">
        <w:rPr>
          <w:rFonts w:ascii="Arial Narrow" w:hAnsi="Arial Narrow"/>
          <w:color w:val="000000"/>
          <w:sz w:val="26"/>
          <w:szCs w:val="26"/>
        </w:rPr>
        <w:t>м</w:t>
      </w:r>
      <w:r w:rsidRPr="00E421BE">
        <w:rPr>
          <w:rFonts w:ascii="Arial Narrow" w:hAnsi="Arial Narrow"/>
          <w:color w:val="000000"/>
          <w:sz w:val="26"/>
          <w:szCs w:val="26"/>
        </w:rPr>
        <w:t>олодых исследователей имени Д.И. Менделеева</w:t>
      </w:r>
      <w:r w:rsidRPr="00E421B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E421BE">
        <w:rPr>
          <w:rFonts w:ascii="Arial Narrow" w:hAnsi="Arial Narrow"/>
          <w:sz w:val="26"/>
          <w:szCs w:val="26"/>
        </w:rPr>
        <w:t xml:space="preserve">будут размещены в базе Российского индекса научного цитирования (РИНЦ), на сайте </w:t>
      </w:r>
      <w:hyperlink r:id="rId10" w:history="1">
        <w:r w:rsidRPr="00E421BE">
          <w:rPr>
            <w:rStyle w:val="a4"/>
            <w:rFonts w:ascii="Arial Narrow" w:hAnsi="Arial Narrow"/>
            <w:sz w:val="26"/>
            <w:szCs w:val="26"/>
            <w:lang w:val="de-DE"/>
          </w:rPr>
          <w:t>www</w:t>
        </w:r>
        <w:r w:rsidRPr="00E421BE">
          <w:rPr>
            <w:rStyle w:val="a4"/>
            <w:rFonts w:ascii="Arial Narrow" w:hAnsi="Arial Narrow"/>
            <w:sz w:val="26"/>
            <w:szCs w:val="26"/>
          </w:rPr>
          <w:t>.</w:t>
        </w:r>
        <w:r w:rsidRPr="00E421BE">
          <w:rPr>
            <w:rStyle w:val="a4"/>
            <w:rFonts w:ascii="Arial Narrow" w:hAnsi="Arial Narrow"/>
            <w:sz w:val="26"/>
            <w:szCs w:val="26"/>
            <w:lang w:val="en-US"/>
          </w:rPr>
          <w:t>elibrary</w:t>
        </w:r>
        <w:r w:rsidRPr="00E421BE">
          <w:rPr>
            <w:rStyle w:val="a4"/>
            <w:rFonts w:ascii="Arial Narrow" w:hAnsi="Arial Narrow"/>
            <w:sz w:val="26"/>
            <w:szCs w:val="26"/>
          </w:rPr>
          <w:t>.</w:t>
        </w:r>
        <w:r w:rsidRPr="00E421BE">
          <w:rPr>
            <w:rStyle w:val="a4"/>
            <w:rFonts w:ascii="Arial Narrow" w:hAnsi="Arial Narrow"/>
            <w:sz w:val="26"/>
            <w:szCs w:val="26"/>
            <w:lang w:val="en-US"/>
          </w:rPr>
          <w:t>ru</w:t>
        </w:r>
      </w:hyperlink>
    </w:p>
    <w:p w:rsidR="00761EA6" w:rsidRPr="00E421BE" w:rsidRDefault="00761EA6" w:rsidP="00761EA6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E421BE">
        <w:rPr>
          <w:rFonts w:ascii="Arial Narrow" w:hAnsi="Arial Narrow"/>
          <w:sz w:val="26"/>
          <w:szCs w:val="26"/>
        </w:rPr>
        <w:t>Заполнение заявки участника строго обязательно</w:t>
      </w:r>
      <w:r w:rsidR="00536B0E" w:rsidRPr="00E421BE">
        <w:rPr>
          <w:rFonts w:ascii="Arial Narrow" w:hAnsi="Arial Narrow"/>
          <w:sz w:val="26"/>
          <w:szCs w:val="26"/>
        </w:rPr>
        <w:t>.</w:t>
      </w:r>
    </w:p>
    <w:p w:rsidR="00761EA6" w:rsidRPr="00E421BE" w:rsidRDefault="00761EA6" w:rsidP="00761EA6">
      <w:pPr>
        <w:ind w:firstLine="709"/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E421BE">
        <w:rPr>
          <w:rFonts w:ascii="Arial Narrow" w:hAnsi="Arial Narrow"/>
          <w:b/>
          <w:i/>
          <w:sz w:val="26"/>
          <w:szCs w:val="26"/>
          <w:u w:val="single"/>
        </w:rPr>
        <w:t>Материалы, не соответствующие требованиям оформления и отправленные позднее 01.10.2019 г., не будут допущены редакционной коллегией к печати в сборнике!</w:t>
      </w:r>
    </w:p>
    <w:p w:rsidR="00761EA6" w:rsidRPr="003D1A75" w:rsidRDefault="00761EA6" w:rsidP="00761EA6">
      <w:pPr>
        <w:ind w:firstLine="709"/>
        <w:jc w:val="right"/>
        <w:rPr>
          <w:rFonts w:ascii="Arial Narrow" w:hAnsi="Arial Narrow"/>
          <w:i/>
          <w:sz w:val="24"/>
        </w:rPr>
      </w:pPr>
      <w:r w:rsidRPr="00E421BE">
        <w:rPr>
          <w:rFonts w:ascii="Arial Narrow" w:hAnsi="Arial Narrow"/>
          <w:i/>
          <w:sz w:val="26"/>
          <w:szCs w:val="26"/>
        </w:rPr>
        <w:br w:type="page"/>
      </w:r>
      <w:r w:rsidRPr="003D1A75">
        <w:rPr>
          <w:rFonts w:ascii="Arial Narrow" w:hAnsi="Arial Narrow"/>
          <w:i/>
          <w:sz w:val="24"/>
        </w:rPr>
        <w:lastRenderedPageBreak/>
        <w:t>Пример оформления</w:t>
      </w:r>
    </w:p>
    <w:p w:rsidR="00761EA6" w:rsidRPr="003D1A75" w:rsidRDefault="00761EA6" w:rsidP="00761EA6">
      <w:pPr>
        <w:outlineLvl w:val="0"/>
        <w:rPr>
          <w:rFonts w:ascii="Arial Narrow" w:hAnsi="Arial Narrow"/>
          <w:szCs w:val="28"/>
        </w:rPr>
      </w:pPr>
      <w:r w:rsidRPr="003D1A75">
        <w:rPr>
          <w:rFonts w:ascii="Arial Narrow" w:hAnsi="Arial Narrow"/>
          <w:szCs w:val="28"/>
        </w:rPr>
        <w:t>УДК</w:t>
      </w:r>
    </w:p>
    <w:p w:rsidR="00761EA6" w:rsidRPr="003D1A75" w:rsidRDefault="00761EA6" w:rsidP="00761EA6">
      <w:pPr>
        <w:jc w:val="center"/>
        <w:outlineLvl w:val="0"/>
        <w:rPr>
          <w:rFonts w:ascii="Arial Narrow" w:hAnsi="Arial Narrow"/>
          <w:b/>
          <w:szCs w:val="28"/>
        </w:rPr>
      </w:pPr>
      <w:r w:rsidRPr="003D1A75">
        <w:rPr>
          <w:rFonts w:ascii="Arial Narrow" w:hAnsi="Arial Narrow"/>
          <w:b/>
          <w:szCs w:val="28"/>
        </w:rPr>
        <w:t>ИНТЕРПРЕТАЦИЯ КРИВЫХ ВОССТАНОВЛЕНИЯ УРОВНЯ</w:t>
      </w:r>
    </w:p>
    <w:p w:rsidR="00761EA6" w:rsidRPr="003D1A75" w:rsidRDefault="00761EA6" w:rsidP="00761EA6">
      <w:pPr>
        <w:outlineLvl w:val="0"/>
        <w:rPr>
          <w:rFonts w:ascii="Arial Narrow" w:hAnsi="Arial Narrow"/>
          <w:szCs w:val="28"/>
        </w:rPr>
      </w:pPr>
      <w:r w:rsidRPr="003D1A75">
        <w:rPr>
          <w:rFonts w:ascii="Arial Narrow" w:hAnsi="Arial Narrow"/>
          <w:szCs w:val="28"/>
        </w:rPr>
        <w:t>Иванов А.В., Токарев А.П., Ружицкий И.Б.,</w:t>
      </w:r>
    </w:p>
    <w:p w:rsidR="00761EA6" w:rsidRPr="003D1A75" w:rsidRDefault="00761EA6" w:rsidP="00761EA6">
      <w:pPr>
        <w:outlineLvl w:val="0"/>
        <w:rPr>
          <w:rFonts w:ascii="Arial Narrow" w:hAnsi="Arial Narrow"/>
          <w:szCs w:val="28"/>
        </w:rPr>
      </w:pPr>
      <w:r w:rsidRPr="003D1A75">
        <w:rPr>
          <w:rFonts w:ascii="Arial Narrow" w:hAnsi="Arial Narrow"/>
          <w:szCs w:val="28"/>
        </w:rPr>
        <w:t>Тюменский индустриальный университет, г. Тюмень</w:t>
      </w:r>
    </w:p>
    <w:p w:rsidR="00761EA6" w:rsidRPr="003D1A75" w:rsidRDefault="00761EA6" w:rsidP="00761EA6">
      <w:pPr>
        <w:ind w:firstLine="720"/>
        <w:jc w:val="both"/>
        <w:rPr>
          <w:rFonts w:ascii="Arial Narrow" w:hAnsi="Arial Narrow"/>
          <w:szCs w:val="28"/>
        </w:rPr>
      </w:pPr>
    </w:p>
    <w:p w:rsidR="00761EA6" w:rsidRPr="003D1A75" w:rsidRDefault="00761EA6" w:rsidP="00761EA6">
      <w:pPr>
        <w:ind w:firstLine="720"/>
        <w:jc w:val="both"/>
        <w:rPr>
          <w:rFonts w:ascii="Arial Narrow" w:hAnsi="Arial Narrow"/>
          <w:szCs w:val="28"/>
        </w:rPr>
      </w:pPr>
      <w:r w:rsidRPr="003D1A75">
        <w:rPr>
          <w:rFonts w:ascii="Arial Narrow" w:hAnsi="Arial Narrow"/>
          <w:szCs w:val="28"/>
        </w:rPr>
        <w:t>Текст …</w:t>
      </w:r>
    </w:p>
    <w:p w:rsidR="00761EA6" w:rsidRPr="003D1A75" w:rsidRDefault="00382F3A" w:rsidP="00761EA6">
      <w:pPr>
        <w:ind w:hanging="142"/>
        <w:jc w:val="right"/>
        <w:rPr>
          <w:rFonts w:ascii="Arial Narrow" w:hAnsi="Arial Narrow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Cs w:val="28"/>
              </w:rPr>
              <m:t>пл</m:t>
            </m:r>
          </m:sub>
        </m:sSub>
        <m: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Cs w:val="28"/>
              </w:rPr>
              <m:t>з</m:t>
            </m:r>
          </m:sub>
        </m:sSub>
        <m:r>
          <w:rPr>
            <w:rFonts w:ascii="Cambria Math" w:hAnsi="Cambria Math"/>
            <w:szCs w:val="28"/>
          </w:rPr>
          <m:t xml:space="preserve">= ∆Р=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q</m:t>
            </m:r>
            <m:r>
              <w:rPr>
                <w:rFonts w:ascii="Cambria Math" w:hAnsi="Cambria Math"/>
                <w:szCs w:val="28"/>
              </w:rPr>
              <m:t>∙</m:t>
            </m:r>
            <m:r>
              <w:rPr>
                <w:rFonts w:ascii="Cambria Math" w:hAnsi="Cambria Math"/>
                <w:szCs w:val="28"/>
                <w:lang w:val="en-US"/>
              </w:rPr>
              <m:t>μ</m:t>
            </m:r>
          </m:num>
          <m:den>
            <m:r>
              <w:rPr>
                <w:rFonts w:ascii="Cambria Math" w:hAnsi="Cambria Math"/>
                <w:szCs w:val="28"/>
              </w:rPr>
              <m:t>2πkh</m:t>
            </m:r>
          </m:den>
        </m:f>
        <m:r>
          <w:rPr>
            <w:rFonts w:ascii="Cambria Math" w:hAnsi="Cambria Math"/>
            <w:szCs w:val="28"/>
          </w:rPr>
          <m:t>∙ln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с</m:t>
                </m:r>
              </m:sub>
            </m:sSub>
          </m:den>
        </m:f>
      </m:oMath>
      <w:r w:rsidR="00761EA6" w:rsidRPr="003D1A75">
        <w:rPr>
          <w:rFonts w:ascii="Arial Narrow" w:hAnsi="Arial Narrow"/>
          <w:szCs w:val="28"/>
        </w:rPr>
        <w:t xml:space="preserve">   ,</w:t>
      </w:r>
      <w:r w:rsidR="00761EA6" w:rsidRPr="003D1A75">
        <w:rPr>
          <w:rFonts w:ascii="Arial Narrow" w:hAnsi="Arial Narrow"/>
          <w:szCs w:val="28"/>
        </w:rPr>
        <w:tab/>
      </w:r>
      <w:r w:rsidR="00761EA6" w:rsidRPr="003D1A75">
        <w:rPr>
          <w:rFonts w:ascii="Arial Narrow" w:hAnsi="Arial Narrow"/>
          <w:szCs w:val="28"/>
        </w:rPr>
        <w:tab/>
      </w:r>
      <w:r w:rsidR="00761EA6" w:rsidRPr="003D1A75">
        <w:rPr>
          <w:rFonts w:ascii="Arial Narrow" w:hAnsi="Arial Narrow"/>
          <w:szCs w:val="28"/>
        </w:rPr>
        <w:tab/>
        <w:t xml:space="preserve"> (1)</w:t>
      </w:r>
    </w:p>
    <w:p w:rsidR="00761EA6" w:rsidRPr="003D1A75" w:rsidRDefault="00761EA6" w:rsidP="00761EA6">
      <w:pPr>
        <w:ind w:firstLine="708"/>
        <w:jc w:val="both"/>
        <w:rPr>
          <w:rFonts w:ascii="Arial Narrow" w:hAnsi="Arial Narrow"/>
          <w:szCs w:val="28"/>
        </w:rPr>
      </w:pPr>
      <w:r w:rsidRPr="003D1A75">
        <w:rPr>
          <w:rFonts w:ascii="Arial Narrow" w:hAnsi="Arial Narrow"/>
          <w:szCs w:val="28"/>
        </w:rPr>
        <w:t xml:space="preserve">где </w:t>
      </w:r>
      <w:r w:rsidRPr="003D1A75">
        <w:rPr>
          <w:rFonts w:ascii="Arial Narrow" w:hAnsi="Arial Narrow"/>
          <w:i/>
          <w:szCs w:val="28"/>
          <w:lang w:val="en-US"/>
        </w:rPr>
        <w:t>P</w:t>
      </w:r>
      <w:r w:rsidRPr="003D1A75">
        <w:rPr>
          <w:rFonts w:ascii="Arial Narrow" w:hAnsi="Arial Narrow"/>
          <w:i/>
          <w:szCs w:val="28"/>
          <w:vertAlign w:val="subscript"/>
        </w:rPr>
        <w:t>пл</w:t>
      </w:r>
      <w:r w:rsidRPr="003D1A75">
        <w:rPr>
          <w:rFonts w:ascii="Arial Narrow" w:hAnsi="Arial Narrow"/>
          <w:szCs w:val="28"/>
        </w:rPr>
        <w:t xml:space="preserve"> – пластовое давление; </w:t>
      </w:r>
      <w:r w:rsidRPr="003D1A75">
        <w:rPr>
          <w:rFonts w:ascii="Arial Narrow" w:hAnsi="Arial Narrow"/>
          <w:i/>
          <w:szCs w:val="28"/>
        </w:rPr>
        <w:t>Р</w:t>
      </w:r>
      <w:r w:rsidRPr="003D1A75">
        <w:rPr>
          <w:rFonts w:ascii="Arial Narrow" w:hAnsi="Arial Narrow"/>
          <w:i/>
          <w:szCs w:val="28"/>
          <w:vertAlign w:val="subscript"/>
        </w:rPr>
        <w:t>з</w:t>
      </w:r>
      <w:r w:rsidRPr="003D1A75">
        <w:rPr>
          <w:rFonts w:ascii="Arial Narrow" w:hAnsi="Arial Narrow"/>
          <w:szCs w:val="28"/>
        </w:rPr>
        <w:t xml:space="preserve"> – забойное давление; </w:t>
      </w:r>
      <w:r w:rsidRPr="003D1A75">
        <w:rPr>
          <w:rFonts w:ascii="Arial Narrow" w:hAnsi="Arial Narrow"/>
          <w:i/>
          <w:szCs w:val="28"/>
          <w:lang w:val="en-US"/>
        </w:rPr>
        <w:t>q</w:t>
      </w:r>
      <w:r w:rsidRPr="003D1A75">
        <w:rPr>
          <w:rFonts w:ascii="Arial Narrow" w:hAnsi="Arial Narrow"/>
          <w:szCs w:val="28"/>
        </w:rPr>
        <w:t xml:space="preserve"> – дебит скважины; </w:t>
      </w:r>
      <w:r w:rsidRPr="003D1A75">
        <w:rPr>
          <w:rFonts w:ascii="Arial Narrow" w:hAnsi="Arial Narrow"/>
          <w:i/>
          <w:szCs w:val="28"/>
        </w:rPr>
        <w:t>µ</w:t>
      </w:r>
      <w:r w:rsidRPr="003D1A75">
        <w:rPr>
          <w:rFonts w:ascii="Arial Narrow" w:hAnsi="Arial Narrow"/>
          <w:szCs w:val="28"/>
        </w:rPr>
        <w:t xml:space="preserve"> - вязкость газа; </w:t>
      </w:r>
      <w:r w:rsidRPr="003D1A75">
        <w:rPr>
          <w:rFonts w:ascii="Arial Narrow" w:hAnsi="Arial Narrow"/>
          <w:i/>
          <w:szCs w:val="28"/>
          <w:lang w:val="en-US"/>
        </w:rPr>
        <w:t>k</w:t>
      </w:r>
      <w:r w:rsidRPr="003D1A75">
        <w:rPr>
          <w:rFonts w:ascii="Arial Narrow" w:hAnsi="Arial Narrow"/>
          <w:szCs w:val="28"/>
        </w:rPr>
        <w:t xml:space="preserve"> - проницаемость; </w:t>
      </w:r>
      <w:r w:rsidRPr="003D1A75">
        <w:rPr>
          <w:rFonts w:ascii="Arial Narrow" w:hAnsi="Arial Narrow"/>
          <w:i/>
          <w:szCs w:val="28"/>
          <w:lang w:val="en-US"/>
        </w:rPr>
        <w:t>h</w:t>
      </w:r>
      <w:r w:rsidRPr="003D1A75">
        <w:rPr>
          <w:rFonts w:ascii="Arial Narrow" w:hAnsi="Arial Narrow"/>
          <w:szCs w:val="28"/>
        </w:rPr>
        <w:t xml:space="preserve"> – толщина пласта; </w:t>
      </w:r>
      <w:r w:rsidRPr="003D1A75">
        <w:rPr>
          <w:rFonts w:ascii="Arial Narrow" w:hAnsi="Arial Narrow"/>
          <w:i/>
          <w:szCs w:val="28"/>
          <w:lang w:val="en-US"/>
        </w:rPr>
        <w:t>r</w:t>
      </w:r>
      <w:r w:rsidRPr="003D1A75">
        <w:rPr>
          <w:rFonts w:ascii="Arial Narrow" w:hAnsi="Arial Narrow"/>
          <w:i/>
          <w:szCs w:val="28"/>
          <w:vertAlign w:val="subscript"/>
        </w:rPr>
        <w:t>к</w:t>
      </w:r>
      <w:r w:rsidRPr="003D1A75">
        <w:rPr>
          <w:rFonts w:ascii="Arial Narrow" w:hAnsi="Arial Narrow"/>
          <w:szCs w:val="28"/>
        </w:rPr>
        <w:t xml:space="preserve"> – радиус контура питания; </w:t>
      </w:r>
      <w:r w:rsidRPr="003D1A75">
        <w:rPr>
          <w:rFonts w:ascii="Arial Narrow" w:hAnsi="Arial Narrow"/>
          <w:i/>
          <w:szCs w:val="28"/>
          <w:lang w:val="en-US"/>
        </w:rPr>
        <w:t>r</w:t>
      </w:r>
      <w:r w:rsidRPr="003D1A75">
        <w:rPr>
          <w:rFonts w:ascii="Arial Narrow" w:hAnsi="Arial Narrow"/>
          <w:i/>
          <w:szCs w:val="28"/>
          <w:vertAlign w:val="subscript"/>
        </w:rPr>
        <w:t>с</w:t>
      </w:r>
      <w:r w:rsidRPr="003D1A75">
        <w:rPr>
          <w:rFonts w:ascii="Arial Narrow" w:hAnsi="Arial Narrow"/>
          <w:szCs w:val="28"/>
        </w:rPr>
        <w:t xml:space="preserve"> – радиус скважины.</w:t>
      </w:r>
    </w:p>
    <w:p w:rsidR="00761EA6" w:rsidRPr="003D1A75" w:rsidRDefault="00761EA6" w:rsidP="00761EA6">
      <w:pPr>
        <w:jc w:val="both"/>
        <w:rPr>
          <w:rFonts w:ascii="Arial Narrow" w:hAnsi="Arial Narrow"/>
          <w:szCs w:val="28"/>
        </w:rPr>
      </w:pPr>
    </w:p>
    <w:p w:rsidR="00761EA6" w:rsidRPr="003D1A75" w:rsidRDefault="00761EA6" w:rsidP="00761EA6">
      <w:pPr>
        <w:jc w:val="both"/>
        <w:rPr>
          <w:rFonts w:ascii="Arial Narrow" w:hAnsi="Arial Narrow"/>
          <w:szCs w:val="28"/>
        </w:rPr>
      </w:pPr>
      <w:r w:rsidRPr="003D1A75">
        <w:rPr>
          <w:rFonts w:ascii="Arial Narrow" w:hAnsi="Arial Narrow"/>
          <w:szCs w:val="28"/>
        </w:rPr>
        <w:t>…текст…текст…текст…</w:t>
      </w:r>
    </w:p>
    <w:p w:rsidR="00761EA6" w:rsidRPr="003D1A75" w:rsidRDefault="00761EA6" w:rsidP="00761EA6">
      <w:pPr>
        <w:jc w:val="both"/>
        <w:rPr>
          <w:rFonts w:ascii="Arial Narrow" w:hAnsi="Arial Narrow"/>
          <w:szCs w:val="28"/>
        </w:rPr>
      </w:pPr>
    </w:p>
    <w:p w:rsidR="00761EA6" w:rsidRPr="003D1A75" w:rsidRDefault="00761EA6" w:rsidP="00761EA6">
      <w:pPr>
        <w:jc w:val="center"/>
        <w:rPr>
          <w:rFonts w:ascii="Arial Narrow" w:hAnsi="Arial Narrow"/>
          <w:szCs w:val="28"/>
        </w:rPr>
      </w:pPr>
      <w:r w:rsidRPr="003D1A75">
        <w:rPr>
          <w:rFonts w:ascii="Arial Narrow" w:hAnsi="Arial Narrow"/>
          <w:szCs w:val="28"/>
        </w:rPr>
        <w:t>Список использованных источников</w:t>
      </w:r>
    </w:p>
    <w:p w:rsidR="00761EA6" w:rsidRPr="003D1A75" w:rsidRDefault="00761EA6" w:rsidP="00761EA6">
      <w:pPr>
        <w:jc w:val="center"/>
        <w:rPr>
          <w:rFonts w:ascii="Arial Narrow" w:hAnsi="Arial Narrow"/>
          <w:szCs w:val="28"/>
        </w:rPr>
      </w:pPr>
    </w:p>
    <w:p w:rsidR="00761EA6" w:rsidRPr="003D1A75" w:rsidRDefault="00761EA6" w:rsidP="00761EA6">
      <w:pPr>
        <w:tabs>
          <w:tab w:val="left" w:pos="993"/>
        </w:tabs>
        <w:ind w:firstLine="709"/>
        <w:jc w:val="both"/>
        <w:rPr>
          <w:rFonts w:ascii="Arial Narrow" w:hAnsi="Arial Narrow"/>
          <w:szCs w:val="28"/>
        </w:rPr>
      </w:pPr>
      <w:r w:rsidRPr="003D1A75">
        <w:rPr>
          <w:rFonts w:ascii="Arial Narrow" w:hAnsi="Arial Narrow"/>
          <w:szCs w:val="28"/>
        </w:rPr>
        <w:t>1. Иванова, М.М. Нефтегазопромысловая геология и геологические основы разработки месторождений нефти и газа / М.М. Иванова, Л.Ф. Дементьев, И.П. Чоловский // Москва: Недра, 1985.- 256</w:t>
      </w:r>
      <w:r w:rsidRPr="003D1A75">
        <w:rPr>
          <w:rFonts w:ascii="Arial Narrow" w:hAnsi="Arial Narrow"/>
          <w:szCs w:val="28"/>
          <w:lang w:val="en-US"/>
        </w:rPr>
        <w:t>c</w:t>
      </w:r>
      <w:r w:rsidRPr="003D1A75">
        <w:rPr>
          <w:rFonts w:ascii="Arial Narrow" w:hAnsi="Arial Narrow"/>
          <w:szCs w:val="28"/>
        </w:rPr>
        <w:t>.</w:t>
      </w:r>
    </w:p>
    <w:p w:rsidR="00761EA6" w:rsidRPr="003D1A75" w:rsidRDefault="00761EA6" w:rsidP="00761EA6">
      <w:pPr>
        <w:pStyle w:val="Default"/>
        <w:tabs>
          <w:tab w:val="left" w:pos="993"/>
        </w:tabs>
        <w:ind w:firstLine="709"/>
        <w:jc w:val="both"/>
        <w:rPr>
          <w:rFonts w:ascii="Arial Narrow" w:hAnsi="Arial Narrow"/>
          <w:sz w:val="28"/>
          <w:szCs w:val="28"/>
        </w:rPr>
      </w:pPr>
      <w:r w:rsidRPr="003D1A75">
        <w:rPr>
          <w:rFonts w:ascii="Arial Narrow" w:hAnsi="Arial Narrow"/>
          <w:sz w:val="28"/>
          <w:szCs w:val="28"/>
        </w:rPr>
        <w:t xml:space="preserve">2. Карнаухов, М.Л. Гидродинамические исследования скважин испытателями пластов / М.Л. Карнаухов //Новые технологии – нефтегазовому региону: материалы Всероссийской с международным участием научно-практической конференции Тюмень: ТюмГНГУ, 2015. – Т.1 – с. 370-372 </w:t>
      </w:r>
    </w:p>
    <w:p w:rsidR="00761EA6" w:rsidRPr="003D1A75" w:rsidRDefault="00761EA6" w:rsidP="00761EA6">
      <w:pPr>
        <w:jc w:val="both"/>
        <w:rPr>
          <w:rFonts w:ascii="Arial Narrow" w:hAnsi="Arial Narrow"/>
          <w:szCs w:val="28"/>
        </w:rPr>
      </w:pPr>
    </w:p>
    <w:p w:rsidR="00761EA6" w:rsidRPr="003D1A75" w:rsidRDefault="00761EA6" w:rsidP="00761EA6">
      <w:pPr>
        <w:jc w:val="right"/>
        <w:rPr>
          <w:rFonts w:ascii="Arial Narrow" w:hAnsi="Arial Narrow"/>
          <w:szCs w:val="28"/>
        </w:rPr>
      </w:pPr>
      <w:r w:rsidRPr="003D1A75">
        <w:rPr>
          <w:rFonts w:ascii="Arial Narrow" w:hAnsi="Arial Narrow"/>
          <w:szCs w:val="28"/>
        </w:rPr>
        <w:t>Научный руководитель: Иванов И.И., д.т.н., профессор.</w:t>
      </w:r>
    </w:p>
    <w:p w:rsidR="00761EA6" w:rsidRPr="003D1A75" w:rsidRDefault="00761EA6" w:rsidP="00761EA6">
      <w:pPr>
        <w:jc w:val="both"/>
        <w:rPr>
          <w:rFonts w:ascii="Arial Narrow" w:hAnsi="Arial Narrow"/>
          <w:szCs w:val="28"/>
        </w:rPr>
      </w:pPr>
      <w:r w:rsidRPr="003D1A75">
        <w:rPr>
          <w:rFonts w:ascii="Arial Narrow" w:hAnsi="Arial Narrow"/>
          <w:szCs w:val="28"/>
        </w:rPr>
        <w:br w:type="page"/>
      </w:r>
    </w:p>
    <w:p w:rsidR="00536B0E" w:rsidRDefault="00761EA6" w:rsidP="00761EA6">
      <w:pPr>
        <w:pStyle w:val="1"/>
        <w:spacing w:before="0"/>
        <w:jc w:val="center"/>
        <w:rPr>
          <w:rFonts w:ascii="Arial Narrow" w:hAnsi="Arial Narrow"/>
        </w:rPr>
      </w:pPr>
      <w:r w:rsidRPr="00536B0E">
        <w:rPr>
          <w:rFonts w:ascii="Arial Narrow" w:hAnsi="Arial Narrow"/>
        </w:rPr>
        <w:lastRenderedPageBreak/>
        <w:t>ЗАЯВКА УЧАСТНИКА</w:t>
      </w:r>
    </w:p>
    <w:p w:rsidR="00761EA6" w:rsidRPr="00536B0E" w:rsidRDefault="00536B0E" w:rsidP="00761EA6">
      <w:pPr>
        <w:pStyle w:val="1"/>
        <w:spacing w:before="0"/>
        <w:jc w:val="center"/>
        <w:rPr>
          <w:rFonts w:ascii="Arial Narrow" w:hAnsi="Arial Narrow"/>
        </w:rPr>
      </w:pPr>
      <w:r w:rsidRPr="00761EA6">
        <w:rPr>
          <w:rFonts w:ascii="Arial Narrow" w:hAnsi="Arial Narrow"/>
          <w:color w:val="000000"/>
        </w:rPr>
        <w:t>Международн</w:t>
      </w:r>
      <w:r>
        <w:rPr>
          <w:rFonts w:ascii="Arial Narrow" w:hAnsi="Arial Narrow"/>
          <w:color w:val="000000"/>
        </w:rPr>
        <w:t>ой</w:t>
      </w:r>
      <w:r w:rsidRPr="00761EA6">
        <w:rPr>
          <w:rFonts w:ascii="Arial Narrow" w:hAnsi="Arial Narrow"/>
          <w:color w:val="000000"/>
        </w:rPr>
        <w:t xml:space="preserve"> научно-практическ</w:t>
      </w:r>
      <w:r>
        <w:rPr>
          <w:rFonts w:ascii="Arial Narrow" w:hAnsi="Arial Narrow"/>
          <w:color w:val="000000"/>
        </w:rPr>
        <w:t>ой</w:t>
      </w:r>
      <w:r w:rsidRPr="00761EA6">
        <w:rPr>
          <w:rFonts w:ascii="Arial Narrow" w:hAnsi="Arial Narrow"/>
          <w:color w:val="000000"/>
        </w:rPr>
        <w:t xml:space="preserve"> конференци</w:t>
      </w:r>
      <w:r>
        <w:rPr>
          <w:rFonts w:ascii="Arial Narrow" w:hAnsi="Arial Narrow"/>
          <w:color w:val="000000"/>
        </w:rPr>
        <w:t>и</w:t>
      </w:r>
      <w:r w:rsidRPr="00761EA6">
        <w:rPr>
          <w:rFonts w:ascii="Arial Narrow" w:hAnsi="Arial Narrow"/>
          <w:color w:val="000000"/>
        </w:rPr>
        <w:t xml:space="preserve"> молодых исследователей имени Д.И. Менделеева</w:t>
      </w:r>
    </w:p>
    <w:p w:rsidR="00761EA6" w:rsidRPr="00536B0E" w:rsidRDefault="00761EA6" w:rsidP="00761EA6">
      <w:pPr>
        <w:jc w:val="center"/>
        <w:rPr>
          <w:rFonts w:ascii="Arial Narrow" w:hAnsi="Arial Narrow"/>
          <w:szCs w:val="28"/>
        </w:rPr>
      </w:pPr>
      <w:r w:rsidRPr="00536B0E">
        <w:rPr>
          <w:rFonts w:ascii="Arial Narrow" w:hAnsi="Arial Narrow"/>
          <w:szCs w:val="28"/>
        </w:rPr>
        <w:t>(на каждого соавтора заполняется отдельная заявка)</w:t>
      </w:r>
    </w:p>
    <w:p w:rsidR="00761EA6" w:rsidRPr="003D1A75" w:rsidRDefault="00761EA6" w:rsidP="00761EA6">
      <w:pPr>
        <w:rPr>
          <w:rFonts w:ascii="Arial Narrow" w:hAnsi="Arial Narrow"/>
          <w:sz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3827"/>
      </w:tblGrid>
      <w:tr w:rsidR="00761EA6" w:rsidRPr="003D1A75" w:rsidTr="00547374">
        <w:tc>
          <w:tcPr>
            <w:tcW w:w="5671" w:type="dxa"/>
          </w:tcPr>
          <w:p w:rsidR="00761EA6" w:rsidRPr="003D1A75" w:rsidRDefault="00761EA6" w:rsidP="00547374">
            <w:pPr>
              <w:ind w:firstLine="34"/>
              <w:rPr>
                <w:rFonts w:ascii="Arial Narrow" w:hAnsi="Arial Narrow"/>
                <w:bCs/>
              </w:rPr>
            </w:pPr>
            <w:r w:rsidRPr="003D1A75">
              <w:rPr>
                <w:rFonts w:ascii="Arial Narrow" w:hAnsi="Arial Narrow"/>
                <w:bCs/>
              </w:rPr>
              <w:t>Фамилия Имя Отчество</w:t>
            </w:r>
          </w:p>
        </w:tc>
        <w:tc>
          <w:tcPr>
            <w:tcW w:w="3827" w:type="dxa"/>
          </w:tcPr>
          <w:p w:rsidR="00761EA6" w:rsidRPr="003D1A75" w:rsidRDefault="00761EA6" w:rsidP="00547374">
            <w:pPr>
              <w:rPr>
                <w:rFonts w:ascii="Arial Narrow" w:hAnsi="Arial Narrow"/>
              </w:rPr>
            </w:pPr>
          </w:p>
        </w:tc>
      </w:tr>
      <w:tr w:rsidR="00761EA6" w:rsidRPr="003D1A75" w:rsidTr="00547374">
        <w:tc>
          <w:tcPr>
            <w:tcW w:w="5671" w:type="dxa"/>
          </w:tcPr>
          <w:p w:rsidR="00761EA6" w:rsidRPr="003D1A75" w:rsidRDefault="00761EA6" w:rsidP="00547374">
            <w:pPr>
              <w:ind w:firstLine="34"/>
              <w:rPr>
                <w:rFonts w:ascii="Arial Narrow" w:hAnsi="Arial Narrow"/>
                <w:bCs/>
              </w:rPr>
            </w:pPr>
            <w:r w:rsidRPr="003D1A75">
              <w:rPr>
                <w:rFonts w:ascii="Arial Narrow" w:hAnsi="Arial Narrow"/>
                <w:bCs/>
              </w:rPr>
              <w:t>Дата рождения</w:t>
            </w:r>
          </w:p>
        </w:tc>
        <w:tc>
          <w:tcPr>
            <w:tcW w:w="3827" w:type="dxa"/>
          </w:tcPr>
          <w:p w:rsidR="00761EA6" w:rsidRPr="003D1A75" w:rsidRDefault="00761EA6" w:rsidP="00547374">
            <w:pPr>
              <w:rPr>
                <w:rFonts w:ascii="Arial Narrow" w:hAnsi="Arial Narrow"/>
              </w:rPr>
            </w:pPr>
          </w:p>
        </w:tc>
      </w:tr>
      <w:tr w:rsidR="00761EA6" w:rsidRPr="003D1A75" w:rsidTr="00547374">
        <w:tc>
          <w:tcPr>
            <w:tcW w:w="5671" w:type="dxa"/>
          </w:tcPr>
          <w:p w:rsidR="00761EA6" w:rsidRPr="003D1A75" w:rsidRDefault="00761EA6" w:rsidP="00547374">
            <w:pPr>
              <w:ind w:firstLine="34"/>
              <w:rPr>
                <w:rFonts w:ascii="Arial Narrow" w:hAnsi="Arial Narrow"/>
              </w:rPr>
            </w:pPr>
            <w:r w:rsidRPr="003D1A75">
              <w:rPr>
                <w:rFonts w:ascii="Arial Narrow" w:hAnsi="Arial Narrow"/>
                <w:bCs/>
              </w:rPr>
              <w:t xml:space="preserve">Должность, звание, учёная степень; для студентов </w:t>
            </w:r>
            <w:r w:rsidR="00536B0E">
              <w:rPr>
                <w:rFonts w:ascii="Arial Narrow" w:hAnsi="Arial Narrow"/>
                <w:bCs/>
              </w:rPr>
              <w:t>–</w:t>
            </w:r>
            <w:r w:rsidRPr="003D1A75">
              <w:rPr>
                <w:rFonts w:ascii="Arial Narrow" w:hAnsi="Arial Narrow"/>
                <w:bCs/>
              </w:rPr>
              <w:t xml:space="preserve"> группа</w:t>
            </w:r>
          </w:p>
        </w:tc>
        <w:tc>
          <w:tcPr>
            <w:tcW w:w="3827" w:type="dxa"/>
          </w:tcPr>
          <w:p w:rsidR="00761EA6" w:rsidRPr="003D1A75" w:rsidRDefault="00761EA6" w:rsidP="00547374">
            <w:pPr>
              <w:rPr>
                <w:rFonts w:ascii="Arial Narrow" w:hAnsi="Arial Narrow"/>
              </w:rPr>
            </w:pPr>
          </w:p>
        </w:tc>
      </w:tr>
      <w:tr w:rsidR="00761EA6" w:rsidRPr="003D1A75" w:rsidTr="00547374">
        <w:tc>
          <w:tcPr>
            <w:tcW w:w="5671" w:type="dxa"/>
          </w:tcPr>
          <w:p w:rsidR="00761EA6" w:rsidRPr="003D1A75" w:rsidRDefault="00761EA6" w:rsidP="00547374">
            <w:pPr>
              <w:ind w:firstLine="34"/>
              <w:rPr>
                <w:rFonts w:ascii="Arial Narrow" w:hAnsi="Arial Narrow"/>
                <w:bCs/>
              </w:rPr>
            </w:pPr>
            <w:r w:rsidRPr="003D1A75">
              <w:rPr>
                <w:rFonts w:ascii="Arial Narrow" w:hAnsi="Arial Narrow"/>
                <w:bCs/>
              </w:rPr>
              <w:t>Полное название организации, ВУЗа</w:t>
            </w:r>
          </w:p>
        </w:tc>
        <w:tc>
          <w:tcPr>
            <w:tcW w:w="3827" w:type="dxa"/>
          </w:tcPr>
          <w:p w:rsidR="00761EA6" w:rsidRPr="003D1A75" w:rsidRDefault="00761EA6" w:rsidP="00547374">
            <w:pPr>
              <w:rPr>
                <w:rFonts w:ascii="Arial Narrow" w:hAnsi="Arial Narrow"/>
              </w:rPr>
            </w:pPr>
          </w:p>
        </w:tc>
      </w:tr>
      <w:tr w:rsidR="00761EA6" w:rsidRPr="003D1A75" w:rsidTr="00547374">
        <w:tc>
          <w:tcPr>
            <w:tcW w:w="5671" w:type="dxa"/>
          </w:tcPr>
          <w:p w:rsidR="00761EA6" w:rsidRPr="003D1A75" w:rsidRDefault="00761EA6" w:rsidP="00547374">
            <w:pPr>
              <w:ind w:firstLine="34"/>
              <w:rPr>
                <w:rFonts w:ascii="Arial Narrow" w:hAnsi="Arial Narrow"/>
                <w:bCs/>
              </w:rPr>
            </w:pPr>
            <w:r w:rsidRPr="003D1A75">
              <w:rPr>
                <w:rFonts w:ascii="Arial Narrow" w:hAnsi="Arial Narrow"/>
                <w:bCs/>
              </w:rPr>
              <w:t>Сокращённое название организации, ВУЗа</w:t>
            </w:r>
          </w:p>
        </w:tc>
        <w:tc>
          <w:tcPr>
            <w:tcW w:w="3827" w:type="dxa"/>
          </w:tcPr>
          <w:p w:rsidR="00761EA6" w:rsidRPr="003D1A75" w:rsidRDefault="00761EA6" w:rsidP="00547374">
            <w:pPr>
              <w:rPr>
                <w:rFonts w:ascii="Arial Narrow" w:hAnsi="Arial Narrow"/>
              </w:rPr>
            </w:pPr>
          </w:p>
        </w:tc>
      </w:tr>
      <w:tr w:rsidR="00761EA6" w:rsidRPr="003D1A75" w:rsidTr="00547374">
        <w:tc>
          <w:tcPr>
            <w:tcW w:w="5671" w:type="dxa"/>
          </w:tcPr>
          <w:p w:rsidR="00761EA6" w:rsidRPr="003D1A75" w:rsidRDefault="00761EA6" w:rsidP="00547374">
            <w:pPr>
              <w:ind w:firstLine="34"/>
              <w:rPr>
                <w:rFonts w:ascii="Arial Narrow" w:hAnsi="Arial Narrow"/>
                <w:bCs/>
              </w:rPr>
            </w:pPr>
            <w:r w:rsidRPr="003D1A75">
              <w:rPr>
                <w:rFonts w:ascii="Arial Narrow" w:hAnsi="Arial Narrow"/>
                <w:bCs/>
              </w:rPr>
              <w:t>Адрес организации (юридический)</w:t>
            </w:r>
          </w:p>
        </w:tc>
        <w:tc>
          <w:tcPr>
            <w:tcW w:w="3827" w:type="dxa"/>
          </w:tcPr>
          <w:p w:rsidR="00761EA6" w:rsidRPr="003D1A75" w:rsidRDefault="00761EA6" w:rsidP="00547374">
            <w:pPr>
              <w:rPr>
                <w:rFonts w:ascii="Arial Narrow" w:hAnsi="Arial Narrow"/>
              </w:rPr>
            </w:pPr>
          </w:p>
        </w:tc>
      </w:tr>
      <w:tr w:rsidR="00761EA6" w:rsidRPr="003D1A75" w:rsidTr="00547374">
        <w:tc>
          <w:tcPr>
            <w:tcW w:w="5671" w:type="dxa"/>
          </w:tcPr>
          <w:p w:rsidR="00761EA6" w:rsidRPr="003D1A75" w:rsidRDefault="00761EA6" w:rsidP="00547374">
            <w:pPr>
              <w:ind w:firstLine="34"/>
              <w:rPr>
                <w:rFonts w:ascii="Arial Narrow" w:hAnsi="Arial Narrow"/>
              </w:rPr>
            </w:pPr>
            <w:r w:rsidRPr="003D1A75">
              <w:rPr>
                <w:rFonts w:ascii="Arial Narrow" w:hAnsi="Arial Narrow"/>
              </w:rPr>
              <w:t xml:space="preserve">Адрес для переписки </w:t>
            </w:r>
          </w:p>
        </w:tc>
        <w:tc>
          <w:tcPr>
            <w:tcW w:w="3827" w:type="dxa"/>
          </w:tcPr>
          <w:p w:rsidR="00761EA6" w:rsidRPr="003D1A75" w:rsidRDefault="00761EA6" w:rsidP="00547374">
            <w:pPr>
              <w:rPr>
                <w:rFonts w:ascii="Arial Narrow" w:hAnsi="Arial Narrow"/>
              </w:rPr>
            </w:pPr>
          </w:p>
        </w:tc>
      </w:tr>
      <w:tr w:rsidR="00761EA6" w:rsidRPr="003D1A75" w:rsidTr="00547374">
        <w:tc>
          <w:tcPr>
            <w:tcW w:w="5671" w:type="dxa"/>
          </w:tcPr>
          <w:p w:rsidR="00761EA6" w:rsidRPr="003D1A75" w:rsidRDefault="00761EA6" w:rsidP="00547374">
            <w:pPr>
              <w:ind w:firstLine="34"/>
              <w:rPr>
                <w:rFonts w:ascii="Arial Narrow" w:hAnsi="Arial Narrow"/>
              </w:rPr>
            </w:pPr>
            <w:r w:rsidRPr="003D1A75">
              <w:rPr>
                <w:rFonts w:ascii="Arial Narrow" w:hAnsi="Arial Narrow"/>
              </w:rPr>
              <w:t>Телефон (код города)*</w:t>
            </w:r>
          </w:p>
        </w:tc>
        <w:tc>
          <w:tcPr>
            <w:tcW w:w="3827" w:type="dxa"/>
          </w:tcPr>
          <w:p w:rsidR="00761EA6" w:rsidRPr="003D1A75" w:rsidRDefault="00761EA6" w:rsidP="00547374">
            <w:pPr>
              <w:rPr>
                <w:rFonts w:ascii="Arial Narrow" w:hAnsi="Arial Narrow"/>
              </w:rPr>
            </w:pPr>
          </w:p>
        </w:tc>
      </w:tr>
      <w:tr w:rsidR="00761EA6" w:rsidRPr="003D1A75" w:rsidTr="00547374">
        <w:tc>
          <w:tcPr>
            <w:tcW w:w="5671" w:type="dxa"/>
          </w:tcPr>
          <w:p w:rsidR="00761EA6" w:rsidRPr="003D1A75" w:rsidRDefault="00761EA6" w:rsidP="00547374">
            <w:pPr>
              <w:ind w:firstLine="34"/>
              <w:rPr>
                <w:rFonts w:ascii="Arial Narrow" w:hAnsi="Arial Narrow"/>
                <w:bCs/>
              </w:rPr>
            </w:pPr>
            <w:r w:rsidRPr="003D1A75">
              <w:rPr>
                <w:rFonts w:ascii="Arial Narrow" w:hAnsi="Arial Narrow"/>
                <w:bCs/>
              </w:rPr>
              <w:t>е-mail</w:t>
            </w:r>
          </w:p>
        </w:tc>
        <w:tc>
          <w:tcPr>
            <w:tcW w:w="3827" w:type="dxa"/>
          </w:tcPr>
          <w:p w:rsidR="00761EA6" w:rsidRPr="003D1A75" w:rsidRDefault="00761EA6" w:rsidP="00547374">
            <w:pPr>
              <w:rPr>
                <w:rFonts w:ascii="Arial Narrow" w:hAnsi="Arial Narrow"/>
              </w:rPr>
            </w:pPr>
          </w:p>
        </w:tc>
      </w:tr>
      <w:tr w:rsidR="00761EA6" w:rsidRPr="003D1A75" w:rsidTr="00547374">
        <w:tc>
          <w:tcPr>
            <w:tcW w:w="5671" w:type="dxa"/>
          </w:tcPr>
          <w:p w:rsidR="00761EA6" w:rsidRPr="003D1A75" w:rsidRDefault="00761EA6" w:rsidP="00547374">
            <w:pPr>
              <w:ind w:firstLine="34"/>
              <w:rPr>
                <w:rFonts w:ascii="Arial Narrow" w:hAnsi="Arial Narrow"/>
              </w:rPr>
            </w:pPr>
            <w:r w:rsidRPr="003D1A75">
              <w:rPr>
                <w:rFonts w:ascii="Arial Narrow" w:hAnsi="Arial Narrow"/>
              </w:rPr>
              <w:t>Название доклада/статьи</w:t>
            </w:r>
          </w:p>
        </w:tc>
        <w:tc>
          <w:tcPr>
            <w:tcW w:w="3827" w:type="dxa"/>
          </w:tcPr>
          <w:p w:rsidR="00761EA6" w:rsidRPr="003D1A75" w:rsidRDefault="00761EA6" w:rsidP="00547374">
            <w:pPr>
              <w:rPr>
                <w:rFonts w:ascii="Arial Narrow" w:hAnsi="Arial Narrow"/>
              </w:rPr>
            </w:pPr>
          </w:p>
        </w:tc>
      </w:tr>
      <w:tr w:rsidR="00761EA6" w:rsidRPr="003D1A75" w:rsidTr="00547374">
        <w:tc>
          <w:tcPr>
            <w:tcW w:w="5671" w:type="dxa"/>
          </w:tcPr>
          <w:p w:rsidR="00761EA6" w:rsidRPr="003D1A75" w:rsidRDefault="00761EA6" w:rsidP="00547374">
            <w:pPr>
              <w:ind w:firstLine="34"/>
              <w:rPr>
                <w:rFonts w:ascii="Arial Narrow" w:hAnsi="Arial Narrow"/>
              </w:rPr>
            </w:pPr>
            <w:r w:rsidRPr="003D1A75">
              <w:rPr>
                <w:rFonts w:ascii="Arial Narrow" w:hAnsi="Arial Narrow"/>
              </w:rPr>
              <w:t>Направление, в котором планируете участвовать</w:t>
            </w:r>
          </w:p>
        </w:tc>
        <w:tc>
          <w:tcPr>
            <w:tcW w:w="3827" w:type="dxa"/>
          </w:tcPr>
          <w:p w:rsidR="00761EA6" w:rsidRPr="003D1A75" w:rsidRDefault="00761EA6" w:rsidP="00547374">
            <w:pPr>
              <w:rPr>
                <w:rFonts w:ascii="Arial Narrow" w:hAnsi="Arial Narrow"/>
              </w:rPr>
            </w:pPr>
          </w:p>
        </w:tc>
      </w:tr>
      <w:tr w:rsidR="00761EA6" w:rsidRPr="003D1A75" w:rsidTr="00547374">
        <w:tc>
          <w:tcPr>
            <w:tcW w:w="5671" w:type="dxa"/>
          </w:tcPr>
          <w:p w:rsidR="00761EA6" w:rsidRPr="003D1A75" w:rsidRDefault="00761EA6" w:rsidP="00547374">
            <w:pPr>
              <w:ind w:firstLine="34"/>
              <w:rPr>
                <w:rFonts w:ascii="Arial Narrow" w:hAnsi="Arial Narrow"/>
              </w:rPr>
            </w:pPr>
            <w:r w:rsidRPr="003D1A75">
              <w:rPr>
                <w:rFonts w:ascii="Arial Narrow" w:hAnsi="Arial Narrow"/>
              </w:rPr>
              <w:t>Участие очное/заочное</w:t>
            </w:r>
          </w:p>
        </w:tc>
        <w:tc>
          <w:tcPr>
            <w:tcW w:w="3827" w:type="dxa"/>
          </w:tcPr>
          <w:p w:rsidR="00761EA6" w:rsidRPr="003D1A75" w:rsidRDefault="00761EA6" w:rsidP="00547374">
            <w:pPr>
              <w:rPr>
                <w:rFonts w:ascii="Arial Narrow" w:hAnsi="Arial Narrow"/>
              </w:rPr>
            </w:pPr>
          </w:p>
        </w:tc>
      </w:tr>
      <w:tr w:rsidR="00761EA6" w:rsidRPr="003D1A75" w:rsidTr="00547374">
        <w:tc>
          <w:tcPr>
            <w:tcW w:w="5671" w:type="dxa"/>
          </w:tcPr>
          <w:p w:rsidR="00761EA6" w:rsidRPr="003D1A75" w:rsidRDefault="00761EA6" w:rsidP="00547374">
            <w:pPr>
              <w:ind w:firstLine="34"/>
              <w:rPr>
                <w:rFonts w:ascii="Arial Narrow" w:hAnsi="Arial Narrow"/>
              </w:rPr>
            </w:pPr>
            <w:r w:rsidRPr="003D1A75">
              <w:rPr>
                <w:rFonts w:ascii="Arial Narrow" w:hAnsi="Arial Narrow"/>
              </w:rPr>
              <w:t>Публикация да/нет</w:t>
            </w:r>
          </w:p>
        </w:tc>
        <w:tc>
          <w:tcPr>
            <w:tcW w:w="3827" w:type="dxa"/>
          </w:tcPr>
          <w:p w:rsidR="00761EA6" w:rsidRPr="003D1A75" w:rsidRDefault="00761EA6" w:rsidP="00547374">
            <w:pPr>
              <w:rPr>
                <w:rFonts w:ascii="Arial Narrow" w:hAnsi="Arial Narrow"/>
              </w:rPr>
            </w:pPr>
          </w:p>
        </w:tc>
      </w:tr>
    </w:tbl>
    <w:p w:rsidR="00761EA6" w:rsidRPr="003D1A75" w:rsidRDefault="00761EA6" w:rsidP="00761EA6">
      <w:pPr>
        <w:jc w:val="both"/>
        <w:rPr>
          <w:rFonts w:ascii="Arial Narrow" w:hAnsi="Arial Narrow"/>
          <w:color w:val="000000"/>
          <w:sz w:val="4"/>
          <w:szCs w:val="4"/>
        </w:rPr>
      </w:pPr>
    </w:p>
    <w:p w:rsidR="00761EA6" w:rsidRPr="003D1A75" w:rsidRDefault="00761EA6" w:rsidP="00761EA6">
      <w:pPr>
        <w:jc w:val="both"/>
        <w:rPr>
          <w:rFonts w:ascii="Arial Narrow" w:hAnsi="Arial Narrow"/>
          <w:color w:val="000000"/>
          <w:szCs w:val="28"/>
        </w:rPr>
      </w:pPr>
    </w:p>
    <w:p w:rsidR="00761EA6" w:rsidRPr="003D1A75" w:rsidRDefault="00761EA6" w:rsidP="00761EA6">
      <w:pPr>
        <w:jc w:val="both"/>
        <w:rPr>
          <w:rFonts w:ascii="Arial Narrow" w:hAnsi="Arial Narrow"/>
          <w:color w:val="000000"/>
          <w:sz w:val="24"/>
        </w:rPr>
      </w:pPr>
      <w:r w:rsidRPr="003D1A75">
        <w:rPr>
          <w:rFonts w:ascii="Arial Narrow" w:hAnsi="Arial Narrow"/>
          <w:color w:val="000000"/>
          <w:sz w:val="24"/>
        </w:rPr>
        <w:t xml:space="preserve">Автор: </w:t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  <w:t>(подпись)</w:t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  <w:t>Ф.И.О.</w:t>
      </w:r>
    </w:p>
    <w:p w:rsidR="00761EA6" w:rsidRPr="003D1A75" w:rsidRDefault="00761EA6" w:rsidP="00761EA6">
      <w:pPr>
        <w:jc w:val="both"/>
        <w:rPr>
          <w:rFonts w:ascii="Arial Narrow" w:hAnsi="Arial Narrow"/>
          <w:color w:val="000000"/>
          <w:sz w:val="24"/>
        </w:rPr>
      </w:pPr>
    </w:p>
    <w:p w:rsidR="00761EA6" w:rsidRPr="003D1A75" w:rsidRDefault="00761EA6" w:rsidP="00761EA6">
      <w:pPr>
        <w:jc w:val="both"/>
        <w:rPr>
          <w:rFonts w:ascii="Arial Narrow" w:hAnsi="Arial Narrow"/>
          <w:color w:val="000000"/>
          <w:sz w:val="24"/>
        </w:rPr>
      </w:pPr>
    </w:p>
    <w:p w:rsidR="00761EA6" w:rsidRPr="003D1A75" w:rsidRDefault="00761EA6" w:rsidP="00761EA6">
      <w:pPr>
        <w:jc w:val="both"/>
        <w:rPr>
          <w:rFonts w:ascii="Arial Narrow" w:hAnsi="Arial Narrow"/>
          <w:color w:val="000000"/>
          <w:sz w:val="24"/>
        </w:rPr>
      </w:pPr>
      <w:r w:rsidRPr="003D1A75">
        <w:rPr>
          <w:rFonts w:ascii="Arial Narrow" w:hAnsi="Arial Narrow"/>
          <w:color w:val="000000"/>
          <w:sz w:val="24"/>
        </w:rPr>
        <w:t xml:space="preserve">Научный руководитель: </w:t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  <w:t>(подпись)</w:t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  <w:t>Ф.И.О.</w:t>
      </w:r>
    </w:p>
    <w:p w:rsidR="00761EA6" w:rsidRPr="003D1A75" w:rsidRDefault="00761EA6" w:rsidP="00761EA6">
      <w:pPr>
        <w:jc w:val="both"/>
        <w:rPr>
          <w:rFonts w:ascii="Arial Narrow" w:hAnsi="Arial Narrow"/>
          <w:color w:val="000000"/>
          <w:sz w:val="24"/>
        </w:rPr>
      </w:pPr>
    </w:p>
    <w:p w:rsidR="00761EA6" w:rsidRPr="003D1A75" w:rsidRDefault="00761EA6" w:rsidP="00761EA6">
      <w:pPr>
        <w:jc w:val="both"/>
        <w:rPr>
          <w:rFonts w:ascii="Arial Narrow" w:hAnsi="Arial Narrow"/>
          <w:color w:val="000000"/>
          <w:sz w:val="24"/>
        </w:rPr>
      </w:pPr>
      <w:r w:rsidRPr="003D1A75">
        <w:rPr>
          <w:rFonts w:ascii="Arial Narrow" w:hAnsi="Arial Narrow"/>
          <w:color w:val="000000"/>
          <w:sz w:val="24"/>
        </w:rPr>
        <w:t>*Отсутствие в работе сведений, имеющих ограничение по распространению, подтверждаю</w:t>
      </w:r>
    </w:p>
    <w:p w:rsidR="00761EA6" w:rsidRPr="003D1A75" w:rsidRDefault="00761EA6" w:rsidP="00761EA6">
      <w:pPr>
        <w:jc w:val="both"/>
        <w:rPr>
          <w:rFonts w:ascii="Arial Narrow" w:hAnsi="Arial Narrow"/>
          <w:color w:val="000000"/>
          <w:sz w:val="24"/>
        </w:rPr>
      </w:pPr>
    </w:p>
    <w:p w:rsidR="00761EA6" w:rsidRPr="003D1A75" w:rsidRDefault="00761EA6" w:rsidP="00761EA6">
      <w:pPr>
        <w:jc w:val="both"/>
        <w:rPr>
          <w:rFonts w:ascii="Arial Narrow" w:hAnsi="Arial Narrow"/>
          <w:color w:val="000000"/>
          <w:sz w:val="24"/>
        </w:rPr>
      </w:pP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  <w:t xml:space="preserve">(подпись автора) </w:t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  <w:t>Ф.И.О.</w:t>
      </w:r>
    </w:p>
    <w:p w:rsidR="00761EA6" w:rsidRPr="003D1A75" w:rsidRDefault="00761EA6" w:rsidP="00761EA6">
      <w:pPr>
        <w:jc w:val="both"/>
        <w:rPr>
          <w:rFonts w:ascii="Arial Narrow" w:hAnsi="Arial Narrow"/>
          <w:color w:val="000000"/>
          <w:sz w:val="24"/>
        </w:rPr>
      </w:pPr>
    </w:p>
    <w:p w:rsidR="00761EA6" w:rsidRPr="003D1A75" w:rsidRDefault="00761EA6" w:rsidP="00761EA6">
      <w:pPr>
        <w:jc w:val="both"/>
        <w:rPr>
          <w:rFonts w:ascii="Arial Narrow" w:hAnsi="Arial Narrow"/>
          <w:sz w:val="24"/>
        </w:rPr>
      </w:pPr>
      <w:r w:rsidRPr="003D1A75">
        <w:rPr>
          <w:rFonts w:ascii="Arial Narrow" w:hAnsi="Arial Narrow"/>
          <w:sz w:val="24"/>
        </w:rPr>
        <w:t>**Подписывая данную заявку, даю согласие на обработку персональных данных в соответствие с законодательством РФ</w:t>
      </w:r>
    </w:p>
    <w:p w:rsidR="00761EA6" w:rsidRPr="003D1A75" w:rsidRDefault="00761EA6" w:rsidP="00761EA6">
      <w:pPr>
        <w:jc w:val="both"/>
        <w:rPr>
          <w:rFonts w:ascii="Arial Narrow" w:hAnsi="Arial Narrow"/>
          <w:color w:val="000000"/>
          <w:sz w:val="24"/>
        </w:rPr>
      </w:pPr>
    </w:p>
    <w:p w:rsidR="00536B0E" w:rsidRPr="00582DA2" w:rsidRDefault="00761EA6" w:rsidP="00582DA2">
      <w:pPr>
        <w:jc w:val="both"/>
        <w:rPr>
          <w:rFonts w:ascii="Arial Narrow" w:hAnsi="Arial Narrow"/>
          <w:color w:val="000000"/>
          <w:sz w:val="24"/>
        </w:rPr>
        <w:sectPr w:rsidR="00536B0E" w:rsidRPr="00582DA2" w:rsidSect="002849BA">
          <w:pgSz w:w="11906" w:h="16838" w:code="9"/>
          <w:pgMar w:top="1134" w:right="850" w:bottom="1134" w:left="1701" w:header="0" w:footer="0" w:gutter="0"/>
          <w:cols w:space="708"/>
          <w:docGrid w:linePitch="381"/>
        </w:sectPr>
      </w:pP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  <w:t xml:space="preserve">(подпись автора) </w:t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Pr="003D1A75">
        <w:rPr>
          <w:rFonts w:ascii="Arial Narrow" w:hAnsi="Arial Narrow"/>
          <w:color w:val="000000"/>
          <w:sz w:val="24"/>
        </w:rPr>
        <w:tab/>
      </w:r>
      <w:r w:rsidR="00582DA2">
        <w:rPr>
          <w:rFonts w:ascii="Arial Narrow" w:hAnsi="Arial Narrow"/>
          <w:color w:val="000000"/>
          <w:sz w:val="24"/>
        </w:rPr>
        <w:tab/>
        <w:t>Ф.И.О.</w:t>
      </w:r>
    </w:p>
    <w:p w:rsidR="002849BA" w:rsidRPr="00582DA2" w:rsidRDefault="002849BA" w:rsidP="00582DA2">
      <w:pPr>
        <w:tabs>
          <w:tab w:val="left" w:pos="3195"/>
        </w:tabs>
        <w:rPr>
          <w:rFonts w:ascii="Arial Narrow" w:hAnsi="Arial Narrow"/>
          <w:szCs w:val="28"/>
        </w:rPr>
      </w:pPr>
    </w:p>
    <w:sectPr w:rsidR="002849BA" w:rsidRPr="00582DA2" w:rsidSect="008A10FE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3A" w:rsidRDefault="00382F3A" w:rsidP="00576158">
      <w:r>
        <w:separator/>
      </w:r>
    </w:p>
  </w:endnote>
  <w:endnote w:type="continuationSeparator" w:id="0">
    <w:p w:rsidR="00382F3A" w:rsidRDefault="00382F3A" w:rsidP="0057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3A" w:rsidRDefault="00382F3A" w:rsidP="00576158">
      <w:r>
        <w:separator/>
      </w:r>
    </w:p>
  </w:footnote>
  <w:footnote w:type="continuationSeparator" w:id="0">
    <w:p w:rsidR="00382F3A" w:rsidRDefault="00382F3A" w:rsidP="0057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F387C"/>
    <w:multiLevelType w:val="hybridMultilevel"/>
    <w:tmpl w:val="357A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0AB8"/>
    <w:multiLevelType w:val="hybridMultilevel"/>
    <w:tmpl w:val="C4F6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F53AB"/>
    <w:multiLevelType w:val="multilevel"/>
    <w:tmpl w:val="7368F31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4D6146"/>
    <w:multiLevelType w:val="hybridMultilevel"/>
    <w:tmpl w:val="0F464B9C"/>
    <w:lvl w:ilvl="0" w:tplc="A6361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9B2818"/>
    <w:multiLevelType w:val="hybridMultilevel"/>
    <w:tmpl w:val="AC5A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316"/>
    <w:rsid w:val="000163C2"/>
    <w:rsid w:val="000175ED"/>
    <w:rsid w:val="00037320"/>
    <w:rsid w:val="0003775A"/>
    <w:rsid w:val="000538B7"/>
    <w:rsid w:val="00060980"/>
    <w:rsid w:val="0007213A"/>
    <w:rsid w:val="00082611"/>
    <w:rsid w:val="00093B4A"/>
    <w:rsid w:val="00094381"/>
    <w:rsid w:val="000A40B6"/>
    <w:rsid w:val="000B0CAD"/>
    <w:rsid w:val="000C5D10"/>
    <w:rsid w:val="000E2BDB"/>
    <w:rsid w:val="00100186"/>
    <w:rsid w:val="001073F5"/>
    <w:rsid w:val="00110AC9"/>
    <w:rsid w:val="00113C46"/>
    <w:rsid w:val="001237C2"/>
    <w:rsid w:val="00136E6F"/>
    <w:rsid w:val="0017472F"/>
    <w:rsid w:val="0019575B"/>
    <w:rsid w:val="001D05BC"/>
    <w:rsid w:val="00247BE8"/>
    <w:rsid w:val="002813CF"/>
    <w:rsid w:val="002826D6"/>
    <w:rsid w:val="002849BA"/>
    <w:rsid w:val="002B1CAE"/>
    <w:rsid w:val="002B2FBF"/>
    <w:rsid w:val="002B703A"/>
    <w:rsid w:val="002E0316"/>
    <w:rsid w:val="002E6D4A"/>
    <w:rsid w:val="002F72DB"/>
    <w:rsid w:val="00334148"/>
    <w:rsid w:val="00334C0C"/>
    <w:rsid w:val="00342098"/>
    <w:rsid w:val="003735E0"/>
    <w:rsid w:val="003802AC"/>
    <w:rsid w:val="00382F3A"/>
    <w:rsid w:val="00385B41"/>
    <w:rsid w:val="003971CC"/>
    <w:rsid w:val="0039775C"/>
    <w:rsid w:val="003A0E8A"/>
    <w:rsid w:val="004103FF"/>
    <w:rsid w:val="004116D2"/>
    <w:rsid w:val="0042099C"/>
    <w:rsid w:val="004425DE"/>
    <w:rsid w:val="00465870"/>
    <w:rsid w:val="00465B66"/>
    <w:rsid w:val="00471D7C"/>
    <w:rsid w:val="00473211"/>
    <w:rsid w:val="00487EA2"/>
    <w:rsid w:val="004A11F6"/>
    <w:rsid w:val="004A1D6A"/>
    <w:rsid w:val="004A739B"/>
    <w:rsid w:val="004B3193"/>
    <w:rsid w:val="004C1294"/>
    <w:rsid w:val="004C60F2"/>
    <w:rsid w:val="004D7430"/>
    <w:rsid w:val="004E52C2"/>
    <w:rsid w:val="00514BED"/>
    <w:rsid w:val="00526118"/>
    <w:rsid w:val="0053030D"/>
    <w:rsid w:val="005351CB"/>
    <w:rsid w:val="00536B0E"/>
    <w:rsid w:val="00541A84"/>
    <w:rsid w:val="00544564"/>
    <w:rsid w:val="00561912"/>
    <w:rsid w:val="00576158"/>
    <w:rsid w:val="00582DA2"/>
    <w:rsid w:val="005B12C3"/>
    <w:rsid w:val="005C722A"/>
    <w:rsid w:val="005D6D39"/>
    <w:rsid w:val="005D78A7"/>
    <w:rsid w:val="0061304B"/>
    <w:rsid w:val="0064335B"/>
    <w:rsid w:val="00671762"/>
    <w:rsid w:val="00673880"/>
    <w:rsid w:val="00680C63"/>
    <w:rsid w:val="006F0741"/>
    <w:rsid w:val="006F6ABA"/>
    <w:rsid w:val="0071509C"/>
    <w:rsid w:val="00736F0E"/>
    <w:rsid w:val="00761EA6"/>
    <w:rsid w:val="0079337E"/>
    <w:rsid w:val="007A457A"/>
    <w:rsid w:val="007D42C3"/>
    <w:rsid w:val="007E6325"/>
    <w:rsid w:val="007F0055"/>
    <w:rsid w:val="007F73DF"/>
    <w:rsid w:val="008109EA"/>
    <w:rsid w:val="00831466"/>
    <w:rsid w:val="00846CB0"/>
    <w:rsid w:val="00855F62"/>
    <w:rsid w:val="008631A4"/>
    <w:rsid w:val="00867BC9"/>
    <w:rsid w:val="00874721"/>
    <w:rsid w:val="00877FFD"/>
    <w:rsid w:val="00887BA8"/>
    <w:rsid w:val="00895517"/>
    <w:rsid w:val="008A22C4"/>
    <w:rsid w:val="008A641D"/>
    <w:rsid w:val="008B594D"/>
    <w:rsid w:val="0093495B"/>
    <w:rsid w:val="0096131F"/>
    <w:rsid w:val="009A77F5"/>
    <w:rsid w:val="009F3B76"/>
    <w:rsid w:val="00A17A7B"/>
    <w:rsid w:val="00A33B2C"/>
    <w:rsid w:val="00A43C93"/>
    <w:rsid w:val="00A511A9"/>
    <w:rsid w:val="00A554EA"/>
    <w:rsid w:val="00A80904"/>
    <w:rsid w:val="00A83DB7"/>
    <w:rsid w:val="00A84DF8"/>
    <w:rsid w:val="00A851AF"/>
    <w:rsid w:val="00A95DF9"/>
    <w:rsid w:val="00AB450C"/>
    <w:rsid w:val="00AC6FB0"/>
    <w:rsid w:val="00AC71F2"/>
    <w:rsid w:val="00AD579A"/>
    <w:rsid w:val="00AD7E0C"/>
    <w:rsid w:val="00AE2827"/>
    <w:rsid w:val="00B20CE7"/>
    <w:rsid w:val="00B20F5B"/>
    <w:rsid w:val="00B25A28"/>
    <w:rsid w:val="00B42C7A"/>
    <w:rsid w:val="00B46835"/>
    <w:rsid w:val="00BB1511"/>
    <w:rsid w:val="00BC037B"/>
    <w:rsid w:val="00BC3621"/>
    <w:rsid w:val="00BC7F0E"/>
    <w:rsid w:val="00BF2780"/>
    <w:rsid w:val="00C058F3"/>
    <w:rsid w:val="00C12982"/>
    <w:rsid w:val="00C13938"/>
    <w:rsid w:val="00C257EC"/>
    <w:rsid w:val="00C338CA"/>
    <w:rsid w:val="00C4205A"/>
    <w:rsid w:val="00C42807"/>
    <w:rsid w:val="00C60398"/>
    <w:rsid w:val="00C64BC9"/>
    <w:rsid w:val="00C7634B"/>
    <w:rsid w:val="00C8634B"/>
    <w:rsid w:val="00CD79B0"/>
    <w:rsid w:val="00D56BBF"/>
    <w:rsid w:val="00D75AB0"/>
    <w:rsid w:val="00DC0C22"/>
    <w:rsid w:val="00DC53C1"/>
    <w:rsid w:val="00DE3413"/>
    <w:rsid w:val="00DE3BBA"/>
    <w:rsid w:val="00E043FA"/>
    <w:rsid w:val="00E4109B"/>
    <w:rsid w:val="00E421BE"/>
    <w:rsid w:val="00EA7E40"/>
    <w:rsid w:val="00ED7A9B"/>
    <w:rsid w:val="00EE216C"/>
    <w:rsid w:val="00EF4C21"/>
    <w:rsid w:val="00F13CA0"/>
    <w:rsid w:val="00F25046"/>
    <w:rsid w:val="00F479E9"/>
    <w:rsid w:val="00F56D48"/>
    <w:rsid w:val="00F71CF8"/>
    <w:rsid w:val="00F826F4"/>
    <w:rsid w:val="00F854E3"/>
    <w:rsid w:val="00F85C70"/>
    <w:rsid w:val="00F86486"/>
    <w:rsid w:val="00FA2687"/>
    <w:rsid w:val="00FA3F97"/>
    <w:rsid w:val="00FB3F25"/>
    <w:rsid w:val="00FD301F"/>
    <w:rsid w:val="00FE6687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7251E2F-64B3-4EC7-9821-0AE58917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16"/>
    <w:rPr>
      <w:rFonts w:ascii="Antiqua" w:hAnsi="Antiqua"/>
      <w:sz w:val="28"/>
      <w:szCs w:val="24"/>
    </w:rPr>
  </w:style>
  <w:style w:type="paragraph" w:styleId="1">
    <w:name w:val="heading 1"/>
    <w:basedOn w:val="a"/>
    <w:next w:val="a"/>
    <w:link w:val="10"/>
    <w:qFormat/>
    <w:rsid w:val="00761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849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qFormat/>
    <w:rsid w:val="002E0316"/>
    <w:pPr>
      <w:keepNext/>
      <w:jc w:val="center"/>
      <w:outlineLvl w:val="5"/>
    </w:pPr>
    <w:rPr>
      <w:b/>
      <w:bCs/>
      <w:caps/>
      <w:sz w:val="36"/>
    </w:rPr>
  </w:style>
  <w:style w:type="paragraph" w:styleId="8">
    <w:name w:val="heading 8"/>
    <w:basedOn w:val="a"/>
    <w:next w:val="a"/>
    <w:qFormat/>
    <w:rsid w:val="002E0316"/>
    <w:pPr>
      <w:keepNext/>
      <w:jc w:val="right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0316"/>
    <w:pPr>
      <w:jc w:val="center"/>
    </w:pPr>
    <w:rPr>
      <w:b/>
      <w:bCs/>
      <w:sz w:val="32"/>
    </w:rPr>
  </w:style>
  <w:style w:type="character" w:styleId="a4">
    <w:name w:val="Hyperlink"/>
    <w:uiPriority w:val="99"/>
    <w:rsid w:val="00465870"/>
    <w:rPr>
      <w:color w:val="0000FF"/>
      <w:u w:val="single"/>
    </w:rPr>
  </w:style>
  <w:style w:type="paragraph" w:styleId="a5">
    <w:name w:val="header"/>
    <w:basedOn w:val="a"/>
    <w:link w:val="a6"/>
    <w:rsid w:val="00576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76158"/>
    <w:rPr>
      <w:rFonts w:ascii="Antiqua" w:hAnsi="Antiqua"/>
      <w:sz w:val="28"/>
      <w:szCs w:val="24"/>
    </w:rPr>
  </w:style>
  <w:style w:type="paragraph" w:styleId="a7">
    <w:name w:val="footer"/>
    <w:basedOn w:val="a"/>
    <w:link w:val="a8"/>
    <w:uiPriority w:val="99"/>
    <w:rsid w:val="00576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76158"/>
    <w:rPr>
      <w:rFonts w:ascii="Antiqua" w:hAnsi="Antiqua"/>
      <w:sz w:val="28"/>
      <w:szCs w:val="24"/>
    </w:rPr>
  </w:style>
  <w:style w:type="paragraph" w:styleId="a9">
    <w:name w:val="Balloon Text"/>
    <w:basedOn w:val="a"/>
    <w:link w:val="aa"/>
    <w:rsid w:val="00576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7615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F3B76"/>
    <w:pPr>
      <w:ind w:left="720"/>
      <w:contextualSpacing/>
    </w:pPr>
    <w:rPr>
      <w:rFonts w:ascii="Times New Roman" w:hAnsi="Times New Roman"/>
      <w:sz w:val="24"/>
    </w:rPr>
  </w:style>
  <w:style w:type="table" w:styleId="ac">
    <w:name w:val="Table Grid"/>
    <w:basedOn w:val="a1"/>
    <w:rsid w:val="00A17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1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">
    <w:name w:val="Основной текст (9)_"/>
    <w:link w:val="91"/>
    <w:uiPriority w:val="99"/>
    <w:locked/>
    <w:rsid w:val="00761EA6"/>
    <w:rPr>
      <w:sz w:val="25"/>
      <w:szCs w:val="25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61EA6"/>
    <w:pPr>
      <w:shd w:val="clear" w:color="auto" w:fill="FFFFFF"/>
      <w:spacing w:before="300" w:line="298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761E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4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uiPriority w:val="99"/>
    <w:qFormat/>
    <w:rsid w:val="00284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eminaaa@tyui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1E3E-C664-4A06-963F-6ED1A6B7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ТюмГНГУ</Company>
  <LinksUpToDate>false</LinksUpToDate>
  <CharactersWithSpaces>6125</CharactersWithSpaces>
  <SharedDoc>false</SharedDoc>
  <HLinks>
    <vt:vector size="12" baseType="variant">
      <vt:variant>
        <vt:i4>131099</vt:i4>
      </vt:variant>
      <vt:variant>
        <vt:i4>3</vt:i4>
      </vt:variant>
      <vt:variant>
        <vt:i4>0</vt:i4>
      </vt:variant>
      <vt:variant>
        <vt:i4>5</vt:i4>
      </vt:variant>
      <vt:variant>
        <vt:lpwstr>http://www.tyuiu.ru/</vt:lpwstr>
      </vt:variant>
      <vt:variant>
        <vt:lpwstr/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mailto:general@tyuiu.ru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Канцелярия</dc:creator>
  <cp:lastModifiedBy>Кармацких Алина Сергеевна</cp:lastModifiedBy>
  <cp:revision>3</cp:revision>
  <cp:lastPrinted>2018-05-11T10:16:00Z</cp:lastPrinted>
  <dcterms:created xsi:type="dcterms:W3CDTF">2019-08-14T16:02:00Z</dcterms:created>
  <dcterms:modified xsi:type="dcterms:W3CDTF">2019-09-23T12:11:00Z</dcterms:modified>
</cp:coreProperties>
</file>