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C7" w:rsidRDefault="0050372F" w:rsidP="009564E2">
      <w:pPr>
        <w:tabs>
          <w:tab w:val="left" w:pos="3540"/>
          <w:tab w:val="center" w:pos="4677"/>
        </w:tabs>
        <w:spacing w:after="0" w:line="240" w:lineRule="auto"/>
        <w:jc w:val="center"/>
        <w:rPr>
          <w:rFonts w:ascii="Times New Roman" w:hAnsi="Times New Roman" w:cs="Times New Roman"/>
          <w:b/>
          <w:sz w:val="28"/>
          <w:szCs w:val="28"/>
        </w:rPr>
      </w:pPr>
      <w:r>
        <w:rPr>
          <w:noProof/>
        </w:rPr>
        <w:drawing>
          <wp:inline distT="0" distB="0" distL="0" distR="0" wp14:anchorId="19BFA289" wp14:editId="7933B2EE">
            <wp:extent cx="2333625" cy="1634490"/>
            <wp:effectExtent l="0" t="0" r="9525" b="3810"/>
            <wp:docPr id="2" name="Рисунок 2" descr="C:\Users\Мартынова\Desktop\Брендбук и реклама ТИУ\Логотип на английском.png"/>
            <wp:cNvGraphicFramePr/>
            <a:graphic xmlns:a="http://schemas.openxmlformats.org/drawingml/2006/main">
              <a:graphicData uri="http://schemas.openxmlformats.org/drawingml/2006/picture">
                <pic:pic xmlns:pic="http://schemas.openxmlformats.org/drawingml/2006/picture">
                  <pic:nvPicPr>
                    <pic:cNvPr id="2" name="Рисунок 2" descr="C:\Users\Мартынова\Desktop\Брендбук и реклама ТИУ\Логотип на английском.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634490"/>
                    </a:xfrm>
                    <a:prstGeom prst="rect">
                      <a:avLst/>
                    </a:prstGeom>
                    <a:noFill/>
                    <a:ln>
                      <a:noFill/>
                    </a:ln>
                  </pic:spPr>
                </pic:pic>
              </a:graphicData>
            </a:graphic>
          </wp:inline>
        </w:drawing>
      </w:r>
    </w:p>
    <w:p w:rsidR="00B31951" w:rsidRDefault="00B31951" w:rsidP="009564E2">
      <w:pPr>
        <w:tabs>
          <w:tab w:val="left" w:pos="3540"/>
          <w:tab w:val="center" w:pos="4677"/>
        </w:tabs>
        <w:spacing w:after="0" w:line="240" w:lineRule="auto"/>
        <w:jc w:val="center"/>
        <w:rPr>
          <w:rFonts w:ascii="Times New Roman" w:hAnsi="Times New Roman" w:cs="Times New Roman"/>
          <w:b/>
          <w:sz w:val="28"/>
          <w:szCs w:val="28"/>
        </w:rPr>
      </w:pPr>
    </w:p>
    <w:p w:rsidR="00A225C7" w:rsidRPr="00DA13D5" w:rsidRDefault="00DA13D5" w:rsidP="009564E2">
      <w:pPr>
        <w:tabs>
          <w:tab w:val="left" w:pos="3540"/>
          <w:tab w:val="center" w:pos="4677"/>
        </w:tabs>
        <w:spacing w:after="0" w:line="240" w:lineRule="auto"/>
        <w:jc w:val="center"/>
        <w:rPr>
          <w:rFonts w:ascii="Blackadder ITC" w:hAnsi="Blackadder ITC" w:cs="Times New Roman"/>
          <w:b/>
          <w:color w:val="003399"/>
          <w:sz w:val="52"/>
          <w:szCs w:val="28"/>
          <w:lang w:val="en-US"/>
        </w:rPr>
      </w:pPr>
      <w:r w:rsidRPr="00DA13D5">
        <w:rPr>
          <w:rFonts w:ascii="Blackadder ITC" w:hAnsi="Blackadder ITC" w:cs="Times New Roman"/>
          <w:b/>
          <w:color w:val="003399"/>
          <w:sz w:val="52"/>
          <w:szCs w:val="28"/>
          <w:lang w:val="en-US"/>
        </w:rPr>
        <w:t>Call for Papers</w:t>
      </w:r>
    </w:p>
    <w:p w:rsidR="00940D3C" w:rsidRPr="004B1286" w:rsidRDefault="00940D3C" w:rsidP="00D904A5">
      <w:pPr>
        <w:spacing w:after="0" w:line="240" w:lineRule="auto"/>
        <w:jc w:val="center"/>
        <w:rPr>
          <w:rFonts w:ascii="Times New Roman" w:hAnsi="Times New Roman" w:cs="Times New Roman"/>
          <w:b/>
          <w:noProof/>
          <w:sz w:val="28"/>
          <w:szCs w:val="28"/>
          <w:lang w:val="en-US"/>
        </w:rPr>
      </w:pPr>
    </w:p>
    <w:p w:rsidR="004B1286" w:rsidRDefault="004B1286" w:rsidP="0052547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9</w:t>
      </w:r>
      <w:r w:rsidRPr="004B1286">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International Conference</w:t>
      </w:r>
      <w:r w:rsidR="00D5042F">
        <w:rPr>
          <w:rFonts w:ascii="Times New Roman" w:hAnsi="Times New Roman" w:cs="Times New Roman"/>
          <w:b/>
          <w:sz w:val="28"/>
          <w:szCs w:val="28"/>
          <w:lang w:val="en-US"/>
        </w:rPr>
        <w:t xml:space="preserve"> </w:t>
      </w:r>
    </w:p>
    <w:p w:rsidR="00D5042F" w:rsidRDefault="00D5042F" w:rsidP="00525479">
      <w:pPr>
        <w:spacing w:after="0" w:line="240" w:lineRule="auto"/>
        <w:jc w:val="center"/>
        <w:rPr>
          <w:rFonts w:ascii="Times New Roman" w:hAnsi="Times New Roman" w:cs="Times New Roman"/>
          <w:b/>
          <w:sz w:val="28"/>
          <w:szCs w:val="28"/>
          <w:lang w:val="en-US"/>
        </w:rPr>
      </w:pPr>
    </w:p>
    <w:p w:rsidR="00D5042F" w:rsidRDefault="00D5042F" w:rsidP="00525479">
      <w:pPr>
        <w:spacing w:after="0" w:line="240" w:lineRule="auto"/>
        <w:jc w:val="center"/>
        <w:rPr>
          <w:rFonts w:ascii="Times New Roman" w:hAnsi="Times New Roman" w:cs="Times New Roman"/>
          <w:b/>
          <w:sz w:val="28"/>
          <w:szCs w:val="28"/>
          <w:lang w:val="en-US"/>
        </w:rPr>
      </w:pPr>
      <w:r w:rsidRPr="00D5042F">
        <w:rPr>
          <w:rFonts w:ascii="Times New Roman" w:hAnsi="Times New Roman" w:cs="Times New Roman"/>
          <w:b/>
          <w:sz w:val="28"/>
          <w:szCs w:val="28"/>
          <w:lang w:val="en-US"/>
        </w:rPr>
        <w:t>«</w:t>
      </w:r>
      <w:r>
        <w:rPr>
          <w:rFonts w:ascii="Times New Roman" w:hAnsi="Times New Roman" w:cs="Times New Roman"/>
          <w:b/>
          <w:sz w:val="28"/>
          <w:szCs w:val="28"/>
          <w:lang w:val="en-US"/>
        </w:rPr>
        <w:t>E</w:t>
      </w:r>
      <w:r w:rsidRPr="00D5042F">
        <w:rPr>
          <w:rFonts w:ascii="Times New Roman" w:hAnsi="Times New Roman" w:cs="Times New Roman"/>
          <w:b/>
          <w:sz w:val="28"/>
          <w:szCs w:val="28"/>
          <w:lang w:val="en-US"/>
        </w:rPr>
        <w:t xml:space="preserve">xperience, </w:t>
      </w:r>
      <w:r>
        <w:rPr>
          <w:rFonts w:ascii="Times New Roman" w:hAnsi="Times New Roman" w:cs="Times New Roman"/>
          <w:b/>
          <w:sz w:val="28"/>
          <w:szCs w:val="28"/>
          <w:lang w:val="en-US"/>
        </w:rPr>
        <w:t>A</w:t>
      </w:r>
      <w:r w:rsidRPr="00D5042F">
        <w:rPr>
          <w:rFonts w:ascii="Times New Roman" w:hAnsi="Times New Roman" w:cs="Times New Roman"/>
          <w:b/>
          <w:sz w:val="28"/>
          <w:szCs w:val="28"/>
          <w:lang w:val="en-US"/>
        </w:rPr>
        <w:t xml:space="preserve">ctual </w:t>
      </w:r>
      <w:r>
        <w:rPr>
          <w:rFonts w:ascii="Times New Roman" w:hAnsi="Times New Roman" w:cs="Times New Roman"/>
          <w:b/>
          <w:sz w:val="28"/>
          <w:szCs w:val="28"/>
          <w:lang w:val="en-US"/>
        </w:rPr>
        <w:t>P</w:t>
      </w:r>
      <w:r w:rsidRPr="00D5042F">
        <w:rPr>
          <w:rFonts w:ascii="Times New Roman" w:hAnsi="Times New Roman" w:cs="Times New Roman"/>
          <w:b/>
          <w:sz w:val="28"/>
          <w:szCs w:val="28"/>
          <w:lang w:val="en-US"/>
        </w:rPr>
        <w:t xml:space="preserve">roblems and </w:t>
      </w:r>
      <w:r>
        <w:rPr>
          <w:rFonts w:ascii="Times New Roman" w:hAnsi="Times New Roman" w:cs="Times New Roman"/>
          <w:b/>
          <w:sz w:val="28"/>
          <w:szCs w:val="28"/>
          <w:lang w:val="en-US"/>
        </w:rPr>
        <w:t>P</w:t>
      </w:r>
      <w:r w:rsidRPr="00D5042F">
        <w:rPr>
          <w:rFonts w:ascii="Times New Roman" w:hAnsi="Times New Roman" w:cs="Times New Roman"/>
          <w:b/>
          <w:sz w:val="28"/>
          <w:szCs w:val="28"/>
          <w:lang w:val="en-US"/>
        </w:rPr>
        <w:t xml:space="preserve">rospects of </w:t>
      </w:r>
      <w:r>
        <w:rPr>
          <w:rFonts w:ascii="Times New Roman" w:hAnsi="Times New Roman" w:cs="Times New Roman"/>
          <w:b/>
          <w:sz w:val="28"/>
          <w:szCs w:val="28"/>
          <w:lang w:val="en-US"/>
        </w:rPr>
        <w:t>D</w:t>
      </w:r>
      <w:r w:rsidRPr="00D5042F">
        <w:rPr>
          <w:rFonts w:ascii="Times New Roman" w:hAnsi="Times New Roman" w:cs="Times New Roman"/>
          <w:b/>
          <w:sz w:val="28"/>
          <w:szCs w:val="28"/>
          <w:lang w:val="en-US"/>
        </w:rPr>
        <w:t xml:space="preserve">evelopment of </w:t>
      </w:r>
      <w:r>
        <w:rPr>
          <w:rFonts w:ascii="Times New Roman" w:hAnsi="Times New Roman" w:cs="Times New Roman"/>
          <w:b/>
          <w:sz w:val="28"/>
          <w:szCs w:val="28"/>
          <w:lang w:val="en-US"/>
        </w:rPr>
        <w:t>O</w:t>
      </w:r>
      <w:r w:rsidRPr="00D5042F">
        <w:rPr>
          <w:rFonts w:ascii="Times New Roman" w:hAnsi="Times New Roman" w:cs="Times New Roman"/>
          <w:b/>
          <w:sz w:val="28"/>
          <w:szCs w:val="28"/>
          <w:lang w:val="en-US"/>
        </w:rPr>
        <w:t xml:space="preserve">il and </w:t>
      </w:r>
      <w:r>
        <w:rPr>
          <w:rFonts w:ascii="Times New Roman" w:hAnsi="Times New Roman" w:cs="Times New Roman"/>
          <w:b/>
          <w:sz w:val="28"/>
          <w:szCs w:val="28"/>
          <w:lang w:val="en-US"/>
        </w:rPr>
        <w:t>G</w:t>
      </w:r>
      <w:r w:rsidRPr="00D5042F">
        <w:rPr>
          <w:rFonts w:ascii="Times New Roman" w:hAnsi="Times New Roman" w:cs="Times New Roman"/>
          <w:b/>
          <w:sz w:val="28"/>
          <w:szCs w:val="28"/>
          <w:lang w:val="en-US"/>
        </w:rPr>
        <w:t xml:space="preserve">as </w:t>
      </w:r>
      <w:r>
        <w:rPr>
          <w:rFonts w:ascii="Times New Roman" w:hAnsi="Times New Roman" w:cs="Times New Roman"/>
          <w:b/>
          <w:sz w:val="28"/>
          <w:szCs w:val="28"/>
          <w:lang w:val="en-US"/>
        </w:rPr>
        <w:t>Sector</w:t>
      </w:r>
      <w:r w:rsidRPr="00D5042F">
        <w:rPr>
          <w:rFonts w:ascii="Times New Roman" w:hAnsi="Times New Roman" w:cs="Times New Roman"/>
          <w:b/>
          <w:sz w:val="28"/>
          <w:szCs w:val="28"/>
          <w:lang w:val="en-US"/>
        </w:rPr>
        <w:t>»</w:t>
      </w:r>
    </w:p>
    <w:p w:rsidR="00D5042F" w:rsidRDefault="00D5042F" w:rsidP="00525479">
      <w:pPr>
        <w:spacing w:after="0" w:line="240" w:lineRule="auto"/>
        <w:jc w:val="center"/>
        <w:rPr>
          <w:rFonts w:ascii="Times New Roman" w:hAnsi="Times New Roman" w:cs="Times New Roman"/>
          <w:b/>
          <w:sz w:val="28"/>
          <w:szCs w:val="28"/>
          <w:lang w:val="en-US"/>
        </w:rPr>
      </w:pPr>
    </w:p>
    <w:p w:rsidR="004B1286" w:rsidRDefault="00D5042F" w:rsidP="00525479">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held</w:t>
      </w:r>
      <w:proofErr w:type="gramEnd"/>
      <w:r>
        <w:rPr>
          <w:rFonts w:ascii="Times New Roman" w:hAnsi="Times New Roman" w:cs="Times New Roman"/>
          <w:b/>
          <w:sz w:val="28"/>
          <w:szCs w:val="28"/>
          <w:lang w:val="en-US"/>
        </w:rPr>
        <w:t xml:space="preserve"> by </w:t>
      </w:r>
      <w:r w:rsidR="004B1286">
        <w:rPr>
          <w:rFonts w:ascii="Times New Roman" w:hAnsi="Times New Roman" w:cs="Times New Roman"/>
          <w:b/>
          <w:sz w:val="28"/>
          <w:szCs w:val="28"/>
          <w:lang w:val="en-US"/>
        </w:rPr>
        <w:t xml:space="preserve">the Department of Petroleum Engineering </w:t>
      </w:r>
    </w:p>
    <w:p w:rsidR="00D5042F" w:rsidRDefault="00D5042F" w:rsidP="0052547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Industrial University of Tyumen, Branch in Nizhnevartovsk, Russia</w:t>
      </w:r>
    </w:p>
    <w:p w:rsidR="00AE0A87" w:rsidRPr="00D5042F" w:rsidRDefault="004B1286" w:rsidP="0052547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25-27 April</w:t>
      </w:r>
      <w:r w:rsidR="00D5042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AE0A87" w:rsidRPr="00D5042F">
        <w:rPr>
          <w:rFonts w:ascii="Times New Roman" w:hAnsi="Times New Roman" w:cs="Times New Roman"/>
          <w:b/>
          <w:sz w:val="28"/>
          <w:szCs w:val="28"/>
          <w:lang w:val="en-US"/>
        </w:rPr>
        <w:t xml:space="preserve">2019  </w:t>
      </w:r>
    </w:p>
    <w:p w:rsidR="00A36CF6" w:rsidRPr="00D5042F" w:rsidRDefault="00A36CF6" w:rsidP="00AE0A87">
      <w:pPr>
        <w:spacing w:after="0" w:line="240" w:lineRule="auto"/>
        <w:jc w:val="center"/>
        <w:rPr>
          <w:rFonts w:ascii="Times New Roman" w:hAnsi="Times New Roman" w:cs="Times New Roman"/>
          <w:b/>
          <w:sz w:val="28"/>
          <w:szCs w:val="28"/>
          <w:lang w:val="en-US"/>
        </w:rPr>
      </w:pPr>
    </w:p>
    <w:p w:rsidR="00AE0A87" w:rsidRPr="00D5042F" w:rsidRDefault="00D5042F" w:rsidP="00AE0A87">
      <w:pPr>
        <w:spacing w:after="0" w:line="240" w:lineRule="auto"/>
        <w:jc w:val="center"/>
        <w:rPr>
          <w:rFonts w:ascii="Times New Roman" w:hAnsi="Times New Roman" w:cs="Times New Roman"/>
          <w:b/>
          <w:sz w:val="28"/>
          <w:szCs w:val="28"/>
          <w:lang w:val="en-US"/>
        </w:rPr>
      </w:pPr>
      <w:r w:rsidRPr="00D5042F">
        <w:rPr>
          <w:rStyle w:val="ad"/>
          <w:rFonts w:ascii="Helvetica" w:hAnsi="Helvetica" w:cs="Helvetica"/>
          <w:color w:val="FF0000"/>
          <w:shd w:val="clear" w:color="auto" w:fill="FFFFFF"/>
          <w:lang w:val="en-US"/>
        </w:rPr>
        <w:t>Full paper Submission deadline:</w:t>
      </w:r>
      <w:r>
        <w:rPr>
          <w:rStyle w:val="ad"/>
          <w:rFonts w:ascii="Helvetica" w:hAnsi="Helvetica" w:cs="Helvetica"/>
          <w:color w:val="000000"/>
          <w:shd w:val="clear" w:color="auto" w:fill="FFFFFF"/>
          <w:lang w:val="en-US"/>
        </w:rPr>
        <w:t xml:space="preserve"> 21 April, 2019</w:t>
      </w:r>
    </w:p>
    <w:p w:rsidR="00AE0A87" w:rsidRPr="00D5042F" w:rsidRDefault="00AE0A87" w:rsidP="00525479">
      <w:pPr>
        <w:spacing w:after="0" w:line="240" w:lineRule="auto"/>
        <w:jc w:val="center"/>
        <w:rPr>
          <w:rFonts w:ascii="Times New Roman" w:hAnsi="Times New Roman" w:cs="Times New Roman"/>
          <w:b/>
          <w:sz w:val="28"/>
          <w:szCs w:val="28"/>
          <w:lang w:val="en-US"/>
        </w:rPr>
      </w:pPr>
    </w:p>
    <w:p w:rsidR="000448A3" w:rsidRPr="00476572" w:rsidRDefault="00D5042F" w:rsidP="00476572">
      <w:pPr>
        <w:jc w:val="center"/>
        <w:rPr>
          <w:rFonts w:ascii="Times New Roman" w:hAnsi="Times New Roman" w:cs="Times New Roman"/>
          <w:b/>
          <w:sz w:val="28"/>
          <w:lang w:val="en-US"/>
        </w:rPr>
      </w:pPr>
      <w:r w:rsidRPr="00476572">
        <w:rPr>
          <w:rFonts w:ascii="Times New Roman" w:hAnsi="Times New Roman" w:cs="Times New Roman"/>
          <w:b/>
          <w:sz w:val="28"/>
          <w:lang w:val="en-US"/>
        </w:rPr>
        <w:t>Conference Themes</w:t>
      </w:r>
    </w:p>
    <w:p w:rsidR="00476572" w:rsidRPr="00551F8D" w:rsidRDefault="00551F8D" w:rsidP="00476572">
      <w:pPr>
        <w:spacing w:after="0"/>
        <w:ind w:left="1843" w:hanging="709"/>
        <w:rPr>
          <w:rFonts w:ascii="Times New Roman" w:hAnsi="Times New Roman" w:cs="Times New Roman"/>
          <w:sz w:val="28"/>
          <w:szCs w:val="28"/>
          <w:lang w:val="en-US"/>
        </w:rPr>
      </w:pPr>
      <w:r>
        <w:rPr>
          <w:rFonts w:ascii="Times New Roman" w:hAnsi="Times New Roman" w:cs="Times New Roman"/>
          <w:sz w:val="28"/>
          <w:szCs w:val="28"/>
          <w:lang w:val="en-US"/>
        </w:rPr>
        <w:t>The rise</w:t>
      </w:r>
      <w:r w:rsidR="00476572" w:rsidRPr="00551F8D">
        <w:rPr>
          <w:rFonts w:ascii="Times New Roman" w:hAnsi="Times New Roman" w:cs="Times New Roman"/>
          <w:sz w:val="28"/>
          <w:szCs w:val="28"/>
          <w:lang w:val="en-US"/>
        </w:rPr>
        <w:t xml:space="preserve"> </w:t>
      </w:r>
      <w:r w:rsidRPr="00551F8D">
        <w:rPr>
          <w:rFonts w:ascii="Times New Roman" w:hAnsi="Times New Roman" w:cs="Times New Roman"/>
          <w:sz w:val="28"/>
          <w:szCs w:val="28"/>
          <w:lang w:val="en-US"/>
        </w:rPr>
        <w:t>and development of the oil and gas industry</w:t>
      </w:r>
      <w:r w:rsidR="00476572" w:rsidRPr="00551F8D">
        <w:rPr>
          <w:rFonts w:ascii="Times New Roman" w:hAnsi="Times New Roman" w:cs="Times New Roman"/>
          <w:sz w:val="28"/>
          <w:szCs w:val="28"/>
          <w:lang w:val="en-US"/>
        </w:rPr>
        <w:t>.</w:t>
      </w:r>
    </w:p>
    <w:p w:rsidR="00551F8D" w:rsidRDefault="00551F8D" w:rsidP="00476572">
      <w:pPr>
        <w:spacing w:after="0"/>
        <w:ind w:left="1843" w:hanging="709"/>
        <w:rPr>
          <w:rFonts w:ascii="Times New Roman" w:hAnsi="Times New Roman" w:cs="Times New Roman"/>
          <w:sz w:val="28"/>
          <w:szCs w:val="28"/>
          <w:lang w:val="en-US"/>
        </w:rPr>
      </w:pPr>
      <w:r w:rsidRPr="00551F8D">
        <w:rPr>
          <w:rFonts w:ascii="Times New Roman" w:hAnsi="Times New Roman" w:cs="Times New Roman"/>
          <w:sz w:val="28"/>
          <w:szCs w:val="28"/>
          <w:lang w:val="en-US"/>
        </w:rPr>
        <w:t xml:space="preserve">Geology, operation and development of oil and gas fields </w:t>
      </w:r>
    </w:p>
    <w:p w:rsidR="00476572" w:rsidRPr="00551F8D" w:rsidRDefault="00551F8D" w:rsidP="00476572">
      <w:pPr>
        <w:spacing w:after="0"/>
        <w:ind w:left="1843" w:hanging="709"/>
        <w:rPr>
          <w:rFonts w:ascii="Times New Roman" w:hAnsi="Times New Roman" w:cs="Times New Roman"/>
          <w:sz w:val="28"/>
          <w:szCs w:val="28"/>
          <w:lang w:val="en-US"/>
        </w:rPr>
      </w:pPr>
      <w:r w:rsidRPr="00551F8D">
        <w:rPr>
          <w:rFonts w:ascii="Times New Roman" w:hAnsi="Times New Roman" w:cs="Times New Roman"/>
          <w:sz w:val="28"/>
          <w:szCs w:val="28"/>
          <w:lang w:val="en-US"/>
        </w:rPr>
        <w:t xml:space="preserve">Drilling, development and </w:t>
      </w:r>
      <w:r>
        <w:rPr>
          <w:rFonts w:ascii="Times New Roman" w:hAnsi="Times New Roman" w:cs="Times New Roman"/>
          <w:sz w:val="28"/>
          <w:szCs w:val="28"/>
          <w:lang w:val="en-US"/>
        </w:rPr>
        <w:t>work</w:t>
      </w:r>
      <w:r w:rsidRPr="00551F8D">
        <w:rPr>
          <w:rFonts w:ascii="Times New Roman" w:hAnsi="Times New Roman" w:cs="Times New Roman"/>
          <w:sz w:val="28"/>
          <w:szCs w:val="28"/>
          <w:lang w:val="en-US"/>
        </w:rPr>
        <w:t xml:space="preserve"> over of oil and gas wells</w:t>
      </w:r>
      <w:r w:rsidR="00476572" w:rsidRPr="00551F8D">
        <w:rPr>
          <w:rFonts w:ascii="Times New Roman" w:hAnsi="Times New Roman" w:cs="Times New Roman"/>
          <w:sz w:val="28"/>
          <w:szCs w:val="28"/>
          <w:lang w:val="en-US"/>
        </w:rPr>
        <w:t>.</w:t>
      </w:r>
    </w:p>
    <w:p w:rsidR="00476572" w:rsidRPr="00551F8D" w:rsidRDefault="00551F8D" w:rsidP="00476572">
      <w:pPr>
        <w:spacing w:after="0"/>
        <w:ind w:left="1843" w:hanging="709"/>
        <w:rPr>
          <w:rFonts w:ascii="Times New Roman" w:hAnsi="Times New Roman" w:cs="Times New Roman"/>
          <w:sz w:val="28"/>
          <w:szCs w:val="28"/>
          <w:lang w:val="en-US"/>
        </w:rPr>
      </w:pPr>
      <w:proofErr w:type="gramStart"/>
      <w:r w:rsidRPr="00551F8D">
        <w:rPr>
          <w:rFonts w:ascii="Times New Roman" w:hAnsi="Times New Roman" w:cs="Times New Roman"/>
          <w:sz w:val="28"/>
          <w:szCs w:val="28"/>
          <w:lang w:val="en-US"/>
        </w:rPr>
        <w:t>Operation of transport and technological machines and complexes</w:t>
      </w:r>
      <w:r w:rsidR="00476572" w:rsidRPr="00551F8D">
        <w:rPr>
          <w:rFonts w:ascii="Times New Roman" w:hAnsi="Times New Roman" w:cs="Times New Roman"/>
          <w:sz w:val="28"/>
          <w:szCs w:val="28"/>
          <w:lang w:val="en-US"/>
        </w:rPr>
        <w:t>.</w:t>
      </w:r>
      <w:proofErr w:type="gramEnd"/>
    </w:p>
    <w:p w:rsidR="005516F9" w:rsidRPr="00B76661" w:rsidRDefault="0017087C" w:rsidP="00476572">
      <w:pPr>
        <w:spacing w:after="0" w:line="240" w:lineRule="auto"/>
        <w:ind w:left="1843" w:hanging="709"/>
        <w:rPr>
          <w:rFonts w:ascii="Times New Roman" w:hAnsi="Times New Roman" w:cs="Times New Roman"/>
          <w:sz w:val="28"/>
          <w:szCs w:val="28"/>
          <w:lang w:val="en-US"/>
        </w:rPr>
      </w:pPr>
      <w:proofErr w:type="gramStart"/>
      <w:r w:rsidRPr="0017087C">
        <w:rPr>
          <w:rFonts w:ascii="Times New Roman" w:hAnsi="Times New Roman" w:cs="Times New Roman"/>
          <w:sz w:val="28"/>
          <w:szCs w:val="28"/>
          <w:lang w:val="en-US"/>
        </w:rPr>
        <w:t>Training</w:t>
      </w:r>
      <w:r w:rsidR="00476572" w:rsidRPr="00B76661">
        <w:rPr>
          <w:rFonts w:ascii="Times New Roman" w:hAnsi="Times New Roman" w:cs="Times New Roman"/>
          <w:sz w:val="28"/>
          <w:szCs w:val="28"/>
          <w:lang w:val="en-US"/>
        </w:rPr>
        <w:t xml:space="preserve"> </w:t>
      </w:r>
      <w:r w:rsidR="00551F8D" w:rsidRPr="00B76661">
        <w:rPr>
          <w:rFonts w:ascii="Times New Roman" w:hAnsi="Times New Roman" w:cs="Times New Roman"/>
          <w:sz w:val="28"/>
          <w:szCs w:val="28"/>
          <w:lang w:val="en-US"/>
        </w:rPr>
        <w:t>of specialists for the oil and gas industry</w:t>
      </w:r>
      <w:r w:rsidR="00476572" w:rsidRPr="00B76661">
        <w:rPr>
          <w:rFonts w:ascii="Times New Roman" w:hAnsi="Times New Roman" w:cs="Times New Roman"/>
          <w:sz w:val="28"/>
          <w:szCs w:val="28"/>
          <w:lang w:val="en-US"/>
        </w:rPr>
        <w:t>.</w:t>
      </w:r>
      <w:proofErr w:type="gramEnd"/>
    </w:p>
    <w:p w:rsidR="00476572" w:rsidRPr="00F9280D" w:rsidRDefault="00476572" w:rsidP="00476572">
      <w:pPr>
        <w:spacing w:after="0" w:line="240" w:lineRule="auto"/>
        <w:jc w:val="center"/>
        <w:rPr>
          <w:rFonts w:ascii="Times New Roman" w:hAnsi="Times New Roman" w:cs="Times New Roman"/>
          <w:b/>
          <w:sz w:val="28"/>
          <w:szCs w:val="28"/>
          <w:lang w:val="en-US"/>
        </w:rPr>
      </w:pPr>
    </w:p>
    <w:p w:rsidR="00F9280D" w:rsidRPr="000032E5" w:rsidRDefault="00F9280D" w:rsidP="00F9280D">
      <w:pPr>
        <w:spacing w:after="0" w:line="240" w:lineRule="auto"/>
        <w:ind w:left="2127" w:hanging="1418"/>
        <w:rPr>
          <w:rFonts w:ascii="Times New Roman" w:hAnsi="Times New Roman" w:cs="Times New Roman"/>
          <w:b/>
          <w:sz w:val="36"/>
          <w:lang w:val="en-US"/>
        </w:rPr>
      </w:pPr>
      <w:r w:rsidRPr="000032E5">
        <w:rPr>
          <w:rFonts w:ascii="Times New Roman" w:hAnsi="Times New Roman" w:cs="Times New Roman"/>
          <w:b/>
          <w:sz w:val="24"/>
          <w:lang w:val="en-US"/>
        </w:rPr>
        <w:t>Virtual Presentation</w:t>
      </w:r>
      <w:r w:rsidRPr="000032E5">
        <w:rPr>
          <w:rFonts w:ascii="Times New Roman" w:hAnsi="Times New Roman"/>
          <w:b/>
          <w:sz w:val="24"/>
          <w:lang w:val="en-US"/>
        </w:rPr>
        <w:t xml:space="preserve">: </w:t>
      </w:r>
      <w:r w:rsidRPr="000032E5">
        <w:rPr>
          <w:rFonts w:ascii="Times New Roman" w:hAnsi="Times New Roman" w:cs="Times New Roman"/>
          <w:color w:val="2E2E2E"/>
          <w:sz w:val="24"/>
          <w:szCs w:val="21"/>
          <w:shd w:val="clear" w:color="auto" w:fill="FFFFFF"/>
          <w:lang w:val="en-US"/>
        </w:rPr>
        <w:t>Please note that a virtual presentation does not mean you are able to present remotely (e.g. Internet streaming or teleconferencing)</w:t>
      </w:r>
      <w:r w:rsidRPr="000032E5">
        <w:rPr>
          <w:rFonts w:ascii="Times New Roman" w:hAnsi="Times New Roman" w:cs="Times New Roman"/>
          <w:b/>
          <w:sz w:val="36"/>
          <w:lang w:val="en-US"/>
        </w:rPr>
        <w:t xml:space="preserve"> </w:t>
      </w:r>
    </w:p>
    <w:p w:rsidR="00F9280D" w:rsidRPr="000032E5" w:rsidRDefault="00F9280D" w:rsidP="00F9280D">
      <w:pPr>
        <w:spacing w:after="0" w:line="240" w:lineRule="auto"/>
        <w:rPr>
          <w:rFonts w:ascii="Times New Roman" w:hAnsi="Times New Roman" w:cs="Times New Roman"/>
          <w:b/>
          <w:sz w:val="24"/>
          <w:lang w:val="en-US"/>
        </w:rPr>
      </w:pPr>
    </w:p>
    <w:p w:rsidR="00F9280D" w:rsidRPr="00F9280D" w:rsidRDefault="00F9280D" w:rsidP="00F9280D">
      <w:pPr>
        <w:spacing w:after="0" w:line="240" w:lineRule="auto"/>
        <w:ind w:firstLine="709"/>
        <w:jc w:val="both"/>
        <w:rPr>
          <w:rFonts w:ascii="Times New Roman" w:hAnsi="Times New Roman" w:cs="Times New Roman"/>
          <w:sz w:val="24"/>
          <w:szCs w:val="24"/>
          <w:lang w:val="en-US"/>
        </w:rPr>
      </w:pPr>
      <w:r w:rsidRPr="000032E5">
        <w:rPr>
          <w:rFonts w:ascii="Times New Roman" w:hAnsi="Times New Roman" w:cs="Times New Roman"/>
          <w:b/>
          <w:sz w:val="24"/>
          <w:lang w:val="en-US"/>
        </w:rPr>
        <w:t xml:space="preserve">Contacts for </w:t>
      </w:r>
      <w:r w:rsidRPr="000032E5">
        <w:rPr>
          <w:rFonts w:ascii="Times New Roman" w:hAnsi="Times New Roman"/>
          <w:b/>
          <w:sz w:val="24"/>
          <w:lang w:val="en-US"/>
        </w:rPr>
        <w:t>M</w:t>
      </w:r>
      <w:r w:rsidRPr="000032E5">
        <w:rPr>
          <w:rFonts w:ascii="Times New Roman" w:hAnsi="Times New Roman" w:cs="Times New Roman"/>
          <w:b/>
          <w:sz w:val="24"/>
          <w:lang w:val="en-US"/>
        </w:rPr>
        <w:t>anuscripts Submission</w:t>
      </w:r>
      <w:r w:rsidRPr="000032E5">
        <w:rPr>
          <w:rFonts w:ascii="Times New Roman" w:hAnsi="Times New Roman"/>
          <w:b/>
          <w:sz w:val="24"/>
          <w:lang w:val="en-US"/>
        </w:rPr>
        <w:t>:</w:t>
      </w:r>
      <w:r w:rsidR="00A36CF6" w:rsidRPr="00D5042F">
        <w:rPr>
          <w:rFonts w:ascii="Times New Roman" w:hAnsi="Times New Roman" w:cs="Times New Roman"/>
          <w:sz w:val="28"/>
          <w:szCs w:val="28"/>
          <w:lang w:val="en-US"/>
        </w:rPr>
        <w:t xml:space="preserve"> </w:t>
      </w:r>
      <w:proofErr w:type="spellStart"/>
      <w:r w:rsidR="00D5042F" w:rsidRPr="00F9280D">
        <w:rPr>
          <w:rFonts w:ascii="Times New Roman" w:hAnsi="Times New Roman" w:cs="Times New Roman"/>
          <w:sz w:val="24"/>
          <w:szCs w:val="24"/>
          <w:lang w:val="en-US"/>
        </w:rPr>
        <w:t>Yulia</w:t>
      </w:r>
      <w:proofErr w:type="spellEnd"/>
      <w:r w:rsidR="00D5042F" w:rsidRPr="00F9280D">
        <w:rPr>
          <w:rFonts w:ascii="Times New Roman" w:hAnsi="Times New Roman" w:cs="Times New Roman"/>
          <w:sz w:val="24"/>
          <w:szCs w:val="24"/>
          <w:lang w:val="en-US"/>
        </w:rPr>
        <w:t xml:space="preserve"> </w:t>
      </w:r>
      <w:proofErr w:type="spellStart"/>
      <w:r w:rsidR="00D5042F" w:rsidRPr="00F9280D">
        <w:rPr>
          <w:rFonts w:ascii="Times New Roman" w:hAnsi="Times New Roman" w:cs="Times New Roman"/>
          <w:sz w:val="24"/>
          <w:szCs w:val="24"/>
          <w:lang w:val="en-US"/>
        </w:rPr>
        <w:t>Chebykina</w:t>
      </w:r>
      <w:proofErr w:type="spellEnd"/>
      <w:r w:rsidR="00A36CF6" w:rsidRPr="00F9280D">
        <w:rPr>
          <w:rFonts w:ascii="Times New Roman" w:hAnsi="Times New Roman" w:cs="Times New Roman"/>
          <w:sz w:val="24"/>
          <w:szCs w:val="24"/>
          <w:lang w:val="en-US"/>
        </w:rPr>
        <w:t>,</w:t>
      </w:r>
      <w:r w:rsidR="00D5042F" w:rsidRPr="00F9280D">
        <w:rPr>
          <w:rFonts w:ascii="Times New Roman" w:hAnsi="Times New Roman" w:cs="Times New Roman"/>
          <w:sz w:val="24"/>
          <w:szCs w:val="24"/>
          <w:lang w:val="en-US"/>
        </w:rPr>
        <w:t xml:space="preserve"> </w:t>
      </w:r>
    </w:p>
    <w:p w:rsidR="00F9280D" w:rsidRPr="00F9280D" w:rsidRDefault="00F9280D" w:rsidP="00F9280D">
      <w:pPr>
        <w:spacing w:after="0" w:line="240" w:lineRule="auto"/>
        <w:ind w:firstLine="4820"/>
        <w:jc w:val="both"/>
        <w:rPr>
          <w:rStyle w:val="a4"/>
          <w:rFonts w:ascii="Times New Roman" w:hAnsi="Times New Roman" w:cs="Times New Roman"/>
          <w:color w:val="auto"/>
          <w:sz w:val="24"/>
          <w:szCs w:val="24"/>
          <w:u w:val="none"/>
          <w:lang w:val="en-US"/>
        </w:rPr>
      </w:pPr>
      <w:proofErr w:type="gramStart"/>
      <w:r w:rsidRPr="00F9280D">
        <w:rPr>
          <w:rFonts w:ascii="Times New Roman" w:hAnsi="Times New Roman" w:cs="Times New Roman"/>
          <w:sz w:val="24"/>
          <w:szCs w:val="24"/>
          <w:lang w:val="en-US"/>
        </w:rPr>
        <w:t>e-mail</w:t>
      </w:r>
      <w:proofErr w:type="gramEnd"/>
      <w:r w:rsidRPr="00F9280D">
        <w:rPr>
          <w:rFonts w:ascii="Times New Roman" w:hAnsi="Times New Roman" w:cs="Times New Roman"/>
          <w:sz w:val="24"/>
          <w:szCs w:val="24"/>
          <w:lang w:val="en-US"/>
        </w:rPr>
        <w:t xml:space="preserve">: </w:t>
      </w:r>
      <w:hyperlink r:id="rId10" w:history="1">
        <w:r w:rsidRPr="00F9280D">
          <w:rPr>
            <w:rStyle w:val="a4"/>
            <w:rFonts w:ascii="Times New Roman" w:hAnsi="Times New Roman" w:cs="Times New Roman"/>
            <w:color w:val="auto"/>
            <w:sz w:val="24"/>
            <w:szCs w:val="24"/>
            <w:u w:val="none"/>
            <w:lang w:val="en-US"/>
          </w:rPr>
          <w:t>yulia74747@mail.ru</w:t>
        </w:r>
      </w:hyperlink>
    </w:p>
    <w:p w:rsidR="00D5042F" w:rsidRPr="00F9280D" w:rsidRDefault="00D5042F" w:rsidP="00F9280D">
      <w:pPr>
        <w:spacing w:after="0" w:line="240" w:lineRule="auto"/>
        <w:ind w:firstLine="4820"/>
        <w:jc w:val="both"/>
        <w:rPr>
          <w:rFonts w:ascii="Times New Roman" w:hAnsi="Times New Roman" w:cs="Times New Roman"/>
          <w:sz w:val="24"/>
          <w:szCs w:val="24"/>
          <w:lang w:val="en-US"/>
        </w:rPr>
      </w:pPr>
      <w:proofErr w:type="gramStart"/>
      <w:r w:rsidRPr="00F9280D">
        <w:rPr>
          <w:rFonts w:ascii="Times New Roman" w:hAnsi="Times New Roman" w:cs="Times New Roman"/>
          <w:sz w:val="24"/>
          <w:szCs w:val="24"/>
          <w:lang w:val="en-US"/>
        </w:rPr>
        <w:t>cell</w:t>
      </w:r>
      <w:proofErr w:type="gramEnd"/>
      <w:r w:rsidRPr="00F9280D">
        <w:rPr>
          <w:rFonts w:ascii="Times New Roman" w:hAnsi="Times New Roman" w:cs="Times New Roman"/>
          <w:sz w:val="24"/>
          <w:szCs w:val="24"/>
          <w:lang w:val="en-US"/>
        </w:rPr>
        <w:t xml:space="preserve"> phone: +7(922) 255-61-06 </w:t>
      </w:r>
    </w:p>
    <w:p w:rsidR="00A36CF6" w:rsidRDefault="00A36CF6" w:rsidP="00A36CF6">
      <w:pPr>
        <w:spacing w:after="0" w:line="240" w:lineRule="auto"/>
        <w:ind w:firstLine="708"/>
        <w:jc w:val="both"/>
        <w:rPr>
          <w:rFonts w:ascii="Times New Roman" w:hAnsi="Times New Roman" w:cs="Times New Roman"/>
          <w:sz w:val="28"/>
          <w:szCs w:val="28"/>
          <w:lang w:val="en-US"/>
        </w:rPr>
      </w:pPr>
    </w:p>
    <w:p w:rsidR="00F9280D" w:rsidRPr="000032E5" w:rsidRDefault="00F9280D" w:rsidP="00F9280D">
      <w:pPr>
        <w:tabs>
          <w:tab w:val="left" w:pos="993"/>
        </w:tabs>
        <w:spacing w:after="0" w:line="240" w:lineRule="auto"/>
        <w:ind w:left="284" w:right="260" w:firstLine="425"/>
        <w:jc w:val="both"/>
        <w:rPr>
          <w:rStyle w:val="ad"/>
          <w:rFonts w:ascii="Times New Roman" w:hAnsi="Times New Roman"/>
          <w:b w:val="0"/>
          <w:color w:val="2E2E2E"/>
          <w:sz w:val="24"/>
          <w:szCs w:val="21"/>
          <w:shd w:val="clear" w:color="auto" w:fill="FFFFFF"/>
          <w:lang w:val="en-US"/>
        </w:rPr>
      </w:pPr>
      <w:r w:rsidRPr="000032E5">
        <w:rPr>
          <w:rStyle w:val="ad"/>
          <w:rFonts w:ascii="Times New Roman" w:hAnsi="Times New Roman"/>
          <w:color w:val="2E2E2E"/>
          <w:sz w:val="24"/>
          <w:szCs w:val="21"/>
          <w:shd w:val="clear" w:color="auto" w:fill="FFFFFF"/>
          <w:lang w:val="en-US"/>
        </w:rPr>
        <w:t xml:space="preserve">Working languages of the conference: </w:t>
      </w:r>
      <w:r w:rsidRPr="000032E5">
        <w:rPr>
          <w:rStyle w:val="ad"/>
          <w:rFonts w:ascii="Times New Roman" w:hAnsi="Times New Roman"/>
          <w:b w:val="0"/>
          <w:color w:val="2E2E2E"/>
          <w:sz w:val="24"/>
          <w:szCs w:val="21"/>
          <w:shd w:val="clear" w:color="auto" w:fill="FFFFFF"/>
          <w:lang w:val="en-US"/>
        </w:rPr>
        <w:t>Russian &amp; English</w:t>
      </w:r>
    </w:p>
    <w:p w:rsidR="00F9280D" w:rsidRPr="000032E5" w:rsidRDefault="00F9280D" w:rsidP="00F9280D">
      <w:pPr>
        <w:tabs>
          <w:tab w:val="left" w:pos="993"/>
        </w:tabs>
        <w:spacing w:after="0" w:line="240" w:lineRule="auto"/>
        <w:ind w:left="284" w:right="260" w:firstLine="425"/>
        <w:jc w:val="both"/>
        <w:rPr>
          <w:rStyle w:val="ad"/>
          <w:rFonts w:ascii="Times New Roman" w:hAnsi="Times New Roman"/>
          <w:b w:val="0"/>
          <w:color w:val="2E2E2E"/>
          <w:sz w:val="24"/>
          <w:szCs w:val="21"/>
          <w:shd w:val="clear" w:color="auto" w:fill="FFFFFF"/>
          <w:lang w:val="en-US"/>
        </w:rPr>
      </w:pPr>
    </w:p>
    <w:p w:rsidR="00F9280D" w:rsidRPr="00F9280D" w:rsidRDefault="00F9280D" w:rsidP="00F9280D">
      <w:pPr>
        <w:tabs>
          <w:tab w:val="left" w:pos="993"/>
        </w:tabs>
        <w:spacing w:after="0" w:line="240" w:lineRule="auto"/>
        <w:ind w:left="284" w:right="260" w:firstLine="425"/>
        <w:jc w:val="both"/>
        <w:rPr>
          <w:rFonts w:ascii="Times New Roman" w:hAnsi="Times New Roman"/>
          <w:color w:val="2E2E2E"/>
          <w:sz w:val="24"/>
          <w:szCs w:val="21"/>
          <w:shd w:val="clear" w:color="auto" w:fill="FFFFFF"/>
          <w:lang w:val="en-US"/>
        </w:rPr>
      </w:pPr>
      <w:r w:rsidRPr="000032E5">
        <w:rPr>
          <w:rFonts w:ascii="Times New Roman" w:hAnsi="Times New Roman" w:cs="Times New Roman"/>
          <w:color w:val="2E2E2E"/>
          <w:sz w:val="24"/>
          <w:szCs w:val="21"/>
          <w:shd w:val="clear" w:color="auto" w:fill="FFFFFF"/>
          <w:lang w:val="en-US"/>
        </w:rPr>
        <w:t>Conference participants are welcome to submit full papers (max. of 3000 words), short papers (max. of 1500 words), extended abstracts, paper drafts, or invited session proposals. Submitted papers will be fully refereed and published in electronic and book formats.</w:t>
      </w:r>
      <w:r w:rsidRPr="000032E5">
        <w:rPr>
          <w:rFonts w:ascii="Times New Roman" w:hAnsi="Times New Roman"/>
          <w:color w:val="2E2E2E"/>
          <w:sz w:val="24"/>
          <w:szCs w:val="21"/>
          <w:shd w:val="clear" w:color="auto" w:fill="FFFFFF"/>
          <w:lang w:val="en-US"/>
        </w:rPr>
        <w:t xml:space="preserve"> </w:t>
      </w:r>
    </w:p>
    <w:p w:rsidR="00F9280D" w:rsidRPr="00F9280D" w:rsidRDefault="00F9280D" w:rsidP="00F9280D">
      <w:pPr>
        <w:tabs>
          <w:tab w:val="left" w:pos="993"/>
        </w:tabs>
        <w:spacing w:after="0" w:line="240" w:lineRule="auto"/>
        <w:ind w:left="284" w:right="260" w:firstLine="425"/>
        <w:jc w:val="both"/>
        <w:rPr>
          <w:rFonts w:ascii="Times New Roman" w:hAnsi="Times New Roman"/>
          <w:color w:val="2E2E2E"/>
          <w:sz w:val="24"/>
          <w:szCs w:val="21"/>
          <w:shd w:val="clear" w:color="auto" w:fill="FFFFFF"/>
          <w:lang w:val="en-US"/>
        </w:rPr>
      </w:pPr>
    </w:p>
    <w:p w:rsidR="00F9280D" w:rsidRPr="00B414DF" w:rsidRDefault="00F9280D" w:rsidP="00F9280D">
      <w:pPr>
        <w:tabs>
          <w:tab w:val="left" w:pos="993"/>
        </w:tabs>
        <w:spacing w:after="0" w:line="240" w:lineRule="auto"/>
        <w:ind w:left="284" w:right="260" w:firstLine="425"/>
        <w:jc w:val="both"/>
        <w:rPr>
          <w:rFonts w:ascii="Times New Roman" w:hAnsi="Times New Roman"/>
          <w:lang w:val="en-US"/>
        </w:rPr>
      </w:pPr>
      <w:r w:rsidRPr="000032E5">
        <w:rPr>
          <w:rFonts w:ascii="Times New Roman" w:hAnsi="Times New Roman" w:cs="Times New Roman"/>
          <w:color w:val="2E2E2E"/>
          <w:sz w:val="24"/>
          <w:szCs w:val="21"/>
          <w:shd w:val="clear" w:color="auto" w:fill="FFFFFF"/>
          <w:lang w:val="en-US"/>
        </w:rPr>
        <w:t>Papers will be evaluated for originality, significance, clarity, and contribution.</w:t>
      </w:r>
      <w:r w:rsidRPr="000032E5">
        <w:rPr>
          <w:rFonts w:ascii="Times New Roman" w:hAnsi="Times New Roman"/>
          <w:color w:val="2E2E2E"/>
          <w:sz w:val="24"/>
          <w:szCs w:val="21"/>
          <w:shd w:val="clear" w:color="auto" w:fill="FFFFFF"/>
          <w:lang w:val="en-US"/>
        </w:rPr>
        <w:t xml:space="preserve"> </w:t>
      </w:r>
      <w:r w:rsidRPr="000032E5">
        <w:rPr>
          <w:rFonts w:ascii="Times New Roman" w:hAnsi="Times New Roman" w:cs="Times New Roman"/>
          <w:sz w:val="24"/>
          <w:szCs w:val="28"/>
          <w:shd w:val="clear" w:color="auto" w:fill="FFFFFF"/>
          <w:lang w:val="en-US"/>
        </w:rPr>
        <w:t>Conference proceedings will be published as a book and will be sent after the conference to indexing at </w:t>
      </w:r>
      <w:r w:rsidRPr="00F9280D">
        <w:rPr>
          <w:rFonts w:ascii="Times New Roman" w:hAnsi="Times New Roman" w:cs="Times New Roman"/>
          <w:b/>
          <w:sz w:val="24"/>
          <w:szCs w:val="28"/>
          <w:lang w:val="en-US"/>
        </w:rPr>
        <w:t>Russian Science Citation Index (RSCI)</w:t>
      </w:r>
      <w:r w:rsidRPr="000032E5">
        <w:rPr>
          <w:rFonts w:ascii="Times New Roman" w:hAnsi="Times New Roman" w:cs="Times New Roman"/>
          <w:sz w:val="24"/>
          <w:szCs w:val="28"/>
          <w:lang w:val="en-US"/>
        </w:rPr>
        <w:t>.</w:t>
      </w:r>
      <w:r w:rsidRPr="000032E5">
        <w:rPr>
          <w:rFonts w:ascii="Times New Roman" w:hAnsi="Times New Roman"/>
          <w:lang w:val="en-US"/>
        </w:rPr>
        <w:t xml:space="preserve"> </w:t>
      </w:r>
      <w:r>
        <w:rPr>
          <w:rFonts w:ascii="Times New Roman" w:hAnsi="Times New Roman"/>
          <w:lang w:val="en-US"/>
        </w:rPr>
        <w:t xml:space="preserve">The best manuscripts’ authors will be invited for publishing their works in the </w:t>
      </w:r>
      <w:r w:rsidRPr="00B414DF">
        <w:rPr>
          <w:rFonts w:ascii="Times New Roman" w:hAnsi="Times New Roman"/>
          <w:sz w:val="24"/>
          <w:szCs w:val="24"/>
          <w:lang w:val="en-US"/>
        </w:rPr>
        <w:t xml:space="preserve">proceeding </w:t>
      </w:r>
      <w:r w:rsidRPr="00B414DF">
        <w:rPr>
          <w:rFonts w:ascii="Times New Roman" w:hAnsi="Times New Roman" w:cs="Times New Roman"/>
          <w:sz w:val="24"/>
          <w:szCs w:val="24"/>
          <w:shd w:val="clear" w:color="auto" w:fill="FFFFFF"/>
          <w:lang w:val="en-US"/>
        </w:rPr>
        <w:t xml:space="preserve">indexed by </w:t>
      </w:r>
      <w:r w:rsidRPr="00B414DF">
        <w:rPr>
          <w:rStyle w:val="ae"/>
          <w:rFonts w:ascii="Times New Roman" w:hAnsi="Times New Roman" w:cs="Times New Roman"/>
          <w:b/>
          <w:bCs/>
          <w:i w:val="0"/>
          <w:sz w:val="24"/>
          <w:szCs w:val="24"/>
          <w:shd w:val="clear" w:color="auto" w:fill="FFFFFF"/>
          <w:lang w:val="en-US"/>
        </w:rPr>
        <w:t>Scopus</w:t>
      </w:r>
      <w:r w:rsidRPr="00B414DF">
        <w:rPr>
          <w:rFonts w:ascii="Times New Roman" w:hAnsi="Times New Roman"/>
          <w:b/>
          <w:i/>
          <w:lang w:val="en-US"/>
        </w:rPr>
        <w:t xml:space="preserve"> </w:t>
      </w:r>
      <w:r w:rsidR="00B414DF">
        <w:rPr>
          <w:rFonts w:ascii="Times New Roman" w:hAnsi="Times New Roman"/>
          <w:lang w:val="en-US"/>
        </w:rPr>
        <w:t xml:space="preserve">(with additional fee for </w:t>
      </w:r>
      <w:r w:rsidR="00B414DF" w:rsidRPr="00B414DF">
        <w:rPr>
          <w:rFonts w:ascii="Times New Roman" w:hAnsi="Times New Roman"/>
          <w:lang w:val="en-US"/>
        </w:rPr>
        <w:t>publishing costs</w:t>
      </w:r>
      <w:r w:rsidR="00B414DF">
        <w:rPr>
          <w:rFonts w:ascii="Times New Roman" w:hAnsi="Times New Roman"/>
          <w:lang w:val="en-US"/>
        </w:rPr>
        <w:t xml:space="preserve">). </w:t>
      </w:r>
    </w:p>
    <w:p w:rsidR="00F9280D" w:rsidRPr="000032E5" w:rsidRDefault="00F9280D" w:rsidP="00F9280D">
      <w:pPr>
        <w:spacing w:after="0" w:line="240" w:lineRule="auto"/>
        <w:ind w:left="284" w:right="260" w:firstLine="425"/>
        <w:jc w:val="both"/>
        <w:rPr>
          <w:rFonts w:ascii="Times New Roman" w:hAnsi="Times New Roman"/>
          <w:lang w:val="en-US"/>
        </w:rPr>
      </w:pPr>
    </w:p>
    <w:p w:rsidR="00F9280D" w:rsidRDefault="00F9280D" w:rsidP="00F9280D">
      <w:pPr>
        <w:spacing w:after="0" w:line="240" w:lineRule="auto"/>
        <w:ind w:left="284" w:right="260" w:firstLine="425"/>
        <w:jc w:val="both"/>
        <w:rPr>
          <w:rFonts w:ascii="Times New Roman" w:hAnsi="Times New Roman" w:cs="Times New Roman"/>
          <w:sz w:val="28"/>
          <w:szCs w:val="28"/>
          <w:lang w:val="en-US"/>
        </w:rPr>
      </w:pPr>
      <w:r w:rsidRPr="000032E5">
        <w:rPr>
          <w:rFonts w:ascii="Times New Roman" w:hAnsi="Times New Roman"/>
          <w:sz w:val="24"/>
          <w:lang w:val="en-US"/>
        </w:rPr>
        <w:t>After publishing the Proceedings</w:t>
      </w:r>
      <w:r w:rsidRPr="000032E5">
        <w:rPr>
          <w:rFonts w:ascii="Times New Roman" w:hAnsi="Times New Roman" w:cs="Times New Roman"/>
          <w:sz w:val="24"/>
          <w:lang w:val="en-US"/>
        </w:rPr>
        <w:t xml:space="preserve"> </w:t>
      </w:r>
      <w:r w:rsidRPr="000032E5">
        <w:rPr>
          <w:rFonts w:ascii="Times New Roman" w:hAnsi="Times New Roman"/>
          <w:sz w:val="24"/>
          <w:lang w:val="en-US"/>
        </w:rPr>
        <w:t xml:space="preserve">of the Conference will be posted on the website </w:t>
      </w:r>
      <w:hyperlink r:id="rId11" w:history="1">
        <w:r w:rsidRPr="000032E5">
          <w:rPr>
            <w:rStyle w:val="a4"/>
            <w:rFonts w:ascii="Times New Roman" w:hAnsi="Times New Roman" w:cs="Times New Roman"/>
            <w:sz w:val="24"/>
            <w:lang w:val="en-US"/>
          </w:rPr>
          <w:t>https://www.tyuiu.ru/branches/nizhnevartovsk/nauchnye-raboty/</w:t>
        </w:r>
      </w:hyperlink>
    </w:p>
    <w:p w:rsidR="0050372F" w:rsidRDefault="0050372F" w:rsidP="00B414DF">
      <w:pPr>
        <w:spacing w:after="0" w:line="240" w:lineRule="auto"/>
        <w:ind w:left="284" w:right="260" w:firstLine="425"/>
        <w:jc w:val="both"/>
        <w:rPr>
          <w:rFonts w:ascii="Times New Roman" w:hAnsi="Times New Roman" w:cs="Times New Roman"/>
          <w:b/>
          <w:szCs w:val="20"/>
        </w:rPr>
      </w:pPr>
    </w:p>
    <w:p w:rsidR="00B414DF" w:rsidRPr="000032E5" w:rsidRDefault="00B414DF" w:rsidP="00B414DF">
      <w:pPr>
        <w:spacing w:after="0" w:line="240" w:lineRule="auto"/>
        <w:ind w:left="284" w:right="260" w:firstLine="425"/>
        <w:jc w:val="both"/>
        <w:rPr>
          <w:rFonts w:ascii="Times New Roman" w:eastAsia="TimesNewRoman" w:hAnsi="Times New Roman"/>
          <w:b/>
          <w:szCs w:val="24"/>
          <w:lang w:val="en-US"/>
        </w:rPr>
      </w:pPr>
      <w:bookmarkStart w:id="0" w:name="_GoBack"/>
      <w:bookmarkEnd w:id="0"/>
      <w:r w:rsidRPr="000032E5">
        <w:rPr>
          <w:rFonts w:ascii="Times New Roman" w:hAnsi="Times New Roman" w:cs="Times New Roman"/>
          <w:b/>
          <w:szCs w:val="20"/>
          <w:lang w:val="en-US"/>
        </w:rPr>
        <w:t xml:space="preserve">Formatting guidelines for </w:t>
      </w:r>
      <w:r w:rsidRPr="000032E5">
        <w:rPr>
          <w:rFonts w:ascii="Times New Roman" w:hAnsi="Times New Roman"/>
          <w:b/>
          <w:szCs w:val="20"/>
          <w:lang w:val="en-US"/>
        </w:rPr>
        <w:t>the</w:t>
      </w:r>
      <w:r w:rsidRPr="000032E5">
        <w:rPr>
          <w:rFonts w:ascii="Times New Roman" w:hAnsi="Times New Roman"/>
          <w:b/>
          <w:lang w:val="en-US"/>
        </w:rPr>
        <w:t xml:space="preserve"> m</w:t>
      </w:r>
      <w:r w:rsidRPr="000032E5">
        <w:rPr>
          <w:rFonts w:ascii="Times New Roman" w:hAnsi="Times New Roman" w:cs="Times New Roman"/>
          <w:b/>
          <w:lang w:val="en-US"/>
        </w:rPr>
        <w:t>anuscripts</w:t>
      </w:r>
      <w:r w:rsidRPr="000032E5">
        <w:rPr>
          <w:rFonts w:ascii="Times New Roman" w:eastAsia="TimesNewRoman" w:hAnsi="Times New Roman"/>
          <w:b/>
          <w:szCs w:val="24"/>
          <w:lang w:val="en-US"/>
        </w:rPr>
        <w:t>:</w:t>
      </w:r>
    </w:p>
    <w:p w:rsidR="00B414DF" w:rsidRPr="000032E5" w:rsidRDefault="00B414DF" w:rsidP="00B414DF">
      <w:pPr>
        <w:spacing w:after="0" w:line="240" w:lineRule="auto"/>
        <w:ind w:left="284" w:right="260" w:firstLine="425"/>
        <w:jc w:val="both"/>
        <w:rPr>
          <w:rFonts w:ascii="Times New Roman" w:hAnsi="Times New Roman"/>
          <w:szCs w:val="24"/>
          <w:lang w:val="en-US"/>
        </w:rPr>
      </w:pPr>
      <w:r w:rsidRPr="000032E5">
        <w:rPr>
          <w:rFonts w:ascii="Times New Roman" w:hAnsi="Times New Roman" w:cs="Times New Roman"/>
          <w:szCs w:val="28"/>
          <w:lang w:val="en-US"/>
        </w:rPr>
        <w:t xml:space="preserve">All papers must be formatted for </w:t>
      </w:r>
      <w:r w:rsidRPr="000032E5">
        <w:rPr>
          <w:rFonts w:ascii="Times New Roman" w:hAnsi="Times New Roman" w:cs="Times New Roman"/>
          <w:b/>
          <w:bCs/>
          <w:szCs w:val="28"/>
          <w:lang w:val="en-US"/>
        </w:rPr>
        <w:t>A4 paper-One Column</w:t>
      </w:r>
      <w:r w:rsidRPr="000032E5">
        <w:rPr>
          <w:rFonts w:ascii="Times New Roman" w:hAnsi="Times New Roman" w:cs="Times New Roman"/>
          <w:szCs w:val="28"/>
          <w:lang w:val="en-US"/>
        </w:rPr>
        <w:t xml:space="preserve">. All papers must be submitted </w:t>
      </w:r>
      <w:r w:rsidRPr="000032E5">
        <w:rPr>
          <w:rFonts w:ascii="Times New Roman" w:hAnsi="Times New Roman" w:cs="Times New Roman"/>
          <w:b/>
          <w:bCs/>
          <w:szCs w:val="28"/>
          <w:lang w:val="en-US"/>
        </w:rPr>
        <w:t>in Microsoft Word format</w:t>
      </w:r>
      <w:r w:rsidRPr="00B414DF">
        <w:rPr>
          <w:rFonts w:ascii="Times New Roman" w:hAnsi="Times New Roman"/>
          <w:b/>
          <w:bCs/>
          <w:szCs w:val="28"/>
          <w:lang w:val="en-US"/>
        </w:rPr>
        <w:t xml:space="preserve">, </w:t>
      </w:r>
      <w:r w:rsidRPr="00B414DF">
        <w:rPr>
          <w:rFonts w:ascii="Times New Roman" w:hAnsi="Times New Roman"/>
          <w:b/>
          <w:bCs/>
          <w:szCs w:val="36"/>
          <w:lang w:val="en-US"/>
        </w:rPr>
        <w:t>14-pt Times New Roman</w:t>
      </w:r>
      <w:r w:rsidRPr="000032E5">
        <w:rPr>
          <w:rFonts w:ascii="Times New Roman" w:hAnsi="Times New Roman" w:cs="Times New Roman"/>
          <w:szCs w:val="28"/>
          <w:lang w:val="en-US"/>
        </w:rPr>
        <w:t>.</w:t>
      </w:r>
      <w:r w:rsidRPr="000032E5">
        <w:rPr>
          <w:rFonts w:ascii="Times New Roman" w:hAnsi="Times New Roman"/>
          <w:szCs w:val="24"/>
          <w:lang w:val="en-US"/>
        </w:rPr>
        <w:t xml:space="preserve"> </w:t>
      </w:r>
      <w:r w:rsidRPr="00B414DF">
        <w:rPr>
          <w:rFonts w:ascii="Times New Roman" w:hAnsi="Times New Roman"/>
          <w:szCs w:val="24"/>
          <w:lang w:val="en-US"/>
        </w:rPr>
        <w:t>Paragraph indention: 1.25 cm</w:t>
      </w:r>
    </w:p>
    <w:p w:rsidR="00B414DF" w:rsidRPr="000032E5" w:rsidRDefault="00B414DF" w:rsidP="00B414DF">
      <w:pPr>
        <w:pStyle w:val="af"/>
        <w:ind w:left="284" w:right="260" w:firstLine="425"/>
        <w:rPr>
          <w:rFonts w:ascii="Times New Roman" w:hAnsi="Times New Roman"/>
          <w:szCs w:val="28"/>
        </w:rPr>
      </w:pPr>
      <w:r w:rsidRPr="000032E5">
        <w:rPr>
          <w:rFonts w:ascii="Times New Roman" w:hAnsi="Times New Roman"/>
          <w:b/>
          <w:bCs/>
          <w:szCs w:val="28"/>
        </w:rPr>
        <w:t>Margins for the whole paper</w:t>
      </w:r>
      <w:r w:rsidRPr="000032E5">
        <w:rPr>
          <w:rFonts w:ascii="Times New Roman" w:hAnsi="Times New Roman"/>
          <w:szCs w:val="28"/>
        </w:rPr>
        <w:t>:</w:t>
      </w:r>
    </w:p>
    <w:p w:rsidR="00B414DF" w:rsidRPr="000032E5" w:rsidRDefault="00B414DF" w:rsidP="00B414DF">
      <w:pPr>
        <w:pStyle w:val="af"/>
        <w:ind w:left="284" w:right="260" w:firstLine="425"/>
        <w:rPr>
          <w:rFonts w:ascii="Times New Roman" w:hAnsi="Times New Roman"/>
          <w:szCs w:val="28"/>
        </w:rPr>
      </w:pPr>
      <w:r w:rsidRPr="000032E5">
        <w:rPr>
          <w:rFonts w:ascii="Times New Roman" w:hAnsi="Times New Roman"/>
          <w:szCs w:val="28"/>
        </w:rPr>
        <w:t xml:space="preserve">Top Margins: 20 mm </w:t>
      </w:r>
    </w:p>
    <w:p w:rsidR="00B414DF" w:rsidRPr="00B414DF" w:rsidRDefault="00B414DF" w:rsidP="00B414DF">
      <w:pPr>
        <w:spacing w:after="0" w:line="240" w:lineRule="auto"/>
        <w:ind w:left="284" w:right="260" w:firstLine="425"/>
        <w:jc w:val="both"/>
        <w:rPr>
          <w:rFonts w:ascii="Times New Roman" w:hAnsi="Times New Roman"/>
          <w:szCs w:val="28"/>
          <w:lang w:val="en-US"/>
        </w:rPr>
      </w:pPr>
      <w:r w:rsidRPr="00B414DF">
        <w:rPr>
          <w:rFonts w:ascii="Times New Roman" w:hAnsi="Times New Roman" w:cs="Times New Roman"/>
          <w:szCs w:val="28"/>
          <w:lang w:val="en-US"/>
        </w:rPr>
        <w:t>Bottom Margins</w:t>
      </w:r>
      <w:r w:rsidRPr="00B414DF">
        <w:rPr>
          <w:rFonts w:ascii="Times New Roman" w:hAnsi="Times New Roman"/>
          <w:szCs w:val="28"/>
          <w:lang w:val="en-US"/>
        </w:rPr>
        <w:t xml:space="preserve">: 30 mm </w:t>
      </w:r>
    </w:p>
    <w:p w:rsidR="00B414DF" w:rsidRPr="00B414DF" w:rsidRDefault="00B414DF" w:rsidP="00B414DF">
      <w:pPr>
        <w:spacing w:after="0" w:line="240" w:lineRule="auto"/>
        <w:ind w:left="284" w:right="260" w:firstLine="425"/>
        <w:jc w:val="both"/>
        <w:rPr>
          <w:rFonts w:ascii="Times New Roman" w:hAnsi="Times New Roman"/>
          <w:szCs w:val="28"/>
          <w:lang w:val="en-US"/>
        </w:rPr>
      </w:pPr>
      <w:r w:rsidRPr="00B414DF">
        <w:rPr>
          <w:rFonts w:ascii="Times New Roman" w:hAnsi="Times New Roman" w:cs="Times New Roman"/>
          <w:szCs w:val="28"/>
          <w:lang w:val="en-US"/>
        </w:rPr>
        <w:t xml:space="preserve">Left and Right Margins: </w:t>
      </w:r>
      <w:r w:rsidRPr="00B414DF">
        <w:rPr>
          <w:rFonts w:ascii="Times New Roman" w:hAnsi="Times New Roman"/>
          <w:szCs w:val="28"/>
          <w:lang w:val="en-US"/>
        </w:rPr>
        <w:t>25</w:t>
      </w:r>
      <w:r w:rsidRPr="00B414DF">
        <w:rPr>
          <w:rFonts w:ascii="Times New Roman" w:hAnsi="Times New Roman" w:cs="Times New Roman"/>
          <w:szCs w:val="28"/>
          <w:lang w:val="en-US"/>
        </w:rPr>
        <w:t xml:space="preserve"> mm</w:t>
      </w:r>
    </w:p>
    <w:p w:rsidR="00B414DF" w:rsidRPr="00B414DF" w:rsidRDefault="00B414DF" w:rsidP="00B414DF">
      <w:pPr>
        <w:spacing w:after="0" w:line="240" w:lineRule="auto"/>
        <w:ind w:firstLine="709"/>
        <w:jc w:val="both"/>
        <w:rPr>
          <w:rFonts w:ascii="Times New Roman" w:hAnsi="Times New Roman"/>
          <w:szCs w:val="28"/>
          <w:lang w:val="en-US"/>
        </w:rPr>
      </w:pPr>
    </w:p>
    <w:p w:rsidR="00B414DF" w:rsidRPr="00B414DF" w:rsidRDefault="00B414DF" w:rsidP="00B414DF">
      <w:pPr>
        <w:spacing w:after="0" w:line="240" w:lineRule="auto"/>
        <w:ind w:firstLine="709"/>
        <w:jc w:val="both"/>
        <w:rPr>
          <w:rFonts w:ascii="Times New Roman" w:hAnsi="Times New Roman"/>
          <w:i/>
          <w:szCs w:val="28"/>
          <w:u w:val="single"/>
          <w:lang w:val="en-US"/>
        </w:rPr>
      </w:pPr>
      <w:r w:rsidRPr="00B414DF">
        <w:rPr>
          <w:rFonts w:ascii="Times New Roman" w:hAnsi="Times New Roman"/>
          <w:i/>
          <w:szCs w:val="28"/>
          <w:u w:val="single"/>
          <w:lang w:val="en-US"/>
        </w:rPr>
        <w:t>Sample formatting:</w:t>
      </w:r>
    </w:p>
    <w:p w:rsidR="00B414DF" w:rsidRPr="000032E5" w:rsidRDefault="00B414DF" w:rsidP="00B414DF">
      <w:pPr>
        <w:spacing w:after="0" w:line="240" w:lineRule="auto"/>
        <w:ind w:firstLine="709"/>
        <w:jc w:val="both"/>
        <w:rPr>
          <w:rFonts w:ascii="Times New Roman" w:hAnsi="Times New Roman"/>
          <w:sz w:val="28"/>
          <w:szCs w:val="28"/>
          <w:lang w:val="en-US"/>
        </w:rPr>
      </w:pPr>
    </w:p>
    <w:p w:rsidR="00B414DF" w:rsidRDefault="00B414DF" w:rsidP="00B414DF">
      <w:pPr>
        <w:spacing w:after="0" w:line="240" w:lineRule="auto"/>
        <w:ind w:left="284" w:right="260"/>
        <w:jc w:val="center"/>
        <w:rPr>
          <w:rFonts w:ascii="Times New Roman" w:eastAsia="Calibri" w:hAnsi="Times New Roman" w:cs="Times New Roman"/>
          <w:b/>
          <w:caps/>
          <w:sz w:val="28"/>
          <w:szCs w:val="28"/>
          <w:lang w:val="en-US"/>
        </w:rPr>
      </w:pPr>
      <w:r w:rsidRPr="005E0BAF">
        <w:rPr>
          <w:rFonts w:ascii="Times New Roman" w:hAnsi="Times New Roman"/>
          <w:b/>
          <w:sz w:val="28"/>
          <w:szCs w:val="28"/>
          <w:lang w:val="en-US"/>
        </w:rPr>
        <w:t xml:space="preserve">THE ECOLOGICAL CONDITION OF GEOLOGICAL ENVIRONMENT OF THE CITY OF </w:t>
      </w:r>
      <w:r w:rsidRPr="00B414DF">
        <w:rPr>
          <w:rFonts w:ascii="Times New Roman" w:hAnsi="Times New Roman"/>
          <w:b/>
          <w:bCs/>
          <w:color w:val="222222"/>
          <w:sz w:val="28"/>
          <w:szCs w:val="28"/>
          <w:shd w:val="clear" w:color="auto" w:fill="FFFFFF"/>
          <w:lang w:val="en-US"/>
        </w:rPr>
        <w:t>TROMSØ</w:t>
      </w:r>
      <w:r w:rsidRPr="00B414DF">
        <w:rPr>
          <w:rFonts w:ascii="Times New Roman" w:eastAsia="Calibri" w:hAnsi="Times New Roman" w:cs="Times New Roman"/>
          <w:b/>
          <w:caps/>
          <w:sz w:val="28"/>
          <w:szCs w:val="28"/>
          <w:lang w:val="en-US"/>
        </w:rPr>
        <w:t xml:space="preserve"> </w:t>
      </w:r>
    </w:p>
    <w:p w:rsidR="00B414DF" w:rsidRPr="000032E5" w:rsidRDefault="00B414DF" w:rsidP="00B414DF">
      <w:pPr>
        <w:spacing w:after="0" w:line="240" w:lineRule="auto"/>
        <w:ind w:left="284"/>
        <w:jc w:val="center"/>
        <w:rPr>
          <w:rFonts w:ascii="Times New Roman" w:hAnsi="Times New Roman"/>
          <w:sz w:val="28"/>
          <w:szCs w:val="28"/>
          <w:lang w:val="en-US"/>
        </w:rPr>
      </w:pPr>
      <w:r w:rsidRPr="00B414DF">
        <w:rPr>
          <w:rFonts w:ascii="Times New Roman" w:hAnsi="Times New Roman"/>
          <w:sz w:val="28"/>
          <w:szCs w:val="28"/>
          <w:lang w:val="en-US"/>
        </w:rPr>
        <w:t>Johnson</w:t>
      </w:r>
      <w:r w:rsidRPr="000032E5">
        <w:rPr>
          <w:rFonts w:ascii="Times New Roman" w:hAnsi="Times New Roman"/>
          <w:sz w:val="28"/>
          <w:szCs w:val="28"/>
          <w:lang w:val="en-US"/>
        </w:rPr>
        <w:t xml:space="preserve"> </w:t>
      </w:r>
      <w:r w:rsidRPr="003B0259">
        <w:rPr>
          <w:rFonts w:ascii="Times New Roman" w:hAnsi="Times New Roman"/>
          <w:sz w:val="28"/>
          <w:szCs w:val="28"/>
        </w:rPr>
        <w:t>В</w:t>
      </w:r>
      <w:r w:rsidRPr="000032E5">
        <w:rPr>
          <w:rFonts w:ascii="Times New Roman" w:hAnsi="Times New Roman"/>
          <w:sz w:val="28"/>
          <w:szCs w:val="28"/>
          <w:lang w:val="en-US"/>
        </w:rPr>
        <w:t>.</w:t>
      </w:r>
      <w:r>
        <w:rPr>
          <w:rFonts w:ascii="Times New Roman" w:hAnsi="Times New Roman"/>
          <w:sz w:val="28"/>
          <w:szCs w:val="28"/>
          <w:vertAlign w:val="superscript"/>
          <w:lang w:val="en-US"/>
        </w:rPr>
        <w:t>1</w:t>
      </w:r>
      <w:r>
        <w:rPr>
          <w:rFonts w:ascii="Times New Roman" w:hAnsi="Times New Roman"/>
          <w:sz w:val="28"/>
          <w:szCs w:val="28"/>
          <w:lang w:val="en-US"/>
        </w:rPr>
        <w:t xml:space="preserve">, </w:t>
      </w:r>
      <w:r w:rsidRPr="00B414DF">
        <w:rPr>
          <w:rFonts w:ascii="Times New Roman" w:hAnsi="Times New Roman" w:cs="Times New Roman"/>
          <w:bCs/>
          <w:color w:val="222222"/>
          <w:sz w:val="28"/>
          <w:szCs w:val="24"/>
          <w:shd w:val="clear" w:color="auto" w:fill="FFFFFF"/>
          <w:lang w:val="en-US"/>
        </w:rPr>
        <w:t>Steven Arthur Pinker</w:t>
      </w:r>
      <w:r>
        <w:rPr>
          <w:rFonts w:ascii="Times New Roman" w:hAnsi="Times New Roman" w:cs="Times New Roman"/>
          <w:bCs/>
          <w:color w:val="222222"/>
          <w:sz w:val="28"/>
          <w:szCs w:val="24"/>
          <w:shd w:val="clear" w:color="auto" w:fill="FFFFFF"/>
          <w:vertAlign w:val="superscript"/>
          <w:lang w:val="en-US"/>
        </w:rPr>
        <w:t>2</w:t>
      </w:r>
    </w:p>
    <w:p w:rsidR="00B414DF" w:rsidRDefault="00B414DF" w:rsidP="00B414DF">
      <w:pPr>
        <w:spacing w:after="0" w:line="240" w:lineRule="auto"/>
        <w:ind w:left="284"/>
        <w:jc w:val="center"/>
        <w:rPr>
          <w:rFonts w:ascii="Times New Roman" w:hAnsi="Times New Roman"/>
          <w:bCs/>
          <w:color w:val="222222"/>
          <w:sz w:val="28"/>
          <w:szCs w:val="28"/>
          <w:shd w:val="clear" w:color="auto" w:fill="FFFFFF"/>
          <w:lang w:val="en-US"/>
        </w:rPr>
      </w:pPr>
      <w:r>
        <w:rPr>
          <w:rFonts w:ascii="Times New Roman" w:hAnsi="Times New Roman" w:cs="Times New Roman"/>
          <w:bCs/>
          <w:color w:val="222222"/>
          <w:sz w:val="28"/>
          <w:szCs w:val="28"/>
          <w:shd w:val="clear" w:color="auto" w:fill="FFFFFF"/>
          <w:vertAlign w:val="superscript"/>
          <w:lang w:val="en-US"/>
        </w:rPr>
        <w:t xml:space="preserve">1 </w:t>
      </w:r>
      <w:r w:rsidRPr="00B414DF">
        <w:rPr>
          <w:rFonts w:ascii="Times New Roman" w:hAnsi="Times New Roman" w:cs="Times New Roman"/>
          <w:bCs/>
          <w:color w:val="222222"/>
          <w:sz w:val="28"/>
          <w:szCs w:val="28"/>
          <w:shd w:val="clear" w:color="auto" w:fill="FFFFFF"/>
          <w:lang w:val="en-US"/>
        </w:rPr>
        <w:t>The Arctic University of Norway</w:t>
      </w:r>
      <w:r w:rsidRPr="003B0259">
        <w:rPr>
          <w:rFonts w:ascii="Times New Roman" w:hAnsi="Times New Roman" w:cs="Times New Roman"/>
          <w:sz w:val="28"/>
          <w:szCs w:val="28"/>
          <w:lang w:val="en-US"/>
        </w:rPr>
        <w:t xml:space="preserve">, </w:t>
      </w:r>
      <w:r w:rsidRPr="00B414DF">
        <w:rPr>
          <w:rFonts w:ascii="Times New Roman" w:hAnsi="Times New Roman"/>
          <w:bCs/>
          <w:color w:val="222222"/>
          <w:sz w:val="28"/>
          <w:szCs w:val="28"/>
          <w:shd w:val="clear" w:color="auto" w:fill="FFFFFF"/>
          <w:lang w:val="en-US"/>
        </w:rPr>
        <w:t>Tromsø</w:t>
      </w:r>
      <w:r>
        <w:rPr>
          <w:rFonts w:ascii="Times New Roman" w:hAnsi="Times New Roman"/>
          <w:bCs/>
          <w:color w:val="222222"/>
          <w:sz w:val="28"/>
          <w:szCs w:val="28"/>
          <w:shd w:val="clear" w:color="auto" w:fill="FFFFFF"/>
          <w:lang w:val="en-US"/>
        </w:rPr>
        <w:t>;</w:t>
      </w:r>
    </w:p>
    <w:p w:rsidR="00B414DF" w:rsidRDefault="00B414DF" w:rsidP="00B414DF">
      <w:pPr>
        <w:spacing w:after="0" w:line="240" w:lineRule="auto"/>
        <w:ind w:left="284"/>
        <w:jc w:val="center"/>
        <w:rPr>
          <w:rFonts w:ascii="Times New Roman" w:hAnsi="Times New Roman" w:cs="Times New Roman"/>
          <w:sz w:val="28"/>
          <w:szCs w:val="24"/>
          <w:lang w:val="en-US"/>
        </w:rPr>
      </w:pPr>
      <w:r>
        <w:rPr>
          <w:rFonts w:ascii="Times New Roman" w:hAnsi="Times New Roman" w:cs="Times New Roman"/>
          <w:bCs/>
          <w:color w:val="222222"/>
          <w:sz w:val="28"/>
          <w:szCs w:val="24"/>
          <w:shd w:val="clear" w:color="auto" w:fill="FFFFFF"/>
          <w:vertAlign w:val="superscript"/>
          <w:lang w:val="en-US"/>
        </w:rPr>
        <w:t>2</w:t>
      </w:r>
      <w:r w:rsidRPr="00B414DF">
        <w:rPr>
          <w:rFonts w:ascii="Times New Roman" w:hAnsi="Times New Roman" w:cs="Times New Roman"/>
          <w:sz w:val="28"/>
          <w:szCs w:val="24"/>
          <w:lang w:val="en-US"/>
        </w:rPr>
        <w:t>Harvard</w:t>
      </w:r>
      <w:r w:rsidRPr="00621F2E">
        <w:rPr>
          <w:rFonts w:ascii="Times New Roman" w:hAnsi="Times New Roman" w:cs="Times New Roman"/>
          <w:sz w:val="28"/>
          <w:szCs w:val="24"/>
          <w:lang w:val="en-US"/>
        </w:rPr>
        <w:t xml:space="preserve"> University</w:t>
      </w:r>
    </w:p>
    <w:p w:rsidR="00B414DF" w:rsidRDefault="00B414DF" w:rsidP="00B414DF">
      <w:pPr>
        <w:spacing w:after="0" w:line="240" w:lineRule="auto"/>
        <w:ind w:left="284"/>
        <w:jc w:val="center"/>
        <w:rPr>
          <w:rFonts w:ascii="Times New Roman" w:hAnsi="Times New Roman" w:cs="Times New Roman"/>
          <w:sz w:val="28"/>
          <w:szCs w:val="24"/>
          <w:lang w:val="en-US"/>
        </w:rPr>
      </w:pPr>
    </w:p>
    <w:p w:rsidR="00B414DF" w:rsidRPr="00B414DF" w:rsidRDefault="00B414DF" w:rsidP="00B414DF">
      <w:pPr>
        <w:spacing w:after="0" w:line="240" w:lineRule="auto"/>
        <w:ind w:firstLine="709"/>
        <w:jc w:val="both"/>
        <w:rPr>
          <w:rFonts w:ascii="Times New Roman" w:hAnsi="Times New Roman"/>
          <w:sz w:val="28"/>
          <w:szCs w:val="28"/>
          <w:lang w:val="en-US"/>
        </w:rPr>
      </w:pPr>
      <w:r w:rsidRPr="00B414DF">
        <w:rPr>
          <w:rFonts w:ascii="Times New Roman" w:hAnsi="Times New Roman"/>
          <w:sz w:val="28"/>
          <w:szCs w:val="28"/>
          <w:lang w:val="en-US"/>
        </w:rPr>
        <w:t xml:space="preserve">Text of the article in Times New Roman, 14 </w:t>
      </w:r>
      <w:proofErr w:type="spellStart"/>
      <w:r w:rsidRPr="00B414DF">
        <w:rPr>
          <w:rFonts w:ascii="Times New Roman" w:hAnsi="Times New Roman"/>
          <w:sz w:val="28"/>
          <w:szCs w:val="28"/>
          <w:lang w:val="en-US"/>
        </w:rPr>
        <w:t>pt</w:t>
      </w:r>
      <w:proofErr w:type="spellEnd"/>
      <w:r w:rsidRPr="003B0259">
        <w:rPr>
          <w:rFonts w:ascii="Times New Roman" w:hAnsi="Times New Roman"/>
          <w:sz w:val="28"/>
          <w:szCs w:val="28"/>
          <w:lang w:val="en-US"/>
        </w:rPr>
        <w:t xml:space="preserve">… </w:t>
      </w:r>
      <w:proofErr w:type="gramStart"/>
      <w:r w:rsidRPr="00B414DF">
        <w:rPr>
          <w:rFonts w:ascii="Times New Roman" w:hAnsi="Times New Roman"/>
          <w:sz w:val="28"/>
          <w:szCs w:val="28"/>
          <w:lang w:val="en-US"/>
        </w:rPr>
        <w:t>[1, p.3].</w:t>
      </w:r>
      <w:proofErr w:type="gramEnd"/>
    </w:p>
    <w:p w:rsidR="00B414DF" w:rsidRPr="00B414DF" w:rsidRDefault="00B414DF" w:rsidP="00B414DF">
      <w:pPr>
        <w:spacing w:after="0" w:line="240" w:lineRule="auto"/>
        <w:ind w:firstLine="709"/>
        <w:jc w:val="both"/>
        <w:rPr>
          <w:rFonts w:ascii="Times New Roman" w:hAnsi="Times New Roman"/>
          <w:sz w:val="28"/>
          <w:szCs w:val="28"/>
          <w:lang w:val="en-US"/>
        </w:rPr>
      </w:pPr>
      <w:r w:rsidRPr="00B414DF">
        <w:rPr>
          <w:rFonts w:ascii="Times New Roman" w:hAnsi="Times New Roman"/>
          <w:sz w:val="28"/>
          <w:szCs w:val="28"/>
          <w:lang w:val="en-US"/>
        </w:rPr>
        <w:t>…</w:t>
      </w:r>
    </w:p>
    <w:p w:rsidR="00B414DF" w:rsidRPr="00B414DF" w:rsidRDefault="00B414DF" w:rsidP="00B414DF">
      <w:pPr>
        <w:spacing w:after="0" w:line="240" w:lineRule="auto"/>
        <w:ind w:firstLine="709"/>
        <w:jc w:val="both"/>
        <w:rPr>
          <w:rFonts w:ascii="Times New Roman" w:hAnsi="Times New Roman"/>
          <w:sz w:val="28"/>
          <w:szCs w:val="28"/>
          <w:lang w:val="en-US"/>
        </w:rPr>
      </w:pPr>
    </w:p>
    <w:p w:rsidR="00B414DF" w:rsidRPr="00B414DF" w:rsidRDefault="00B414DF" w:rsidP="00B414DF">
      <w:pPr>
        <w:spacing w:after="0" w:line="240" w:lineRule="auto"/>
        <w:ind w:firstLine="709"/>
        <w:rPr>
          <w:rFonts w:ascii="Times New Roman" w:hAnsi="Times New Roman"/>
          <w:b/>
          <w:sz w:val="28"/>
          <w:szCs w:val="24"/>
          <w:lang w:val="en-US"/>
        </w:rPr>
      </w:pPr>
      <w:r w:rsidRPr="00B414DF">
        <w:rPr>
          <w:rFonts w:ascii="Times New Roman" w:hAnsi="Times New Roman"/>
          <w:b/>
          <w:sz w:val="28"/>
          <w:szCs w:val="24"/>
          <w:lang w:val="en-US"/>
        </w:rPr>
        <w:t>References</w:t>
      </w:r>
    </w:p>
    <w:p w:rsidR="00B414DF" w:rsidRPr="003B0259" w:rsidRDefault="00B414DF" w:rsidP="00B414DF">
      <w:pPr>
        <w:spacing w:after="0" w:line="240" w:lineRule="auto"/>
        <w:ind w:firstLine="709"/>
        <w:jc w:val="both"/>
        <w:rPr>
          <w:rFonts w:ascii="Times New Roman" w:hAnsi="Times New Roman"/>
          <w:sz w:val="28"/>
          <w:szCs w:val="28"/>
          <w:lang w:val="en-US"/>
        </w:rPr>
      </w:pPr>
      <w:r w:rsidRPr="003B0259">
        <w:rPr>
          <w:rFonts w:ascii="Times New Roman" w:hAnsi="Times New Roman"/>
          <w:sz w:val="28"/>
          <w:szCs w:val="28"/>
          <w:lang w:val="en-US"/>
        </w:rPr>
        <w:t xml:space="preserve">1. </w:t>
      </w:r>
      <w:r w:rsidRPr="00B414DF">
        <w:rPr>
          <w:rFonts w:ascii="Times New Roman" w:hAnsi="Times New Roman"/>
          <w:sz w:val="28"/>
          <w:szCs w:val="28"/>
          <w:lang w:val="en-US"/>
        </w:rPr>
        <w:t>Second</w:t>
      </w:r>
      <w:r w:rsidRPr="003B0259">
        <w:rPr>
          <w:rFonts w:ascii="Times New Roman" w:hAnsi="Times New Roman"/>
          <w:sz w:val="28"/>
          <w:szCs w:val="28"/>
          <w:lang w:val="en-US"/>
        </w:rPr>
        <w:t xml:space="preserve"> </w:t>
      </w:r>
      <w:r w:rsidRPr="00B414DF">
        <w:rPr>
          <w:rFonts w:ascii="Times New Roman" w:hAnsi="Times New Roman"/>
          <w:sz w:val="28"/>
          <w:szCs w:val="28"/>
          <w:lang w:val="en-US"/>
        </w:rPr>
        <w:t>Name</w:t>
      </w:r>
      <w:r w:rsidRPr="003B0259">
        <w:rPr>
          <w:rFonts w:ascii="Times New Roman" w:hAnsi="Times New Roman"/>
          <w:sz w:val="28"/>
          <w:szCs w:val="28"/>
          <w:lang w:val="en-US"/>
        </w:rPr>
        <w:t xml:space="preserve">, </w:t>
      </w:r>
      <w:r w:rsidRPr="00B414DF">
        <w:rPr>
          <w:rFonts w:ascii="Times New Roman" w:hAnsi="Times New Roman"/>
          <w:sz w:val="28"/>
          <w:szCs w:val="28"/>
          <w:lang w:val="en-US"/>
        </w:rPr>
        <w:t>A</w:t>
      </w:r>
      <w:r w:rsidRPr="003B0259">
        <w:rPr>
          <w:rFonts w:ascii="Times New Roman" w:hAnsi="Times New Roman"/>
          <w:sz w:val="28"/>
          <w:szCs w:val="28"/>
          <w:lang w:val="en-US"/>
        </w:rPr>
        <w:t xml:space="preserve">., </w:t>
      </w:r>
      <w:proofErr w:type="gramStart"/>
      <w:r w:rsidRPr="00B414DF">
        <w:rPr>
          <w:rFonts w:ascii="Times New Roman" w:hAnsi="Times New Roman"/>
          <w:sz w:val="28"/>
          <w:szCs w:val="28"/>
          <w:lang w:val="en-US"/>
        </w:rPr>
        <w:t>The</w:t>
      </w:r>
      <w:proofErr w:type="gramEnd"/>
      <w:r w:rsidRPr="003B0259">
        <w:rPr>
          <w:rFonts w:ascii="Times New Roman" w:hAnsi="Times New Roman"/>
          <w:sz w:val="28"/>
          <w:szCs w:val="28"/>
          <w:lang w:val="en-US"/>
        </w:rPr>
        <w:t xml:space="preserve"> </w:t>
      </w:r>
      <w:r w:rsidRPr="00B414DF">
        <w:rPr>
          <w:rFonts w:ascii="Times New Roman" w:hAnsi="Times New Roman"/>
          <w:sz w:val="28"/>
          <w:szCs w:val="28"/>
          <w:lang w:val="en-US"/>
        </w:rPr>
        <w:t>Title</w:t>
      </w:r>
      <w:r w:rsidRPr="003B0259">
        <w:rPr>
          <w:rFonts w:ascii="Times New Roman" w:hAnsi="Times New Roman"/>
          <w:sz w:val="28"/>
          <w:szCs w:val="28"/>
          <w:lang w:val="en-US"/>
        </w:rPr>
        <w:t xml:space="preserve"> </w:t>
      </w:r>
      <w:r w:rsidRPr="00B414DF">
        <w:rPr>
          <w:rFonts w:ascii="Times New Roman" w:hAnsi="Times New Roman"/>
          <w:sz w:val="28"/>
          <w:szCs w:val="28"/>
          <w:lang w:val="en-US"/>
        </w:rPr>
        <w:t>of</w:t>
      </w:r>
      <w:r w:rsidRPr="003B0259">
        <w:rPr>
          <w:rFonts w:ascii="Times New Roman" w:hAnsi="Times New Roman"/>
          <w:sz w:val="28"/>
          <w:szCs w:val="28"/>
          <w:lang w:val="en-US"/>
        </w:rPr>
        <w:t xml:space="preserve"> </w:t>
      </w:r>
      <w:r w:rsidRPr="00B414DF">
        <w:rPr>
          <w:rFonts w:ascii="Times New Roman" w:hAnsi="Times New Roman"/>
          <w:sz w:val="28"/>
          <w:szCs w:val="28"/>
          <w:lang w:val="en-US"/>
        </w:rPr>
        <w:t>the</w:t>
      </w:r>
      <w:r w:rsidRPr="003B0259">
        <w:rPr>
          <w:rFonts w:ascii="Times New Roman" w:hAnsi="Times New Roman"/>
          <w:sz w:val="28"/>
          <w:szCs w:val="28"/>
          <w:lang w:val="en-US"/>
        </w:rPr>
        <w:t xml:space="preserve"> </w:t>
      </w:r>
      <w:r w:rsidRPr="00B414DF">
        <w:rPr>
          <w:rFonts w:ascii="Times New Roman" w:hAnsi="Times New Roman"/>
          <w:sz w:val="28"/>
          <w:szCs w:val="28"/>
          <w:lang w:val="en-US"/>
        </w:rPr>
        <w:t>book.</w:t>
      </w:r>
      <w:r w:rsidRPr="003B0259">
        <w:rPr>
          <w:rFonts w:ascii="Times New Roman" w:hAnsi="Times New Roman"/>
          <w:sz w:val="28"/>
          <w:szCs w:val="28"/>
          <w:lang w:val="en-US"/>
        </w:rPr>
        <w:t xml:space="preserve"> – </w:t>
      </w:r>
      <w:proofErr w:type="gramStart"/>
      <w:r w:rsidRPr="00B414DF">
        <w:rPr>
          <w:rFonts w:ascii="Times New Roman" w:hAnsi="Times New Roman"/>
          <w:sz w:val="28"/>
          <w:szCs w:val="28"/>
          <w:lang w:val="en-US"/>
        </w:rPr>
        <w:t>City</w:t>
      </w:r>
      <w:r w:rsidRPr="003B0259">
        <w:rPr>
          <w:rFonts w:ascii="Times New Roman" w:hAnsi="Times New Roman"/>
          <w:sz w:val="28"/>
          <w:szCs w:val="28"/>
          <w:lang w:val="en-US"/>
        </w:rPr>
        <w:t xml:space="preserve"> :</w:t>
      </w:r>
      <w:proofErr w:type="gramEnd"/>
      <w:r w:rsidRPr="003B0259">
        <w:rPr>
          <w:rFonts w:ascii="Times New Roman" w:hAnsi="Times New Roman"/>
          <w:sz w:val="28"/>
          <w:szCs w:val="28"/>
          <w:lang w:val="en-US"/>
        </w:rPr>
        <w:t xml:space="preserve"> </w:t>
      </w:r>
      <w:r w:rsidRPr="00B414DF">
        <w:rPr>
          <w:rFonts w:ascii="Times New Roman" w:hAnsi="Times New Roman"/>
          <w:sz w:val="28"/>
          <w:szCs w:val="28"/>
          <w:lang w:val="en-US"/>
        </w:rPr>
        <w:t>Publisher</w:t>
      </w:r>
      <w:r w:rsidRPr="003B0259">
        <w:rPr>
          <w:rFonts w:ascii="Times New Roman" w:hAnsi="Times New Roman"/>
          <w:sz w:val="28"/>
          <w:szCs w:val="28"/>
          <w:lang w:val="en-US"/>
        </w:rPr>
        <w:t xml:space="preserve">, </w:t>
      </w:r>
      <w:r w:rsidRPr="00B414DF">
        <w:rPr>
          <w:rFonts w:ascii="Times New Roman" w:hAnsi="Times New Roman"/>
          <w:sz w:val="28"/>
          <w:szCs w:val="28"/>
          <w:lang w:val="en-US"/>
        </w:rPr>
        <w:t>year</w:t>
      </w:r>
      <w:r w:rsidRPr="003B0259">
        <w:rPr>
          <w:rFonts w:ascii="Times New Roman" w:hAnsi="Times New Roman"/>
          <w:sz w:val="28"/>
          <w:szCs w:val="28"/>
          <w:lang w:val="en-US"/>
        </w:rPr>
        <w:t xml:space="preserve">. – 542 </w:t>
      </w:r>
      <w:r w:rsidRPr="00B414DF">
        <w:rPr>
          <w:rFonts w:ascii="Times New Roman" w:hAnsi="Times New Roman"/>
          <w:sz w:val="28"/>
          <w:szCs w:val="28"/>
          <w:lang w:val="en-US"/>
        </w:rPr>
        <w:t>p</w:t>
      </w:r>
      <w:r w:rsidRPr="003B0259">
        <w:rPr>
          <w:rFonts w:ascii="Times New Roman" w:hAnsi="Times New Roman"/>
          <w:sz w:val="28"/>
          <w:szCs w:val="28"/>
          <w:lang w:val="en-US"/>
        </w:rPr>
        <w:t>.</w:t>
      </w:r>
    </w:p>
    <w:p w:rsidR="00B414DF" w:rsidRPr="009B615B" w:rsidRDefault="00B414DF" w:rsidP="00B414DF">
      <w:pPr>
        <w:spacing w:after="0" w:line="240" w:lineRule="auto"/>
        <w:ind w:firstLine="709"/>
        <w:jc w:val="both"/>
        <w:rPr>
          <w:rFonts w:ascii="Times New Roman" w:hAnsi="Times New Roman"/>
          <w:b/>
          <w:sz w:val="28"/>
          <w:szCs w:val="28"/>
        </w:rPr>
      </w:pPr>
      <w:r w:rsidRPr="009B615B">
        <w:rPr>
          <w:rFonts w:ascii="Times New Roman" w:hAnsi="Times New Roman"/>
          <w:b/>
          <w:sz w:val="28"/>
          <w:szCs w:val="28"/>
        </w:rPr>
        <w:t>…</w:t>
      </w:r>
    </w:p>
    <w:p w:rsidR="00B414DF" w:rsidRDefault="00B414DF" w:rsidP="00B414DF">
      <w:pPr>
        <w:tabs>
          <w:tab w:val="left" w:pos="4110"/>
          <w:tab w:val="left" w:pos="8222"/>
        </w:tabs>
        <w:spacing w:after="0" w:line="240" w:lineRule="auto"/>
        <w:ind w:right="260"/>
        <w:jc w:val="right"/>
        <w:rPr>
          <w:rFonts w:ascii="Times New Roman" w:hAnsi="Times New Roman"/>
          <w:b/>
          <w:sz w:val="24"/>
          <w:szCs w:val="24"/>
        </w:rPr>
      </w:pPr>
      <w:r w:rsidRPr="00B414DF">
        <w:rPr>
          <w:rFonts w:ascii="Times New Roman" w:hAnsi="Times New Roman"/>
          <w:b/>
          <w:sz w:val="24"/>
          <w:szCs w:val="24"/>
          <w:lang w:val="en-US"/>
        </w:rPr>
        <w:t>Appendix</w:t>
      </w:r>
      <w:r>
        <w:rPr>
          <w:rFonts w:ascii="Times New Roman" w:hAnsi="Times New Roman"/>
          <w:b/>
          <w:sz w:val="24"/>
          <w:szCs w:val="24"/>
        </w:rPr>
        <w:t xml:space="preserve"> 1</w:t>
      </w:r>
    </w:p>
    <w:p w:rsidR="00B414DF" w:rsidRDefault="00B414DF" w:rsidP="00B414DF">
      <w:pPr>
        <w:tabs>
          <w:tab w:val="left" w:pos="4110"/>
        </w:tabs>
        <w:spacing w:after="0" w:line="240" w:lineRule="auto"/>
        <w:jc w:val="center"/>
        <w:rPr>
          <w:rFonts w:ascii="Times New Roman" w:hAnsi="Times New Roman"/>
          <w:b/>
          <w:sz w:val="24"/>
          <w:szCs w:val="24"/>
        </w:rPr>
      </w:pPr>
      <w:r w:rsidRPr="004A6077">
        <w:rPr>
          <w:rFonts w:ascii="Times New Roman" w:hAnsi="Times New Roman"/>
          <w:b/>
          <w:sz w:val="24"/>
          <w:szCs w:val="24"/>
        </w:rPr>
        <w:t xml:space="preserve">APPLICATION </w:t>
      </w:r>
      <w:r>
        <w:rPr>
          <w:rFonts w:ascii="Times New Roman" w:hAnsi="Times New Roman"/>
          <w:b/>
          <w:sz w:val="24"/>
          <w:szCs w:val="24"/>
        </w:rPr>
        <w:t>FORM</w:t>
      </w:r>
    </w:p>
    <w:tbl>
      <w:tblPr>
        <w:tblW w:w="45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3595"/>
      </w:tblGrid>
      <w:tr w:rsidR="00B414DF" w:rsidRPr="0050372F" w:rsidTr="00B414DF">
        <w:trPr>
          <w:trHeight w:val="724"/>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First Name, Second (Family) Name</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B414DF" w:rsidTr="00B414DF">
        <w:trPr>
          <w:trHeight w:val="705"/>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Affiliation</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B414DF" w:rsidTr="00B414DF">
        <w:trPr>
          <w:trHeight w:val="687"/>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Research Supervisor</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B414DF" w:rsidTr="00B414DF">
        <w:trPr>
          <w:trHeight w:val="697"/>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Attending/Virtual participation</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B414DF" w:rsidTr="00B414DF">
        <w:trPr>
          <w:trHeight w:val="709"/>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cs="Times New Roman"/>
                <w:sz w:val="24"/>
                <w:szCs w:val="24"/>
                <w:lang w:val="en-US"/>
              </w:rPr>
              <w:t>Conference Theme</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50372F" w:rsidTr="00B414DF">
        <w:trPr>
          <w:trHeight w:val="691"/>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The Title of your paper</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r w:rsidR="00B414DF" w:rsidRPr="00B414DF" w:rsidTr="00B414DF">
        <w:trPr>
          <w:trHeight w:val="701"/>
        </w:trPr>
        <w:tc>
          <w:tcPr>
            <w:tcW w:w="3162" w:type="pct"/>
          </w:tcPr>
          <w:p w:rsidR="00B414DF" w:rsidRPr="00B414DF" w:rsidRDefault="00B414DF" w:rsidP="00D64D55">
            <w:pPr>
              <w:tabs>
                <w:tab w:val="left" w:pos="4110"/>
              </w:tabs>
              <w:spacing w:after="0" w:line="240" w:lineRule="auto"/>
              <w:rPr>
                <w:rFonts w:ascii="Times New Roman" w:hAnsi="Times New Roman"/>
                <w:sz w:val="24"/>
                <w:szCs w:val="24"/>
                <w:lang w:val="en-US"/>
              </w:rPr>
            </w:pPr>
            <w:r w:rsidRPr="00B414DF">
              <w:rPr>
                <w:rFonts w:ascii="Times New Roman" w:hAnsi="Times New Roman"/>
                <w:sz w:val="24"/>
                <w:szCs w:val="24"/>
                <w:lang w:val="en-US"/>
              </w:rPr>
              <w:t>Contact information</w:t>
            </w:r>
          </w:p>
        </w:tc>
        <w:tc>
          <w:tcPr>
            <w:tcW w:w="1838" w:type="pct"/>
          </w:tcPr>
          <w:p w:rsidR="00B414DF" w:rsidRPr="00B414DF" w:rsidRDefault="00B414DF" w:rsidP="00D64D55">
            <w:pPr>
              <w:tabs>
                <w:tab w:val="left" w:pos="4110"/>
              </w:tabs>
              <w:spacing w:after="0" w:line="240" w:lineRule="auto"/>
              <w:rPr>
                <w:rFonts w:ascii="Times New Roman" w:hAnsi="Times New Roman"/>
                <w:sz w:val="24"/>
                <w:szCs w:val="24"/>
                <w:lang w:val="en-US"/>
              </w:rPr>
            </w:pPr>
          </w:p>
        </w:tc>
      </w:tr>
    </w:tbl>
    <w:p w:rsidR="00B414DF" w:rsidRDefault="00B414DF" w:rsidP="00B414DF">
      <w:pPr>
        <w:spacing w:after="0"/>
        <w:jc w:val="right"/>
        <w:rPr>
          <w:rFonts w:ascii="Times New Roman" w:hAnsi="Times New Roman"/>
          <w:b/>
          <w:sz w:val="24"/>
          <w:szCs w:val="24"/>
        </w:rPr>
      </w:pPr>
    </w:p>
    <w:sectPr w:rsidR="00B414DF" w:rsidSect="0024264C">
      <w:pgSz w:w="11906" w:h="16838"/>
      <w:pgMar w:top="720" w:right="720" w:bottom="720" w:left="720" w:header="708" w:footer="708" w:gutter="0"/>
      <w:pgBorders w:offsetFrom="page">
        <w:top w:val="thinThickThinLargeGap" w:sz="24" w:space="24" w:color="4F81BD" w:themeColor="accent1"/>
        <w:left w:val="thinThickThinLargeGap" w:sz="24" w:space="24" w:color="4F81BD" w:themeColor="accent1"/>
        <w:bottom w:val="thinThickThinLargeGap" w:sz="24" w:space="24" w:color="4F81BD" w:themeColor="accent1"/>
        <w:right w:val="thinThickThinLargeGap"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8E" w:rsidRDefault="00775E8E" w:rsidP="004D71C8">
      <w:pPr>
        <w:spacing w:after="0" w:line="240" w:lineRule="auto"/>
      </w:pPr>
      <w:r>
        <w:separator/>
      </w:r>
    </w:p>
  </w:endnote>
  <w:endnote w:type="continuationSeparator" w:id="0">
    <w:p w:rsidR="00775E8E" w:rsidRDefault="00775E8E" w:rsidP="004D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8E" w:rsidRDefault="00775E8E" w:rsidP="004D71C8">
      <w:pPr>
        <w:spacing w:after="0" w:line="240" w:lineRule="auto"/>
      </w:pPr>
      <w:r>
        <w:separator/>
      </w:r>
    </w:p>
  </w:footnote>
  <w:footnote w:type="continuationSeparator" w:id="0">
    <w:p w:rsidR="00775E8E" w:rsidRDefault="00775E8E" w:rsidP="004D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1B6"/>
    <w:multiLevelType w:val="hybridMultilevel"/>
    <w:tmpl w:val="BCF82A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710657"/>
    <w:multiLevelType w:val="hybridMultilevel"/>
    <w:tmpl w:val="B7CA4B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26E14BC"/>
    <w:multiLevelType w:val="hybridMultilevel"/>
    <w:tmpl w:val="3E406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032742"/>
    <w:multiLevelType w:val="hybridMultilevel"/>
    <w:tmpl w:val="AAD8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D21FE"/>
    <w:multiLevelType w:val="hybridMultilevel"/>
    <w:tmpl w:val="ABCC4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A1385"/>
    <w:multiLevelType w:val="hybridMultilevel"/>
    <w:tmpl w:val="04D497A0"/>
    <w:lvl w:ilvl="0" w:tplc="48AEC3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70FF3"/>
    <w:multiLevelType w:val="hybridMultilevel"/>
    <w:tmpl w:val="66509566"/>
    <w:lvl w:ilvl="0" w:tplc="09E4E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EA2FCE"/>
    <w:multiLevelType w:val="hybridMultilevel"/>
    <w:tmpl w:val="7332D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D3103CB"/>
    <w:multiLevelType w:val="hybridMultilevel"/>
    <w:tmpl w:val="79AC32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C5"/>
    <w:rsid w:val="000224E7"/>
    <w:rsid w:val="00031BB7"/>
    <w:rsid w:val="000332A3"/>
    <w:rsid w:val="000344A0"/>
    <w:rsid w:val="00041C48"/>
    <w:rsid w:val="00043B57"/>
    <w:rsid w:val="000448A3"/>
    <w:rsid w:val="000555DF"/>
    <w:rsid w:val="000700A0"/>
    <w:rsid w:val="00074AEC"/>
    <w:rsid w:val="00080192"/>
    <w:rsid w:val="00094716"/>
    <w:rsid w:val="000B09B5"/>
    <w:rsid w:val="000C795E"/>
    <w:rsid w:val="000E3BEF"/>
    <w:rsid w:val="000E560E"/>
    <w:rsid w:val="000E7D15"/>
    <w:rsid w:val="0010553C"/>
    <w:rsid w:val="00114306"/>
    <w:rsid w:val="0012050F"/>
    <w:rsid w:val="00122B23"/>
    <w:rsid w:val="0012462D"/>
    <w:rsid w:val="0013535D"/>
    <w:rsid w:val="001525F5"/>
    <w:rsid w:val="001531EF"/>
    <w:rsid w:val="0015501E"/>
    <w:rsid w:val="0015573F"/>
    <w:rsid w:val="00155E90"/>
    <w:rsid w:val="0017087C"/>
    <w:rsid w:val="00171616"/>
    <w:rsid w:val="00171F20"/>
    <w:rsid w:val="0017412D"/>
    <w:rsid w:val="001778A1"/>
    <w:rsid w:val="00190161"/>
    <w:rsid w:val="001902CE"/>
    <w:rsid w:val="001A45F2"/>
    <w:rsid w:val="001B0264"/>
    <w:rsid w:val="001B737B"/>
    <w:rsid w:val="001D1CC5"/>
    <w:rsid w:val="001E3E93"/>
    <w:rsid w:val="001E5A77"/>
    <w:rsid w:val="00206D83"/>
    <w:rsid w:val="00217469"/>
    <w:rsid w:val="00224643"/>
    <w:rsid w:val="00226937"/>
    <w:rsid w:val="00237A66"/>
    <w:rsid w:val="0024264C"/>
    <w:rsid w:val="00256D19"/>
    <w:rsid w:val="0026658F"/>
    <w:rsid w:val="00283FF8"/>
    <w:rsid w:val="002A0CE5"/>
    <w:rsid w:val="002A59E5"/>
    <w:rsid w:val="002A5B3E"/>
    <w:rsid w:val="002B0A25"/>
    <w:rsid w:val="002B1581"/>
    <w:rsid w:val="002C51F6"/>
    <w:rsid w:val="002F76F1"/>
    <w:rsid w:val="00300262"/>
    <w:rsid w:val="00301312"/>
    <w:rsid w:val="003071F4"/>
    <w:rsid w:val="003073C2"/>
    <w:rsid w:val="00307746"/>
    <w:rsid w:val="0031723A"/>
    <w:rsid w:val="003178C5"/>
    <w:rsid w:val="0032548B"/>
    <w:rsid w:val="00361803"/>
    <w:rsid w:val="003626DC"/>
    <w:rsid w:val="00376FF9"/>
    <w:rsid w:val="00382699"/>
    <w:rsid w:val="003A35DD"/>
    <w:rsid w:val="003B33EF"/>
    <w:rsid w:val="003C2390"/>
    <w:rsid w:val="0040253F"/>
    <w:rsid w:val="00403F3B"/>
    <w:rsid w:val="00404E40"/>
    <w:rsid w:val="00432297"/>
    <w:rsid w:val="00433245"/>
    <w:rsid w:val="004402BB"/>
    <w:rsid w:val="00452D54"/>
    <w:rsid w:val="004621C4"/>
    <w:rsid w:val="004644FF"/>
    <w:rsid w:val="00476572"/>
    <w:rsid w:val="0048746F"/>
    <w:rsid w:val="0048762F"/>
    <w:rsid w:val="004941D8"/>
    <w:rsid w:val="00497E27"/>
    <w:rsid w:val="004B1286"/>
    <w:rsid w:val="004B29E6"/>
    <w:rsid w:val="004B6F1E"/>
    <w:rsid w:val="004C086D"/>
    <w:rsid w:val="004C0BDA"/>
    <w:rsid w:val="004C5244"/>
    <w:rsid w:val="004D094E"/>
    <w:rsid w:val="004D71C8"/>
    <w:rsid w:val="004D7665"/>
    <w:rsid w:val="004D7B6A"/>
    <w:rsid w:val="004F0C77"/>
    <w:rsid w:val="004F4942"/>
    <w:rsid w:val="00503644"/>
    <w:rsid w:val="0050372F"/>
    <w:rsid w:val="0050689A"/>
    <w:rsid w:val="00507666"/>
    <w:rsid w:val="00507C1A"/>
    <w:rsid w:val="005175BD"/>
    <w:rsid w:val="00525479"/>
    <w:rsid w:val="005265E1"/>
    <w:rsid w:val="00531417"/>
    <w:rsid w:val="00537EF3"/>
    <w:rsid w:val="005433A6"/>
    <w:rsid w:val="00544AA7"/>
    <w:rsid w:val="00545237"/>
    <w:rsid w:val="005516F9"/>
    <w:rsid w:val="00551F8D"/>
    <w:rsid w:val="00596023"/>
    <w:rsid w:val="005A0CB5"/>
    <w:rsid w:val="005A214B"/>
    <w:rsid w:val="005E64C0"/>
    <w:rsid w:val="005E7C84"/>
    <w:rsid w:val="00602C75"/>
    <w:rsid w:val="006034CD"/>
    <w:rsid w:val="006105E6"/>
    <w:rsid w:val="006325B4"/>
    <w:rsid w:val="0063275A"/>
    <w:rsid w:val="00636C5D"/>
    <w:rsid w:val="00653F24"/>
    <w:rsid w:val="006544CB"/>
    <w:rsid w:val="00661316"/>
    <w:rsid w:val="00661960"/>
    <w:rsid w:val="006620AA"/>
    <w:rsid w:val="006625CE"/>
    <w:rsid w:val="006652E6"/>
    <w:rsid w:val="00670566"/>
    <w:rsid w:val="00673A0C"/>
    <w:rsid w:val="006A1480"/>
    <w:rsid w:val="006B6697"/>
    <w:rsid w:val="006D518C"/>
    <w:rsid w:val="006E6121"/>
    <w:rsid w:val="006F0C84"/>
    <w:rsid w:val="006F17D0"/>
    <w:rsid w:val="00705B40"/>
    <w:rsid w:val="007110F2"/>
    <w:rsid w:val="00730AE2"/>
    <w:rsid w:val="00745519"/>
    <w:rsid w:val="00764BAA"/>
    <w:rsid w:val="0076630D"/>
    <w:rsid w:val="00770894"/>
    <w:rsid w:val="00773199"/>
    <w:rsid w:val="00775E8E"/>
    <w:rsid w:val="00776FC3"/>
    <w:rsid w:val="00780463"/>
    <w:rsid w:val="0078787D"/>
    <w:rsid w:val="00797FE2"/>
    <w:rsid w:val="007A180B"/>
    <w:rsid w:val="007C7F87"/>
    <w:rsid w:val="007D1626"/>
    <w:rsid w:val="007E2F3A"/>
    <w:rsid w:val="007F25BC"/>
    <w:rsid w:val="0080122A"/>
    <w:rsid w:val="008044CF"/>
    <w:rsid w:val="00812E8D"/>
    <w:rsid w:val="00821F09"/>
    <w:rsid w:val="008222AC"/>
    <w:rsid w:val="0082528B"/>
    <w:rsid w:val="008345F5"/>
    <w:rsid w:val="0086586B"/>
    <w:rsid w:val="008770DA"/>
    <w:rsid w:val="008773BE"/>
    <w:rsid w:val="008862B1"/>
    <w:rsid w:val="008926A5"/>
    <w:rsid w:val="00896DDC"/>
    <w:rsid w:val="008A6E58"/>
    <w:rsid w:val="008B2BC8"/>
    <w:rsid w:val="008C3B24"/>
    <w:rsid w:val="008C5C31"/>
    <w:rsid w:val="008D5EC9"/>
    <w:rsid w:val="008E1326"/>
    <w:rsid w:val="008E4180"/>
    <w:rsid w:val="008E60E6"/>
    <w:rsid w:val="008F08A3"/>
    <w:rsid w:val="008F740E"/>
    <w:rsid w:val="00906AA6"/>
    <w:rsid w:val="0090777A"/>
    <w:rsid w:val="009109E4"/>
    <w:rsid w:val="00922B45"/>
    <w:rsid w:val="00924699"/>
    <w:rsid w:val="00933F49"/>
    <w:rsid w:val="00940D3C"/>
    <w:rsid w:val="00955003"/>
    <w:rsid w:val="009564E2"/>
    <w:rsid w:val="009710F9"/>
    <w:rsid w:val="009764FC"/>
    <w:rsid w:val="00980BD0"/>
    <w:rsid w:val="00981101"/>
    <w:rsid w:val="00983ADE"/>
    <w:rsid w:val="00986421"/>
    <w:rsid w:val="00987731"/>
    <w:rsid w:val="00992599"/>
    <w:rsid w:val="009C0BE8"/>
    <w:rsid w:val="009C1F47"/>
    <w:rsid w:val="009D3C5E"/>
    <w:rsid w:val="009E29A7"/>
    <w:rsid w:val="00A04331"/>
    <w:rsid w:val="00A10EB7"/>
    <w:rsid w:val="00A1335E"/>
    <w:rsid w:val="00A140B8"/>
    <w:rsid w:val="00A157C9"/>
    <w:rsid w:val="00A177C2"/>
    <w:rsid w:val="00A17BBC"/>
    <w:rsid w:val="00A225C7"/>
    <w:rsid w:val="00A35F53"/>
    <w:rsid w:val="00A36CF6"/>
    <w:rsid w:val="00A4446D"/>
    <w:rsid w:val="00A50611"/>
    <w:rsid w:val="00A868E9"/>
    <w:rsid w:val="00A952ED"/>
    <w:rsid w:val="00A96278"/>
    <w:rsid w:val="00AA5C74"/>
    <w:rsid w:val="00AD3FF4"/>
    <w:rsid w:val="00AE0A87"/>
    <w:rsid w:val="00B0413C"/>
    <w:rsid w:val="00B116D3"/>
    <w:rsid w:val="00B31951"/>
    <w:rsid w:val="00B414DF"/>
    <w:rsid w:val="00B42A9C"/>
    <w:rsid w:val="00B476C7"/>
    <w:rsid w:val="00B55DDE"/>
    <w:rsid w:val="00B614B8"/>
    <w:rsid w:val="00B63A09"/>
    <w:rsid w:val="00B76661"/>
    <w:rsid w:val="00B76942"/>
    <w:rsid w:val="00B825EC"/>
    <w:rsid w:val="00B83265"/>
    <w:rsid w:val="00B86CBC"/>
    <w:rsid w:val="00B92BE0"/>
    <w:rsid w:val="00B94314"/>
    <w:rsid w:val="00BA72AA"/>
    <w:rsid w:val="00BB06B3"/>
    <w:rsid w:val="00BB1DD0"/>
    <w:rsid w:val="00BC76BB"/>
    <w:rsid w:val="00BC7EC8"/>
    <w:rsid w:val="00BD2EB4"/>
    <w:rsid w:val="00BE7042"/>
    <w:rsid w:val="00C0504C"/>
    <w:rsid w:val="00C05D32"/>
    <w:rsid w:val="00C1624B"/>
    <w:rsid w:val="00C2591F"/>
    <w:rsid w:val="00C4070C"/>
    <w:rsid w:val="00C504A0"/>
    <w:rsid w:val="00C530E0"/>
    <w:rsid w:val="00C73DB0"/>
    <w:rsid w:val="00C7632B"/>
    <w:rsid w:val="00C80E3E"/>
    <w:rsid w:val="00C82C6E"/>
    <w:rsid w:val="00CA3820"/>
    <w:rsid w:val="00CC1FA1"/>
    <w:rsid w:val="00CD03D0"/>
    <w:rsid w:val="00CD15B5"/>
    <w:rsid w:val="00D02C7C"/>
    <w:rsid w:val="00D04E41"/>
    <w:rsid w:val="00D138FE"/>
    <w:rsid w:val="00D21C17"/>
    <w:rsid w:val="00D3792B"/>
    <w:rsid w:val="00D37950"/>
    <w:rsid w:val="00D46B39"/>
    <w:rsid w:val="00D5042F"/>
    <w:rsid w:val="00D61A41"/>
    <w:rsid w:val="00D63B83"/>
    <w:rsid w:val="00D71BF2"/>
    <w:rsid w:val="00D72BEF"/>
    <w:rsid w:val="00D75A24"/>
    <w:rsid w:val="00D81BCE"/>
    <w:rsid w:val="00D84728"/>
    <w:rsid w:val="00D904A5"/>
    <w:rsid w:val="00D95F82"/>
    <w:rsid w:val="00DA13D5"/>
    <w:rsid w:val="00DB045A"/>
    <w:rsid w:val="00E03ED3"/>
    <w:rsid w:val="00E20A00"/>
    <w:rsid w:val="00E25D63"/>
    <w:rsid w:val="00E33980"/>
    <w:rsid w:val="00E3447D"/>
    <w:rsid w:val="00E53909"/>
    <w:rsid w:val="00E56FAE"/>
    <w:rsid w:val="00E6349C"/>
    <w:rsid w:val="00E7082E"/>
    <w:rsid w:val="00E70C47"/>
    <w:rsid w:val="00E83A3A"/>
    <w:rsid w:val="00E91569"/>
    <w:rsid w:val="00EB0A58"/>
    <w:rsid w:val="00EB4164"/>
    <w:rsid w:val="00EC56D5"/>
    <w:rsid w:val="00ED4F9E"/>
    <w:rsid w:val="00EF114B"/>
    <w:rsid w:val="00F04FC2"/>
    <w:rsid w:val="00F06BB7"/>
    <w:rsid w:val="00F10CF9"/>
    <w:rsid w:val="00F14750"/>
    <w:rsid w:val="00F25410"/>
    <w:rsid w:val="00F32789"/>
    <w:rsid w:val="00F4079F"/>
    <w:rsid w:val="00F4557B"/>
    <w:rsid w:val="00F503AF"/>
    <w:rsid w:val="00F50702"/>
    <w:rsid w:val="00F55661"/>
    <w:rsid w:val="00F61CC4"/>
    <w:rsid w:val="00F63418"/>
    <w:rsid w:val="00F67611"/>
    <w:rsid w:val="00F730CA"/>
    <w:rsid w:val="00F9280D"/>
    <w:rsid w:val="00F96CDB"/>
    <w:rsid w:val="00FA0361"/>
    <w:rsid w:val="00FA493E"/>
    <w:rsid w:val="00FA7A44"/>
    <w:rsid w:val="00FB3E32"/>
    <w:rsid w:val="00FC37E6"/>
    <w:rsid w:val="00FD7845"/>
    <w:rsid w:val="00FE0478"/>
    <w:rsid w:val="00FF06C5"/>
    <w:rsid w:val="00FF3926"/>
    <w:rsid w:val="00FF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D95F82"/>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F20"/>
    <w:pPr>
      <w:ind w:left="720"/>
      <w:contextualSpacing/>
    </w:pPr>
  </w:style>
  <w:style w:type="character" w:styleId="a4">
    <w:name w:val="Hyperlink"/>
    <w:basedOn w:val="a0"/>
    <w:uiPriority w:val="99"/>
    <w:unhideWhenUsed/>
    <w:rsid w:val="0063275A"/>
    <w:rPr>
      <w:color w:val="0000FF" w:themeColor="hyperlink"/>
      <w:u w:val="single"/>
    </w:rPr>
  </w:style>
  <w:style w:type="table" w:styleId="a5">
    <w:name w:val="Table Grid"/>
    <w:basedOn w:val="a1"/>
    <w:uiPriority w:val="59"/>
    <w:rsid w:val="00033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4D71C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71C8"/>
  </w:style>
  <w:style w:type="paragraph" w:styleId="a8">
    <w:name w:val="footer"/>
    <w:basedOn w:val="a"/>
    <w:link w:val="a9"/>
    <w:uiPriority w:val="99"/>
    <w:semiHidden/>
    <w:unhideWhenUsed/>
    <w:rsid w:val="004D71C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71C8"/>
  </w:style>
  <w:style w:type="paragraph" w:styleId="aa">
    <w:name w:val="Balloon Text"/>
    <w:basedOn w:val="a"/>
    <w:link w:val="ab"/>
    <w:uiPriority w:val="99"/>
    <w:semiHidden/>
    <w:unhideWhenUsed/>
    <w:rsid w:val="00D379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92B"/>
    <w:rPr>
      <w:rFonts w:ascii="Tahoma" w:hAnsi="Tahoma" w:cs="Tahoma"/>
      <w:sz w:val="16"/>
      <w:szCs w:val="16"/>
    </w:rPr>
  </w:style>
  <w:style w:type="paragraph" w:styleId="ac">
    <w:name w:val="Normal (Web)"/>
    <w:basedOn w:val="a"/>
    <w:rsid w:val="00596023"/>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customStyle="1" w:styleId="70">
    <w:name w:val="Заголовок 7 Знак"/>
    <w:basedOn w:val="a0"/>
    <w:link w:val="7"/>
    <w:rsid w:val="00D95F82"/>
    <w:rPr>
      <w:rFonts w:ascii="Times New Roman" w:eastAsia="Times New Roman" w:hAnsi="Times New Roman" w:cs="Times New Roman"/>
      <w:b/>
      <w:sz w:val="28"/>
      <w:szCs w:val="20"/>
      <w:lang w:eastAsia="ru-RU"/>
    </w:rPr>
  </w:style>
  <w:style w:type="character" w:styleId="ad">
    <w:name w:val="Strong"/>
    <w:basedOn w:val="a0"/>
    <w:uiPriority w:val="22"/>
    <w:qFormat/>
    <w:rsid w:val="00D5042F"/>
    <w:rPr>
      <w:b/>
      <w:bCs/>
    </w:rPr>
  </w:style>
  <w:style w:type="character" w:styleId="ae">
    <w:name w:val="Emphasis"/>
    <w:basedOn w:val="a0"/>
    <w:uiPriority w:val="20"/>
    <w:qFormat/>
    <w:rsid w:val="00F9280D"/>
    <w:rPr>
      <w:i/>
      <w:iCs/>
    </w:rPr>
  </w:style>
  <w:style w:type="paragraph" w:styleId="af">
    <w:name w:val="No Spacing"/>
    <w:uiPriority w:val="1"/>
    <w:qFormat/>
    <w:rsid w:val="00B414DF"/>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D95F82"/>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F20"/>
    <w:pPr>
      <w:ind w:left="720"/>
      <w:contextualSpacing/>
    </w:pPr>
  </w:style>
  <w:style w:type="character" w:styleId="a4">
    <w:name w:val="Hyperlink"/>
    <w:basedOn w:val="a0"/>
    <w:uiPriority w:val="99"/>
    <w:unhideWhenUsed/>
    <w:rsid w:val="0063275A"/>
    <w:rPr>
      <w:color w:val="0000FF" w:themeColor="hyperlink"/>
      <w:u w:val="single"/>
    </w:rPr>
  </w:style>
  <w:style w:type="table" w:styleId="a5">
    <w:name w:val="Table Grid"/>
    <w:basedOn w:val="a1"/>
    <w:uiPriority w:val="59"/>
    <w:rsid w:val="00033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4D71C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71C8"/>
  </w:style>
  <w:style w:type="paragraph" w:styleId="a8">
    <w:name w:val="footer"/>
    <w:basedOn w:val="a"/>
    <w:link w:val="a9"/>
    <w:uiPriority w:val="99"/>
    <w:semiHidden/>
    <w:unhideWhenUsed/>
    <w:rsid w:val="004D71C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71C8"/>
  </w:style>
  <w:style w:type="paragraph" w:styleId="aa">
    <w:name w:val="Balloon Text"/>
    <w:basedOn w:val="a"/>
    <w:link w:val="ab"/>
    <w:uiPriority w:val="99"/>
    <w:semiHidden/>
    <w:unhideWhenUsed/>
    <w:rsid w:val="00D379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92B"/>
    <w:rPr>
      <w:rFonts w:ascii="Tahoma" w:hAnsi="Tahoma" w:cs="Tahoma"/>
      <w:sz w:val="16"/>
      <w:szCs w:val="16"/>
    </w:rPr>
  </w:style>
  <w:style w:type="paragraph" w:styleId="ac">
    <w:name w:val="Normal (Web)"/>
    <w:basedOn w:val="a"/>
    <w:rsid w:val="00596023"/>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customStyle="1" w:styleId="70">
    <w:name w:val="Заголовок 7 Знак"/>
    <w:basedOn w:val="a0"/>
    <w:link w:val="7"/>
    <w:rsid w:val="00D95F82"/>
    <w:rPr>
      <w:rFonts w:ascii="Times New Roman" w:eastAsia="Times New Roman" w:hAnsi="Times New Roman" w:cs="Times New Roman"/>
      <w:b/>
      <w:sz w:val="28"/>
      <w:szCs w:val="20"/>
      <w:lang w:eastAsia="ru-RU"/>
    </w:rPr>
  </w:style>
  <w:style w:type="character" w:styleId="ad">
    <w:name w:val="Strong"/>
    <w:basedOn w:val="a0"/>
    <w:uiPriority w:val="22"/>
    <w:qFormat/>
    <w:rsid w:val="00D5042F"/>
    <w:rPr>
      <w:b/>
      <w:bCs/>
    </w:rPr>
  </w:style>
  <w:style w:type="character" w:styleId="ae">
    <w:name w:val="Emphasis"/>
    <w:basedOn w:val="a0"/>
    <w:uiPriority w:val="20"/>
    <w:qFormat/>
    <w:rsid w:val="00F9280D"/>
    <w:rPr>
      <w:i/>
      <w:iCs/>
    </w:rPr>
  </w:style>
  <w:style w:type="paragraph" w:styleId="af">
    <w:name w:val="No Spacing"/>
    <w:uiPriority w:val="1"/>
    <w:qFormat/>
    <w:rsid w:val="00B414D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yuiu.ru/branches/nizhnevartovsk/nauchnye-raboty/" TargetMode="External"/><Relationship Id="rId5" Type="http://schemas.openxmlformats.org/officeDocument/2006/relationships/settings" Target="settings.xml"/><Relationship Id="rId10" Type="http://schemas.openxmlformats.org/officeDocument/2006/relationships/hyperlink" Target="mailto:yulia74747@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84B9-D3BE-4020-B874-EFA03DA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Мартынова</cp:lastModifiedBy>
  <cp:revision>3</cp:revision>
  <cp:lastPrinted>2019-02-22T05:44:00Z</cp:lastPrinted>
  <dcterms:created xsi:type="dcterms:W3CDTF">2019-03-16T10:10:00Z</dcterms:created>
  <dcterms:modified xsi:type="dcterms:W3CDTF">2019-03-16T11:03:00Z</dcterms:modified>
</cp:coreProperties>
</file>