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079" w:rsidRPr="00CA2079" w:rsidRDefault="00CA2079" w:rsidP="00CA2079">
      <w:pPr>
        <w:spacing w:after="0"/>
        <w:ind w:right="424"/>
        <w:rPr>
          <w:rFonts w:ascii="Times New Roman" w:hAnsi="Times New Roman" w:cs="Times New Roman"/>
          <w:b/>
          <w:color w:val="000000"/>
        </w:rPr>
      </w:pPr>
      <w:bookmarkStart w:id="0" w:name="_Toc277335812"/>
      <w:r w:rsidRPr="00CA2079">
        <w:rPr>
          <w:rFonts w:ascii="Times New Roman" w:hAnsi="Times New Roman" w:cs="Times New Roman"/>
          <w:b/>
          <w:color w:val="000000"/>
        </w:rPr>
        <w:t>МИНИСТЕРСТВО НАУКИ И ВЫСШЕГО ОБРАЗОВАНИЯ РОССИЙСКОЙ ФЕДЕРАЦИИ</w:t>
      </w:r>
    </w:p>
    <w:p w:rsidR="00CA2079" w:rsidRPr="00CA2079" w:rsidRDefault="00CA2079" w:rsidP="00CA2079">
      <w:pPr>
        <w:spacing w:after="0"/>
        <w:ind w:left="-5" w:right="424" w:hanging="10"/>
        <w:jc w:val="center"/>
        <w:rPr>
          <w:rFonts w:ascii="Times New Roman" w:hAnsi="Times New Roman" w:cs="Times New Roman"/>
          <w:color w:val="000000"/>
          <w:sz w:val="24"/>
          <w:szCs w:val="24"/>
        </w:rPr>
      </w:pPr>
      <w:r w:rsidRPr="00CA2079">
        <w:rPr>
          <w:rFonts w:ascii="Times New Roman" w:hAnsi="Times New Roman" w:cs="Times New Roman"/>
          <w:color w:val="000000"/>
          <w:sz w:val="24"/>
          <w:szCs w:val="24"/>
        </w:rPr>
        <w:t xml:space="preserve">Федеральное государственное бюджетное </w:t>
      </w:r>
    </w:p>
    <w:p w:rsidR="00CA2079" w:rsidRPr="00CA2079" w:rsidRDefault="00CA2079" w:rsidP="00CA2079">
      <w:pPr>
        <w:spacing w:after="0"/>
        <w:ind w:left="-5" w:right="424" w:hanging="10"/>
        <w:jc w:val="center"/>
        <w:rPr>
          <w:rFonts w:ascii="Times New Roman" w:hAnsi="Times New Roman" w:cs="Times New Roman"/>
          <w:color w:val="000000"/>
          <w:sz w:val="24"/>
          <w:szCs w:val="24"/>
        </w:rPr>
      </w:pPr>
      <w:r w:rsidRPr="00CA2079">
        <w:rPr>
          <w:rFonts w:ascii="Times New Roman" w:hAnsi="Times New Roman" w:cs="Times New Roman"/>
          <w:color w:val="000000"/>
          <w:sz w:val="24"/>
          <w:szCs w:val="24"/>
        </w:rPr>
        <w:t>образовательное учреждение высшего образования</w:t>
      </w:r>
    </w:p>
    <w:p w:rsidR="00CA2079" w:rsidRPr="00CA2079" w:rsidRDefault="00CA2079" w:rsidP="00CA2079">
      <w:pPr>
        <w:spacing w:after="0"/>
        <w:ind w:left="-5" w:right="424" w:hanging="10"/>
        <w:jc w:val="center"/>
        <w:rPr>
          <w:rFonts w:ascii="Times New Roman" w:hAnsi="Times New Roman" w:cs="Times New Roman"/>
          <w:b/>
          <w:color w:val="000000"/>
          <w:sz w:val="24"/>
          <w:szCs w:val="24"/>
        </w:rPr>
      </w:pPr>
      <w:r w:rsidRPr="00CA2079">
        <w:rPr>
          <w:rFonts w:ascii="Times New Roman" w:hAnsi="Times New Roman" w:cs="Times New Roman"/>
          <w:b/>
          <w:color w:val="000000"/>
          <w:sz w:val="24"/>
          <w:szCs w:val="24"/>
        </w:rPr>
        <w:t>«ТЮМЕНСКИЙ ИНДУСТРИАЛЬНЫЙ УНИВЕРСИТЕТ»</w:t>
      </w:r>
    </w:p>
    <w:p w:rsidR="00CA2079" w:rsidRPr="00CA2079" w:rsidRDefault="00CA2079" w:rsidP="00CA2079">
      <w:pPr>
        <w:spacing w:after="0"/>
        <w:ind w:left="-5" w:right="424" w:hanging="10"/>
        <w:jc w:val="center"/>
        <w:rPr>
          <w:rFonts w:ascii="Times New Roman" w:hAnsi="Times New Roman" w:cs="Times New Roman"/>
          <w:b/>
          <w:color w:val="000000"/>
          <w:sz w:val="24"/>
          <w:szCs w:val="24"/>
        </w:rPr>
      </w:pPr>
      <w:r w:rsidRPr="00CA2079">
        <w:rPr>
          <w:rFonts w:ascii="Times New Roman" w:hAnsi="Times New Roman" w:cs="Times New Roman"/>
          <w:b/>
          <w:color w:val="000000"/>
          <w:sz w:val="24"/>
          <w:szCs w:val="24"/>
        </w:rPr>
        <w:t>Филиал ТИУ в г.  Ноябрьске</w:t>
      </w:r>
    </w:p>
    <w:p w:rsidR="00CA2079" w:rsidRPr="00CA2079" w:rsidRDefault="00CA2079" w:rsidP="00CA2079">
      <w:pPr>
        <w:spacing w:after="0"/>
        <w:ind w:left="-5" w:right="424" w:hanging="10"/>
        <w:jc w:val="center"/>
        <w:rPr>
          <w:rFonts w:ascii="Times New Roman" w:hAnsi="Times New Roman" w:cs="Times New Roman"/>
          <w:color w:val="000000"/>
          <w:sz w:val="24"/>
          <w:szCs w:val="24"/>
        </w:rPr>
      </w:pPr>
      <w:r w:rsidRPr="00CA2079">
        <w:rPr>
          <w:rFonts w:ascii="Times New Roman" w:hAnsi="Times New Roman" w:cs="Times New Roman"/>
          <w:color w:val="000000"/>
          <w:sz w:val="24"/>
          <w:szCs w:val="24"/>
        </w:rPr>
        <w:t>Кафедра Транспорта  и технологии нефтегазового комплекса</w:t>
      </w:r>
    </w:p>
    <w:p w:rsidR="00CA2079" w:rsidRPr="004326B2" w:rsidRDefault="00CA2079" w:rsidP="00CA2079">
      <w:pPr>
        <w:autoSpaceDE w:val="0"/>
        <w:autoSpaceDN w:val="0"/>
        <w:adjustRightInd w:val="0"/>
        <w:jc w:val="center"/>
        <w:rPr>
          <w:sz w:val="28"/>
          <w:szCs w:val="28"/>
        </w:rPr>
      </w:pPr>
    </w:p>
    <w:p w:rsidR="00CA2079" w:rsidRPr="004326B2" w:rsidRDefault="00CA2079" w:rsidP="00CA2079">
      <w:pPr>
        <w:jc w:val="both"/>
        <w:rPr>
          <w:b/>
          <w:bCs/>
          <w:caps/>
          <w:sz w:val="28"/>
          <w:szCs w:val="28"/>
        </w:rPr>
      </w:pPr>
    </w:p>
    <w:p w:rsidR="00CA2079" w:rsidRDefault="00CA2079" w:rsidP="00CA2079">
      <w:pPr>
        <w:keepNext/>
        <w:spacing w:after="0"/>
        <w:jc w:val="center"/>
        <w:outlineLvl w:val="0"/>
        <w:rPr>
          <w:rFonts w:ascii="Times New Roman" w:hAnsi="Times New Roman" w:cs="Times New Roman"/>
          <w:bCs/>
          <w:kern w:val="32"/>
          <w:sz w:val="24"/>
          <w:szCs w:val="24"/>
        </w:rPr>
      </w:pPr>
    </w:p>
    <w:p w:rsidR="00CA2079" w:rsidRDefault="00CA2079" w:rsidP="00CA2079">
      <w:pPr>
        <w:ind w:left="10" w:right="-15" w:hanging="10"/>
        <w:jc w:val="center"/>
        <w:rPr>
          <w:rFonts w:ascii="Times New Roman" w:hAnsi="Times New Roman" w:cs="Times New Roman"/>
          <w:b/>
          <w:color w:val="000000"/>
          <w:sz w:val="28"/>
        </w:rPr>
      </w:pPr>
    </w:p>
    <w:p w:rsidR="00CA2079" w:rsidRDefault="00CA2079" w:rsidP="00CA2079">
      <w:pPr>
        <w:ind w:left="10" w:right="-15" w:hanging="10"/>
        <w:jc w:val="center"/>
        <w:rPr>
          <w:rFonts w:ascii="Times New Roman" w:hAnsi="Times New Roman" w:cs="Times New Roman"/>
          <w:b/>
          <w:color w:val="000000"/>
          <w:sz w:val="28"/>
        </w:rPr>
      </w:pPr>
    </w:p>
    <w:p w:rsidR="00CA2079" w:rsidRDefault="00CA2079" w:rsidP="00CA2079">
      <w:pPr>
        <w:ind w:left="10" w:right="-15" w:hanging="10"/>
        <w:jc w:val="center"/>
        <w:rPr>
          <w:rFonts w:ascii="Times New Roman" w:hAnsi="Times New Roman" w:cs="Times New Roman"/>
          <w:b/>
          <w:color w:val="000000"/>
          <w:sz w:val="28"/>
        </w:rPr>
      </w:pPr>
    </w:p>
    <w:p w:rsidR="00CA2079" w:rsidRDefault="00CA2079" w:rsidP="00CA2079">
      <w:pPr>
        <w:ind w:left="10" w:right="-15" w:hanging="10"/>
        <w:jc w:val="center"/>
        <w:rPr>
          <w:rFonts w:ascii="Times New Roman" w:hAnsi="Times New Roman" w:cs="Times New Roman"/>
          <w:b/>
          <w:color w:val="000000"/>
          <w:sz w:val="28"/>
        </w:rPr>
      </w:pPr>
    </w:p>
    <w:p w:rsidR="00CA2079" w:rsidRDefault="00CA2079" w:rsidP="00CA2079">
      <w:pPr>
        <w:ind w:left="10" w:right="-15" w:hanging="10"/>
        <w:jc w:val="center"/>
        <w:rPr>
          <w:rFonts w:ascii="Times New Roman" w:hAnsi="Times New Roman" w:cs="Times New Roman"/>
          <w:b/>
          <w:color w:val="000000"/>
          <w:sz w:val="28"/>
        </w:rPr>
      </w:pPr>
    </w:p>
    <w:p w:rsidR="00CA2079" w:rsidRDefault="00CA2079" w:rsidP="00CA2079">
      <w:pPr>
        <w:ind w:left="10" w:right="-15" w:hanging="10"/>
        <w:jc w:val="center"/>
        <w:rPr>
          <w:rFonts w:ascii="Times New Roman" w:hAnsi="Times New Roman" w:cs="Times New Roman"/>
          <w:b/>
          <w:color w:val="000000"/>
          <w:sz w:val="28"/>
        </w:rPr>
      </w:pPr>
    </w:p>
    <w:p w:rsidR="00365854" w:rsidRPr="00365854" w:rsidRDefault="00365854" w:rsidP="00365854">
      <w:pPr>
        <w:jc w:val="center"/>
        <w:rPr>
          <w:rFonts w:ascii="Times New Roman" w:hAnsi="Times New Roman" w:cs="Times New Roman"/>
          <w:b/>
          <w:spacing w:val="20"/>
          <w:sz w:val="40"/>
          <w:szCs w:val="40"/>
        </w:rPr>
      </w:pPr>
      <w:r w:rsidRPr="00365854">
        <w:rPr>
          <w:rFonts w:ascii="Times New Roman" w:hAnsi="Times New Roman" w:cs="Times New Roman"/>
          <w:b/>
          <w:spacing w:val="20"/>
          <w:sz w:val="40"/>
          <w:szCs w:val="40"/>
        </w:rPr>
        <w:t>МЕТОДИЧЕСКИЕ УКАЗАНИЯ</w:t>
      </w:r>
    </w:p>
    <w:p w:rsidR="00365854" w:rsidRPr="00365854" w:rsidRDefault="00365854" w:rsidP="00365854">
      <w:pPr>
        <w:spacing w:after="0"/>
        <w:jc w:val="center"/>
        <w:rPr>
          <w:rFonts w:ascii="Times New Roman" w:hAnsi="Times New Roman" w:cs="Times New Roman"/>
          <w:sz w:val="28"/>
          <w:szCs w:val="28"/>
          <w:lang w:eastAsia="ar-SA"/>
        </w:rPr>
      </w:pPr>
      <w:r w:rsidRPr="00365854">
        <w:rPr>
          <w:rFonts w:ascii="Times New Roman" w:hAnsi="Times New Roman" w:cs="Times New Roman"/>
          <w:sz w:val="28"/>
          <w:szCs w:val="28"/>
        </w:rPr>
        <w:t xml:space="preserve">по выполнению выпускной квалификационной работы </w:t>
      </w:r>
      <w:r w:rsidRPr="00365854">
        <w:rPr>
          <w:rFonts w:ascii="Times New Roman" w:hAnsi="Times New Roman" w:cs="Times New Roman"/>
          <w:sz w:val="28"/>
          <w:szCs w:val="28"/>
          <w:lang w:eastAsia="ar-SA"/>
        </w:rPr>
        <w:t xml:space="preserve">для бакалавров </w:t>
      </w:r>
    </w:p>
    <w:p w:rsidR="00365854" w:rsidRPr="00365854" w:rsidRDefault="00365854" w:rsidP="00365854">
      <w:pPr>
        <w:spacing w:after="0"/>
        <w:jc w:val="center"/>
        <w:rPr>
          <w:rFonts w:ascii="Times New Roman" w:hAnsi="Times New Roman" w:cs="Times New Roman"/>
          <w:sz w:val="28"/>
          <w:szCs w:val="28"/>
          <w:lang w:eastAsia="ar-SA"/>
        </w:rPr>
      </w:pPr>
      <w:r w:rsidRPr="00365854">
        <w:rPr>
          <w:rFonts w:ascii="Times New Roman" w:hAnsi="Times New Roman" w:cs="Times New Roman"/>
          <w:sz w:val="28"/>
          <w:szCs w:val="28"/>
          <w:lang w:eastAsia="ar-SA"/>
        </w:rPr>
        <w:t>направления 21.03.01 Нефтегазовое дело</w:t>
      </w:r>
    </w:p>
    <w:p w:rsidR="00CA2079" w:rsidRDefault="00CA2079" w:rsidP="00CA2079">
      <w:pPr>
        <w:spacing w:after="0"/>
        <w:ind w:left="10" w:right="-15" w:hanging="10"/>
        <w:jc w:val="center"/>
        <w:rPr>
          <w:rFonts w:ascii="Times New Roman" w:hAnsi="Times New Roman" w:cs="Times New Roman"/>
          <w:sz w:val="28"/>
          <w:szCs w:val="28"/>
        </w:rPr>
      </w:pPr>
      <w:r w:rsidRPr="00CA2079">
        <w:rPr>
          <w:rFonts w:ascii="Times New Roman" w:hAnsi="Times New Roman" w:cs="Times New Roman"/>
          <w:color w:val="000000"/>
          <w:sz w:val="28"/>
        </w:rPr>
        <w:t xml:space="preserve">профиль </w:t>
      </w:r>
      <w:r>
        <w:rPr>
          <w:rFonts w:ascii="Times New Roman" w:hAnsi="Times New Roman" w:cs="Times New Roman"/>
          <w:sz w:val="28"/>
          <w:szCs w:val="28"/>
        </w:rPr>
        <w:t>Эксплуатация и обслуживание объектов добычи нефти</w:t>
      </w:r>
    </w:p>
    <w:p w:rsidR="00190881" w:rsidRPr="00CA2079" w:rsidRDefault="00CF28E7" w:rsidP="00CA2079">
      <w:pPr>
        <w:spacing w:after="0"/>
        <w:ind w:left="10" w:right="-15" w:hanging="10"/>
        <w:jc w:val="center"/>
        <w:rPr>
          <w:rFonts w:ascii="Times New Roman" w:hAnsi="Times New Roman" w:cs="Times New Roman"/>
          <w:color w:val="000000"/>
          <w:sz w:val="28"/>
        </w:rPr>
      </w:pPr>
      <w:r>
        <w:rPr>
          <w:rFonts w:ascii="Times New Roman" w:hAnsi="Times New Roman" w:cs="Times New Roman"/>
          <w:sz w:val="28"/>
          <w:szCs w:val="28"/>
        </w:rPr>
        <w:t xml:space="preserve">профиль </w:t>
      </w:r>
      <w:r w:rsidR="00190881">
        <w:rPr>
          <w:rFonts w:ascii="Times New Roman" w:hAnsi="Times New Roman" w:cs="Times New Roman"/>
          <w:sz w:val="28"/>
          <w:szCs w:val="28"/>
        </w:rPr>
        <w:t xml:space="preserve">Эксплуатация и обслуживание объектов добычи газа, </w:t>
      </w:r>
      <w:proofErr w:type="spellStart"/>
      <w:r w:rsidR="00190881">
        <w:rPr>
          <w:rFonts w:ascii="Times New Roman" w:hAnsi="Times New Roman" w:cs="Times New Roman"/>
          <w:sz w:val="28"/>
          <w:szCs w:val="28"/>
        </w:rPr>
        <w:t>газоконденсата</w:t>
      </w:r>
      <w:proofErr w:type="spellEnd"/>
      <w:r w:rsidR="00190881">
        <w:rPr>
          <w:rFonts w:ascii="Times New Roman" w:hAnsi="Times New Roman" w:cs="Times New Roman"/>
          <w:sz w:val="28"/>
          <w:szCs w:val="28"/>
        </w:rPr>
        <w:t xml:space="preserve"> и подземных хранилищ</w:t>
      </w:r>
    </w:p>
    <w:p w:rsidR="00CA2079" w:rsidRPr="00CA2079" w:rsidRDefault="00CA2079" w:rsidP="00CA2079">
      <w:pPr>
        <w:keepNext/>
        <w:spacing w:after="0"/>
        <w:jc w:val="center"/>
        <w:outlineLvl w:val="0"/>
        <w:rPr>
          <w:rFonts w:ascii="Times New Roman" w:hAnsi="Times New Roman" w:cs="Times New Roman"/>
          <w:bCs/>
          <w:kern w:val="32"/>
          <w:sz w:val="24"/>
          <w:szCs w:val="24"/>
        </w:rPr>
      </w:pPr>
    </w:p>
    <w:p w:rsidR="00CA2079" w:rsidRDefault="00CA2079" w:rsidP="00CA2079">
      <w:pPr>
        <w:jc w:val="both"/>
        <w:rPr>
          <w:bCs/>
          <w:caps/>
          <w:color w:val="000000"/>
          <w:sz w:val="28"/>
          <w:szCs w:val="28"/>
        </w:rPr>
      </w:pPr>
    </w:p>
    <w:p w:rsidR="00CA2079" w:rsidRDefault="00CA2079" w:rsidP="00CA2079">
      <w:pPr>
        <w:jc w:val="both"/>
        <w:rPr>
          <w:bCs/>
          <w:caps/>
          <w:color w:val="000000"/>
          <w:sz w:val="28"/>
          <w:szCs w:val="28"/>
        </w:rPr>
      </w:pPr>
    </w:p>
    <w:p w:rsidR="00CA2079" w:rsidRDefault="00CA2079" w:rsidP="00CA2079">
      <w:pPr>
        <w:jc w:val="both"/>
        <w:rPr>
          <w:bCs/>
          <w:caps/>
          <w:color w:val="000000"/>
          <w:sz w:val="28"/>
          <w:szCs w:val="28"/>
        </w:rPr>
      </w:pPr>
    </w:p>
    <w:p w:rsidR="00CA2079" w:rsidRPr="004326B2" w:rsidRDefault="00CA2079" w:rsidP="00CA2079">
      <w:pPr>
        <w:jc w:val="both"/>
        <w:rPr>
          <w:bCs/>
          <w:caps/>
          <w:color w:val="000000"/>
          <w:sz w:val="28"/>
          <w:szCs w:val="28"/>
        </w:rPr>
      </w:pPr>
    </w:p>
    <w:p w:rsidR="00F20497" w:rsidRPr="00CA2079" w:rsidRDefault="00F20497" w:rsidP="00CA2079">
      <w:pPr>
        <w:suppressAutoHyphens/>
        <w:spacing w:after="0" w:line="240" w:lineRule="auto"/>
        <w:jc w:val="center"/>
        <w:rPr>
          <w:rFonts w:ascii="Times New Roman" w:eastAsia="Times New Roman" w:hAnsi="Times New Roman" w:cs="Times New Roman"/>
          <w:sz w:val="28"/>
          <w:szCs w:val="28"/>
          <w:lang w:eastAsia="ar-SA"/>
        </w:rPr>
      </w:pPr>
    </w:p>
    <w:p w:rsidR="00F20497" w:rsidRPr="00CA2079" w:rsidRDefault="00CA2079" w:rsidP="00CA2079">
      <w:pPr>
        <w:suppressAutoHyphens/>
        <w:spacing w:after="0" w:line="240" w:lineRule="auto"/>
        <w:jc w:val="center"/>
        <w:rPr>
          <w:rFonts w:ascii="Times New Roman" w:eastAsia="Times New Roman" w:hAnsi="Times New Roman" w:cs="Times New Roman"/>
          <w:sz w:val="28"/>
          <w:szCs w:val="28"/>
          <w:lang w:eastAsia="ar-SA"/>
        </w:rPr>
      </w:pPr>
      <w:r w:rsidRPr="00CA2079">
        <w:rPr>
          <w:rFonts w:ascii="Times New Roman" w:eastAsia="Times New Roman" w:hAnsi="Times New Roman" w:cs="Times New Roman"/>
          <w:sz w:val="28"/>
          <w:szCs w:val="28"/>
          <w:lang w:eastAsia="ar-SA"/>
        </w:rPr>
        <w:t>Ноябрьск,2019 г.</w:t>
      </w:r>
    </w:p>
    <w:p w:rsidR="00D31414" w:rsidRDefault="00D31414" w:rsidP="00373C6E">
      <w:pPr>
        <w:suppressAutoHyphens/>
        <w:spacing w:after="0" w:line="240" w:lineRule="auto"/>
        <w:jc w:val="center"/>
        <w:rPr>
          <w:rFonts w:ascii="Times New Roman" w:hAnsi="Times New Roman" w:cs="Times New Roman"/>
          <w:b/>
          <w:caps/>
          <w:sz w:val="32"/>
          <w:szCs w:val="32"/>
          <w:lang w:eastAsia="ar-SA"/>
        </w:rPr>
      </w:pPr>
    </w:p>
    <w:p w:rsidR="00373C6E" w:rsidRDefault="00373C6E" w:rsidP="00373C6E">
      <w:pPr>
        <w:suppressAutoHyphens/>
        <w:spacing w:after="0" w:line="240" w:lineRule="auto"/>
        <w:jc w:val="center"/>
        <w:rPr>
          <w:rFonts w:ascii="Times New Roman" w:hAnsi="Times New Roman" w:cs="Times New Roman"/>
          <w:b/>
          <w:caps/>
          <w:sz w:val="32"/>
          <w:szCs w:val="32"/>
          <w:lang w:eastAsia="ar-SA"/>
        </w:rPr>
      </w:pPr>
    </w:p>
    <w:p w:rsidR="00373C6E" w:rsidRDefault="00373C6E" w:rsidP="00373C6E">
      <w:pPr>
        <w:suppressAutoHyphens/>
        <w:spacing w:after="0" w:line="240" w:lineRule="auto"/>
        <w:jc w:val="center"/>
        <w:rPr>
          <w:rFonts w:ascii="Times New Roman" w:hAnsi="Times New Roman" w:cs="Times New Roman"/>
          <w:b/>
          <w:caps/>
          <w:sz w:val="32"/>
          <w:szCs w:val="32"/>
          <w:lang w:eastAsia="ar-SA"/>
        </w:rPr>
      </w:pPr>
    </w:p>
    <w:p w:rsidR="00CA2079" w:rsidRPr="00CA2079" w:rsidRDefault="00CA2079" w:rsidP="00CA2079">
      <w:pPr>
        <w:ind w:left="10" w:right="-15" w:firstLine="699"/>
        <w:jc w:val="both"/>
        <w:rPr>
          <w:rFonts w:ascii="Times New Roman" w:hAnsi="Times New Roman" w:cs="Times New Roman"/>
          <w:sz w:val="28"/>
          <w:szCs w:val="28"/>
        </w:rPr>
      </w:pPr>
      <w:r w:rsidRPr="00CA2079">
        <w:rPr>
          <w:rFonts w:ascii="Times New Roman" w:hAnsi="Times New Roman" w:cs="Times New Roman"/>
          <w:sz w:val="28"/>
          <w:szCs w:val="28"/>
        </w:rPr>
        <w:lastRenderedPageBreak/>
        <w:t xml:space="preserve">Методические указания </w:t>
      </w:r>
      <w:r w:rsidRPr="00CA2079">
        <w:rPr>
          <w:rFonts w:ascii="Times New Roman" w:hAnsi="Times New Roman" w:cs="Times New Roman"/>
          <w:sz w:val="28"/>
          <w:szCs w:val="24"/>
        </w:rPr>
        <w:t xml:space="preserve">к выполнению выпускных квалификационных работ для бакалавров </w:t>
      </w:r>
      <w:r w:rsidRPr="00CA2079">
        <w:rPr>
          <w:rFonts w:ascii="Times New Roman" w:hAnsi="Times New Roman" w:cs="Times New Roman"/>
          <w:sz w:val="28"/>
          <w:szCs w:val="28"/>
        </w:rPr>
        <w:t xml:space="preserve">по направлению </w:t>
      </w:r>
      <w:r>
        <w:rPr>
          <w:rFonts w:ascii="Times New Roman" w:hAnsi="Times New Roman" w:cs="Times New Roman"/>
          <w:sz w:val="28"/>
          <w:szCs w:val="28"/>
        </w:rPr>
        <w:t>21.03.04</w:t>
      </w:r>
      <w:r w:rsidRPr="00CA2079">
        <w:rPr>
          <w:rFonts w:ascii="Times New Roman" w:hAnsi="Times New Roman" w:cs="Times New Roman"/>
          <w:sz w:val="28"/>
          <w:szCs w:val="28"/>
        </w:rPr>
        <w:t xml:space="preserve"> «</w:t>
      </w:r>
      <w:r>
        <w:rPr>
          <w:rFonts w:ascii="Times New Roman" w:hAnsi="Times New Roman" w:cs="Times New Roman"/>
          <w:sz w:val="28"/>
          <w:szCs w:val="28"/>
        </w:rPr>
        <w:t>Нефтегазовое дело</w:t>
      </w:r>
      <w:r w:rsidRPr="00CA2079">
        <w:rPr>
          <w:rFonts w:ascii="Times New Roman" w:hAnsi="Times New Roman" w:cs="Times New Roman"/>
          <w:sz w:val="28"/>
          <w:szCs w:val="28"/>
        </w:rPr>
        <w:t>»</w:t>
      </w:r>
      <w:r w:rsidRPr="00CA2079">
        <w:rPr>
          <w:rFonts w:ascii="Times New Roman" w:hAnsi="Times New Roman" w:cs="Times New Roman"/>
          <w:b/>
          <w:color w:val="000000"/>
          <w:sz w:val="28"/>
        </w:rPr>
        <w:t xml:space="preserve"> </w:t>
      </w:r>
      <w:r w:rsidRPr="00CA2079">
        <w:rPr>
          <w:rFonts w:ascii="Times New Roman" w:hAnsi="Times New Roman" w:cs="Times New Roman"/>
          <w:sz w:val="28"/>
          <w:szCs w:val="24"/>
        </w:rPr>
        <w:t>/</w:t>
      </w:r>
      <w:r w:rsidRPr="00CA2079">
        <w:rPr>
          <w:rFonts w:ascii="Times New Roman" w:hAnsi="Times New Roman" w:cs="Times New Roman"/>
          <w:sz w:val="28"/>
          <w:szCs w:val="28"/>
        </w:rPr>
        <w:t xml:space="preserve">сост. </w:t>
      </w:r>
      <w:r>
        <w:rPr>
          <w:rFonts w:ascii="Times New Roman" w:hAnsi="Times New Roman" w:cs="Times New Roman"/>
          <w:sz w:val="28"/>
          <w:szCs w:val="28"/>
        </w:rPr>
        <w:t>Торопов Е.С.</w:t>
      </w:r>
      <w:r w:rsidRPr="00CA2079">
        <w:rPr>
          <w:rFonts w:ascii="Times New Roman" w:hAnsi="Times New Roman" w:cs="Times New Roman"/>
          <w:sz w:val="28"/>
          <w:szCs w:val="28"/>
        </w:rPr>
        <w:t>,; Филиал ТИУ в г. Но</w:t>
      </w:r>
      <w:r>
        <w:rPr>
          <w:rFonts w:ascii="Times New Roman" w:hAnsi="Times New Roman" w:cs="Times New Roman"/>
          <w:sz w:val="28"/>
          <w:szCs w:val="28"/>
        </w:rPr>
        <w:t>ябрьске 2019</w:t>
      </w:r>
      <w:r w:rsidRPr="00CA2079">
        <w:rPr>
          <w:rFonts w:ascii="Times New Roman" w:hAnsi="Times New Roman" w:cs="Times New Roman"/>
          <w:sz w:val="28"/>
          <w:szCs w:val="28"/>
        </w:rPr>
        <w:t xml:space="preserve">.–  </w:t>
      </w:r>
      <w:r w:rsidR="004A18B0">
        <w:rPr>
          <w:rFonts w:ascii="Times New Roman" w:hAnsi="Times New Roman" w:cs="Times New Roman"/>
          <w:sz w:val="28"/>
          <w:szCs w:val="28"/>
        </w:rPr>
        <w:t>61 с.</w:t>
      </w:r>
    </w:p>
    <w:p w:rsidR="00CA2079" w:rsidRPr="00CA2079" w:rsidRDefault="00CA2079" w:rsidP="00CA2079">
      <w:pPr>
        <w:tabs>
          <w:tab w:val="left" w:pos="993"/>
        </w:tabs>
        <w:suppressAutoHyphens/>
        <w:ind w:left="720"/>
        <w:jc w:val="both"/>
        <w:rPr>
          <w:rFonts w:ascii="Times New Roman" w:hAnsi="Times New Roman" w:cs="Times New Roman"/>
          <w:b/>
          <w:sz w:val="28"/>
          <w:szCs w:val="28"/>
          <w:lang w:eastAsia="ar-SA"/>
        </w:rPr>
      </w:pPr>
      <w:r w:rsidRPr="00CA2079">
        <w:rPr>
          <w:rFonts w:ascii="Times New Roman" w:hAnsi="Times New Roman" w:cs="Times New Roman"/>
          <w:b/>
          <w:sz w:val="28"/>
          <w:szCs w:val="28"/>
          <w:lang w:eastAsia="ar-SA"/>
        </w:rPr>
        <w:t xml:space="preserve"> </w:t>
      </w:r>
    </w:p>
    <w:p w:rsidR="00CA2079" w:rsidRPr="00CA2079" w:rsidRDefault="00CA2079" w:rsidP="00CA2079">
      <w:pPr>
        <w:overflowPunct w:val="0"/>
        <w:autoSpaceDE w:val="0"/>
        <w:autoSpaceDN w:val="0"/>
        <w:adjustRightInd w:val="0"/>
        <w:jc w:val="both"/>
        <w:rPr>
          <w:rFonts w:ascii="Times New Roman" w:hAnsi="Times New Roman" w:cs="Times New Roman"/>
          <w:sz w:val="28"/>
          <w:szCs w:val="28"/>
        </w:rPr>
      </w:pPr>
      <w:r w:rsidRPr="00CA2079">
        <w:rPr>
          <w:rFonts w:ascii="Times New Roman" w:hAnsi="Times New Roman" w:cs="Times New Roman"/>
          <w:sz w:val="28"/>
          <w:szCs w:val="28"/>
        </w:rPr>
        <w:t xml:space="preserve">Методические указания рассмотрены на заседании кафедры </w:t>
      </w:r>
      <w:r>
        <w:rPr>
          <w:rFonts w:ascii="Times New Roman" w:hAnsi="Times New Roman" w:cs="Times New Roman"/>
          <w:sz w:val="28"/>
          <w:szCs w:val="28"/>
        </w:rPr>
        <w:t>ТТНК</w:t>
      </w:r>
    </w:p>
    <w:p w:rsidR="00CA2079" w:rsidRPr="00CA2079" w:rsidRDefault="00CA2079" w:rsidP="00CA2079">
      <w:pPr>
        <w:overflowPunct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sidR="00DA3D81">
        <w:rPr>
          <w:rFonts w:ascii="Times New Roman" w:hAnsi="Times New Roman" w:cs="Times New Roman"/>
          <w:sz w:val="28"/>
          <w:szCs w:val="28"/>
        </w:rPr>
        <w:t>24</w:t>
      </w:r>
      <w:r w:rsidRPr="00CA2079">
        <w:rPr>
          <w:rFonts w:ascii="Times New Roman" w:hAnsi="Times New Roman" w:cs="Times New Roman"/>
          <w:sz w:val="28"/>
          <w:szCs w:val="28"/>
        </w:rPr>
        <w:t>»</w:t>
      </w:r>
      <w:r w:rsidR="00DA3D81">
        <w:rPr>
          <w:rFonts w:ascii="Times New Roman" w:hAnsi="Times New Roman" w:cs="Times New Roman"/>
          <w:sz w:val="28"/>
          <w:szCs w:val="28"/>
        </w:rPr>
        <w:t>октября</w:t>
      </w:r>
      <w:r>
        <w:rPr>
          <w:rFonts w:ascii="Times New Roman" w:hAnsi="Times New Roman" w:cs="Times New Roman"/>
          <w:sz w:val="28"/>
          <w:szCs w:val="28"/>
        </w:rPr>
        <w:t xml:space="preserve"> 2019 года, протокол №</w:t>
      </w:r>
      <w:r w:rsidR="00DA3D81">
        <w:rPr>
          <w:rFonts w:ascii="Times New Roman" w:hAnsi="Times New Roman" w:cs="Times New Roman"/>
          <w:sz w:val="28"/>
          <w:szCs w:val="28"/>
        </w:rPr>
        <w:t>2</w:t>
      </w:r>
    </w:p>
    <w:p w:rsidR="00CA2079" w:rsidRPr="00202671" w:rsidRDefault="00CA2079" w:rsidP="00CA2079">
      <w:pPr>
        <w:overflowPunct w:val="0"/>
        <w:autoSpaceDE w:val="0"/>
        <w:autoSpaceDN w:val="0"/>
        <w:adjustRightInd w:val="0"/>
        <w:ind w:firstLine="709"/>
        <w:jc w:val="both"/>
        <w:rPr>
          <w:sz w:val="28"/>
          <w:szCs w:val="28"/>
        </w:rPr>
      </w:pPr>
    </w:p>
    <w:p w:rsidR="00CA2079" w:rsidRPr="00202671" w:rsidRDefault="00CA2079" w:rsidP="00CA2079">
      <w:pPr>
        <w:overflowPunct w:val="0"/>
        <w:autoSpaceDE w:val="0"/>
        <w:autoSpaceDN w:val="0"/>
        <w:adjustRightInd w:val="0"/>
        <w:ind w:firstLine="709"/>
        <w:jc w:val="both"/>
        <w:rPr>
          <w:sz w:val="28"/>
          <w:szCs w:val="28"/>
        </w:rPr>
      </w:pPr>
    </w:p>
    <w:p w:rsidR="00CA2079" w:rsidRPr="00202671" w:rsidRDefault="00CA2079" w:rsidP="00CA2079">
      <w:pPr>
        <w:overflowPunct w:val="0"/>
        <w:autoSpaceDE w:val="0"/>
        <w:autoSpaceDN w:val="0"/>
        <w:adjustRightInd w:val="0"/>
        <w:ind w:firstLine="709"/>
        <w:jc w:val="both"/>
        <w:rPr>
          <w:sz w:val="28"/>
          <w:szCs w:val="28"/>
        </w:rPr>
      </w:pPr>
    </w:p>
    <w:p w:rsidR="00CA2079" w:rsidRPr="00202671" w:rsidRDefault="00CA2079" w:rsidP="00CA2079">
      <w:pPr>
        <w:overflowPunct w:val="0"/>
        <w:autoSpaceDE w:val="0"/>
        <w:autoSpaceDN w:val="0"/>
        <w:adjustRightInd w:val="0"/>
        <w:ind w:firstLine="709"/>
        <w:jc w:val="both"/>
        <w:rPr>
          <w:sz w:val="28"/>
          <w:szCs w:val="28"/>
        </w:rPr>
      </w:pPr>
    </w:p>
    <w:p w:rsidR="00CA2079" w:rsidRPr="00202671" w:rsidRDefault="00CA2079" w:rsidP="00CA2079">
      <w:pPr>
        <w:overflowPunct w:val="0"/>
        <w:autoSpaceDE w:val="0"/>
        <w:autoSpaceDN w:val="0"/>
        <w:adjustRightInd w:val="0"/>
        <w:ind w:firstLine="709"/>
        <w:jc w:val="both"/>
        <w:rPr>
          <w:sz w:val="28"/>
          <w:szCs w:val="28"/>
        </w:rPr>
      </w:pPr>
    </w:p>
    <w:p w:rsidR="00CA2079" w:rsidRPr="00CA2079" w:rsidRDefault="00CA2079" w:rsidP="00CA2079">
      <w:pPr>
        <w:overflowPunct w:val="0"/>
        <w:autoSpaceDE w:val="0"/>
        <w:autoSpaceDN w:val="0"/>
        <w:adjustRightInd w:val="0"/>
        <w:ind w:firstLine="709"/>
        <w:jc w:val="both"/>
        <w:rPr>
          <w:rFonts w:ascii="Times New Roman" w:hAnsi="Times New Roman" w:cs="Times New Roman"/>
          <w:sz w:val="28"/>
          <w:szCs w:val="28"/>
        </w:rPr>
      </w:pPr>
    </w:p>
    <w:p w:rsidR="00CA2079" w:rsidRPr="00CA2079" w:rsidRDefault="00CA2079" w:rsidP="00CA2079">
      <w:pPr>
        <w:jc w:val="center"/>
        <w:rPr>
          <w:rFonts w:ascii="Times New Roman" w:hAnsi="Times New Roman" w:cs="Times New Roman"/>
          <w:b/>
          <w:caps/>
          <w:color w:val="000000"/>
          <w:spacing w:val="-7"/>
          <w:sz w:val="28"/>
          <w:szCs w:val="28"/>
        </w:rPr>
      </w:pPr>
      <w:r w:rsidRPr="00CA2079">
        <w:rPr>
          <w:rFonts w:ascii="Times New Roman" w:hAnsi="Times New Roman" w:cs="Times New Roman"/>
          <w:b/>
          <w:caps/>
          <w:color w:val="000000"/>
          <w:spacing w:val="-7"/>
          <w:sz w:val="28"/>
          <w:szCs w:val="28"/>
        </w:rPr>
        <w:t>аннотация</w:t>
      </w:r>
    </w:p>
    <w:p w:rsidR="006E33E5" w:rsidRPr="007C2E81" w:rsidRDefault="006E33E5" w:rsidP="006E33E5">
      <w:pPr>
        <w:jc w:val="center"/>
        <w:rPr>
          <w:sz w:val="28"/>
          <w:szCs w:val="28"/>
        </w:rPr>
      </w:pPr>
    </w:p>
    <w:p w:rsidR="002D4EA4" w:rsidRPr="006E33E5" w:rsidRDefault="006E33E5" w:rsidP="008C4479">
      <w:pPr>
        <w:spacing w:after="0"/>
        <w:ind w:left="10" w:right="-15" w:firstLine="699"/>
        <w:jc w:val="both"/>
        <w:rPr>
          <w:rFonts w:ascii="Times New Roman" w:hAnsi="Times New Roman" w:cs="Times New Roman"/>
          <w:sz w:val="28"/>
          <w:szCs w:val="28"/>
        </w:rPr>
      </w:pPr>
      <w:proofErr w:type="gramStart"/>
      <w:r w:rsidRPr="006E33E5">
        <w:rPr>
          <w:rFonts w:ascii="Times New Roman" w:hAnsi="Times New Roman" w:cs="Times New Roman"/>
          <w:sz w:val="28"/>
          <w:szCs w:val="28"/>
        </w:rPr>
        <w:t xml:space="preserve">В методических указаниях приведены основные задачи выпускной квалификационной работы, представлена их тематика в соответствии с изучаемыми профессиональными дисциплинами, рассмотрены требования к содержанию расчетно-пояснительной записки и графической части выпускной квалификационной работы бакалавров направления </w:t>
      </w:r>
      <w:r w:rsidRPr="006E33E5">
        <w:rPr>
          <w:rFonts w:ascii="Times New Roman" w:hAnsi="Times New Roman" w:cs="Times New Roman"/>
          <w:sz w:val="28"/>
          <w:szCs w:val="28"/>
          <w:lang w:eastAsia="ar-SA"/>
        </w:rPr>
        <w:t xml:space="preserve">21.03.01 </w:t>
      </w:r>
      <w:r w:rsidRPr="006E33E5">
        <w:rPr>
          <w:rFonts w:ascii="Times New Roman" w:hAnsi="Times New Roman" w:cs="Times New Roman"/>
          <w:sz w:val="28"/>
          <w:szCs w:val="28"/>
        </w:rPr>
        <w:t xml:space="preserve">Нефтегазовое дело, </w:t>
      </w:r>
      <w:r w:rsidRPr="00CA2079">
        <w:rPr>
          <w:rFonts w:ascii="Times New Roman" w:hAnsi="Times New Roman" w:cs="Times New Roman"/>
          <w:color w:val="000000"/>
          <w:sz w:val="28"/>
        </w:rPr>
        <w:t xml:space="preserve">профиль </w:t>
      </w:r>
      <w:r>
        <w:rPr>
          <w:rFonts w:ascii="Times New Roman" w:hAnsi="Times New Roman" w:cs="Times New Roman"/>
          <w:sz w:val="28"/>
          <w:szCs w:val="28"/>
        </w:rPr>
        <w:t xml:space="preserve">Эксплуатация и обслуживание объектов добычи нефти профиль Эксплуатация и обслуживание объектов добычи газа, </w:t>
      </w:r>
      <w:proofErr w:type="spellStart"/>
      <w:r>
        <w:rPr>
          <w:rFonts w:ascii="Times New Roman" w:hAnsi="Times New Roman" w:cs="Times New Roman"/>
          <w:sz w:val="28"/>
          <w:szCs w:val="28"/>
        </w:rPr>
        <w:t>газоконденсата</w:t>
      </w:r>
      <w:proofErr w:type="spellEnd"/>
      <w:r>
        <w:rPr>
          <w:rFonts w:ascii="Times New Roman" w:hAnsi="Times New Roman" w:cs="Times New Roman"/>
          <w:sz w:val="28"/>
          <w:szCs w:val="28"/>
        </w:rPr>
        <w:t xml:space="preserve"> и подземных хранилищ</w:t>
      </w:r>
      <w:proofErr w:type="gramEnd"/>
    </w:p>
    <w:p w:rsidR="00D31414" w:rsidRDefault="00D31414" w:rsidP="00373C6E">
      <w:pPr>
        <w:suppressAutoHyphens/>
        <w:spacing w:after="0" w:line="240" w:lineRule="auto"/>
        <w:rPr>
          <w:rFonts w:ascii="Times New Roman" w:hAnsi="Times New Roman" w:cs="Times New Roman"/>
          <w:b/>
          <w:i/>
          <w:caps/>
          <w:sz w:val="16"/>
          <w:szCs w:val="16"/>
        </w:rPr>
      </w:pPr>
    </w:p>
    <w:p w:rsidR="00EA3ECA" w:rsidRDefault="00EA3ECA" w:rsidP="00373C6E">
      <w:pPr>
        <w:suppressAutoHyphens/>
        <w:spacing w:after="0" w:line="240" w:lineRule="auto"/>
        <w:rPr>
          <w:rFonts w:ascii="Times New Roman" w:hAnsi="Times New Roman" w:cs="Times New Roman"/>
          <w:b/>
          <w:i/>
          <w:caps/>
          <w:sz w:val="16"/>
          <w:szCs w:val="16"/>
        </w:rPr>
      </w:pPr>
    </w:p>
    <w:p w:rsidR="00EA3ECA" w:rsidRPr="00740260" w:rsidRDefault="00EA3ECA" w:rsidP="00373C6E">
      <w:pPr>
        <w:suppressAutoHyphens/>
        <w:spacing w:after="0" w:line="240" w:lineRule="auto"/>
        <w:rPr>
          <w:rFonts w:ascii="Times New Roman" w:hAnsi="Times New Roman" w:cs="Times New Roman"/>
          <w:b/>
          <w:i/>
          <w:caps/>
          <w:sz w:val="16"/>
          <w:szCs w:val="16"/>
        </w:rPr>
      </w:pPr>
    </w:p>
    <w:p w:rsidR="00A664D1" w:rsidRDefault="00A664D1" w:rsidP="00373C6E">
      <w:pPr>
        <w:suppressAutoHyphens/>
        <w:spacing w:after="0" w:line="240" w:lineRule="auto"/>
        <w:rPr>
          <w:rFonts w:ascii="Times New Roman" w:hAnsi="Times New Roman" w:cs="Times New Roman"/>
          <w:sz w:val="20"/>
          <w:lang w:eastAsia="ar-SA"/>
        </w:rPr>
      </w:pPr>
    </w:p>
    <w:p w:rsidR="00A664D1" w:rsidRDefault="00A664D1" w:rsidP="00373C6E">
      <w:pPr>
        <w:suppressAutoHyphens/>
        <w:spacing w:after="0" w:line="240" w:lineRule="auto"/>
        <w:rPr>
          <w:rFonts w:ascii="Times New Roman" w:hAnsi="Times New Roman" w:cs="Times New Roman"/>
          <w:sz w:val="20"/>
          <w:lang w:eastAsia="ar-SA"/>
        </w:rPr>
      </w:pPr>
    </w:p>
    <w:p w:rsidR="000D57AD" w:rsidRDefault="000D57AD" w:rsidP="00373C6E">
      <w:pPr>
        <w:suppressAutoHyphens/>
        <w:spacing w:after="0" w:line="240" w:lineRule="auto"/>
        <w:rPr>
          <w:rFonts w:ascii="Times New Roman" w:hAnsi="Times New Roman" w:cs="Times New Roman"/>
          <w:sz w:val="20"/>
          <w:lang w:eastAsia="ar-SA"/>
        </w:rPr>
      </w:pPr>
    </w:p>
    <w:p w:rsidR="000D57AD" w:rsidRDefault="000D57AD" w:rsidP="00CA2079">
      <w:pPr>
        <w:suppressAutoHyphens/>
        <w:spacing w:after="0" w:line="240" w:lineRule="auto"/>
        <w:jc w:val="center"/>
        <w:rPr>
          <w:rFonts w:ascii="Times New Roman" w:hAnsi="Times New Roman" w:cs="Times New Roman"/>
          <w:sz w:val="28"/>
          <w:szCs w:val="28"/>
          <w:lang w:eastAsia="ar-SA"/>
        </w:rPr>
      </w:pPr>
    </w:p>
    <w:p w:rsidR="008C4479" w:rsidRDefault="008C4479" w:rsidP="00CA2079">
      <w:pPr>
        <w:suppressAutoHyphens/>
        <w:spacing w:after="0" w:line="240" w:lineRule="auto"/>
        <w:jc w:val="center"/>
        <w:rPr>
          <w:rFonts w:ascii="Times New Roman" w:hAnsi="Times New Roman" w:cs="Times New Roman"/>
          <w:sz w:val="28"/>
          <w:szCs w:val="28"/>
          <w:lang w:eastAsia="ar-SA"/>
        </w:rPr>
      </w:pPr>
    </w:p>
    <w:p w:rsidR="008C4479" w:rsidRDefault="008C4479" w:rsidP="00CA2079">
      <w:pPr>
        <w:suppressAutoHyphens/>
        <w:spacing w:after="0" w:line="240" w:lineRule="auto"/>
        <w:jc w:val="center"/>
        <w:rPr>
          <w:rFonts w:ascii="Times New Roman" w:hAnsi="Times New Roman" w:cs="Times New Roman"/>
          <w:sz w:val="28"/>
          <w:szCs w:val="28"/>
          <w:lang w:eastAsia="ar-SA"/>
        </w:rPr>
      </w:pPr>
    </w:p>
    <w:p w:rsidR="008C4479" w:rsidRDefault="008C4479" w:rsidP="00CA2079">
      <w:pPr>
        <w:suppressAutoHyphens/>
        <w:spacing w:after="0" w:line="240" w:lineRule="auto"/>
        <w:jc w:val="center"/>
        <w:rPr>
          <w:rFonts w:ascii="Times New Roman" w:hAnsi="Times New Roman" w:cs="Times New Roman"/>
          <w:sz w:val="28"/>
          <w:szCs w:val="28"/>
          <w:lang w:eastAsia="ar-SA"/>
        </w:rPr>
      </w:pPr>
    </w:p>
    <w:p w:rsidR="008C4479" w:rsidRPr="00CA2079" w:rsidRDefault="008C4479" w:rsidP="00CA2079">
      <w:pPr>
        <w:suppressAutoHyphens/>
        <w:spacing w:after="0" w:line="240" w:lineRule="auto"/>
        <w:jc w:val="center"/>
        <w:rPr>
          <w:rFonts w:ascii="Times New Roman" w:hAnsi="Times New Roman" w:cs="Times New Roman"/>
          <w:sz w:val="28"/>
          <w:szCs w:val="28"/>
          <w:lang w:eastAsia="ar-SA"/>
        </w:rPr>
      </w:pPr>
    </w:p>
    <w:p w:rsidR="000D57AD" w:rsidRDefault="000D57AD" w:rsidP="00373C6E">
      <w:pPr>
        <w:suppressAutoHyphens/>
        <w:spacing w:after="0" w:line="240" w:lineRule="auto"/>
        <w:rPr>
          <w:rFonts w:ascii="Times New Roman" w:hAnsi="Times New Roman" w:cs="Times New Roman"/>
          <w:sz w:val="20"/>
          <w:lang w:eastAsia="ar-SA"/>
        </w:rPr>
      </w:pPr>
    </w:p>
    <w:p w:rsidR="00152046" w:rsidRDefault="00152046" w:rsidP="00373C6E">
      <w:pPr>
        <w:suppressAutoHyphens/>
        <w:spacing w:after="0" w:line="240" w:lineRule="auto"/>
        <w:rPr>
          <w:rFonts w:ascii="Times New Roman" w:hAnsi="Times New Roman" w:cs="Times New Roman"/>
          <w:sz w:val="20"/>
          <w:lang w:eastAsia="ar-SA"/>
        </w:rPr>
      </w:pPr>
    </w:p>
    <w:p w:rsidR="00152046" w:rsidRDefault="00152046" w:rsidP="00373C6E">
      <w:pPr>
        <w:suppressAutoHyphens/>
        <w:spacing w:after="0" w:line="240" w:lineRule="auto"/>
        <w:rPr>
          <w:rFonts w:ascii="Times New Roman" w:hAnsi="Times New Roman" w:cs="Times New Roman"/>
          <w:sz w:val="20"/>
          <w:lang w:eastAsia="ar-SA"/>
        </w:rPr>
      </w:pPr>
    </w:p>
    <w:p w:rsidR="00152046" w:rsidRDefault="00152046" w:rsidP="00373C6E">
      <w:pPr>
        <w:suppressAutoHyphens/>
        <w:spacing w:after="0" w:line="240" w:lineRule="auto"/>
        <w:rPr>
          <w:rFonts w:ascii="Times New Roman" w:hAnsi="Times New Roman" w:cs="Times New Roman"/>
          <w:sz w:val="20"/>
          <w:lang w:eastAsia="ar-SA"/>
        </w:rPr>
      </w:pPr>
    </w:p>
    <w:p w:rsidR="00E93CE8" w:rsidRDefault="00152046" w:rsidP="00152046">
      <w:pPr>
        <w:suppressAutoHyphens/>
        <w:spacing w:after="0" w:line="240" w:lineRule="auto"/>
        <w:jc w:val="center"/>
        <w:rPr>
          <w:rFonts w:ascii="Times New Roman" w:hAnsi="Times New Roman" w:cs="Times New Roman"/>
          <w:b/>
          <w:sz w:val="28"/>
          <w:szCs w:val="28"/>
          <w:lang w:eastAsia="ar-SA"/>
        </w:rPr>
      </w:pPr>
      <w:r w:rsidRPr="00E93CE8">
        <w:rPr>
          <w:rFonts w:ascii="Times New Roman" w:hAnsi="Times New Roman" w:cs="Times New Roman"/>
          <w:b/>
          <w:sz w:val="28"/>
          <w:szCs w:val="28"/>
          <w:lang w:eastAsia="ar-SA"/>
        </w:rPr>
        <w:lastRenderedPageBreak/>
        <w:t>С</w:t>
      </w:r>
      <w:r w:rsidR="00E93CE8" w:rsidRPr="00E93CE8">
        <w:rPr>
          <w:rFonts w:ascii="Times New Roman" w:hAnsi="Times New Roman" w:cs="Times New Roman"/>
          <w:b/>
          <w:sz w:val="28"/>
          <w:szCs w:val="28"/>
          <w:lang w:eastAsia="ar-SA"/>
        </w:rPr>
        <w:t>ОДЕРЖАНИЕ</w:t>
      </w:r>
    </w:p>
    <w:p w:rsidR="00E93CE8" w:rsidRDefault="00E93CE8" w:rsidP="00152046">
      <w:pPr>
        <w:suppressAutoHyphens/>
        <w:spacing w:after="0" w:line="240" w:lineRule="auto"/>
        <w:jc w:val="center"/>
        <w:rPr>
          <w:rFonts w:ascii="Times New Roman" w:hAnsi="Times New Roman" w:cs="Times New Roman"/>
          <w:sz w:val="28"/>
          <w:szCs w:val="28"/>
          <w:lang w:eastAsia="ar-SA"/>
        </w:rPr>
      </w:pPr>
    </w:p>
    <w:p w:rsidR="00152046" w:rsidRPr="00E93CE8" w:rsidRDefault="00E93CE8" w:rsidP="00152046">
      <w:pPr>
        <w:suppressAutoHyphens/>
        <w:spacing w:after="0" w:line="240" w:lineRule="auto"/>
        <w:jc w:val="center"/>
        <w:rPr>
          <w:rFonts w:ascii="Times New Roman" w:hAnsi="Times New Roman" w:cs="Times New Roman"/>
          <w:sz w:val="28"/>
          <w:szCs w:val="28"/>
          <w:lang w:eastAsia="ar-SA"/>
        </w:rPr>
      </w:pPr>
      <w:r w:rsidRPr="00E93CE8">
        <w:rPr>
          <w:rFonts w:ascii="Times New Roman" w:hAnsi="Times New Roman" w:cs="Times New Roman"/>
          <w:sz w:val="28"/>
          <w:szCs w:val="28"/>
          <w:lang w:eastAsia="ar-SA"/>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815"/>
      </w:tblGrid>
      <w:tr w:rsidR="00152046" w:rsidRPr="00E93CE8" w:rsidTr="00B52DE2">
        <w:tc>
          <w:tcPr>
            <w:tcW w:w="9322" w:type="dxa"/>
          </w:tcPr>
          <w:p w:rsidR="00152046" w:rsidRPr="00E93CE8" w:rsidRDefault="00152046" w:rsidP="00152046">
            <w:pPr>
              <w:suppressAutoHyphens/>
              <w:jc w:val="both"/>
              <w:rPr>
                <w:rFonts w:ascii="Times New Roman" w:hAnsi="Times New Roman" w:cs="Times New Roman"/>
                <w:sz w:val="28"/>
                <w:szCs w:val="28"/>
                <w:lang w:eastAsia="ar-SA"/>
              </w:rPr>
            </w:pPr>
            <w:r w:rsidRPr="00E93CE8">
              <w:rPr>
                <w:rFonts w:ascii="Times New Roman" w:hAnsi="Times New Roman" w:cs="Times New Roman"/>
                <w:sz w:val="28"/>
                <w:szCs w:val="28"/>
                <w:lang w:eastAsia="ar-SA"/>
              </w:rPr>
              <w:t xml:space="preserve">Введение </w:t>
            </w:r>
          </w:p>
        </w:tc>
        <w:tc>
          <w:tcPr>
            <w:tcW w:w="815" w:type="dxa"/>
          </w:tcPr>
          <w:p w:rsidR="00152046" w:rsidRPr="00E93CE8" w:rsidRDefault="00B52DE2" w:rsidP="00152046">
            <w:pPr>
              <w:suppressAutoHyphens/>
              <w:jc w:val="center"/>
              <w:rPr>
                <w:rFonts w:ascii="Times New Roman" w:hAnsi="Times New Roman" w:cs="Times New Roman"/>
                <w:sz w:val="28"/>
                <w:szCs w:val="28"/>
                <w:lang w:eastAsia="ar-SA"/>
              </w:rPr>
            </w:pPr>
            <w:r>
              <w:rPr>
                <w:rFonts w:ascii="Times New Roman" w:hAnsi="Times New Roman" w:cs="Times New Roman"/>
                <w:sz w:val="28"/>
                <w:szCs w:val="28"/>
                <w:lang w:eastAsia="ar-SA"/>
              </w:rPr>
              <w:t>4</w:t>
            </w:r>
          </w:p>
        </w:tc>
      </w:tr>
      <w:tr w:rsidR="00152046" w:rsidRPr="00E93CE8" w:rsidTr="00B52DE2">
        <w:tc>
          <w:tcPr>
            <w:tcW w:w="9322" w:type="dxa"/>
          </w:tcPr>
          <w:p w:rsidR="00152046" w:rsidRPr="00E93CE8" w:rsidRDefault="00E93CE8" w:rsidP="00152046">
            <w:pPr>
              <w:suppressAutoHyphens/>
              <w:jc w:val="both"/>
              <w:rPr>
                <w:rFonts w:ascii="Times New Roman" w:hAnsi="Times New Roman" w:cs="Times New Roman"/>
                <w:sz w:val="28"/>
                <w:szCs w:val="28"/>
                <w:lang w:eastAsia="ar-SA"/>
              </w:rPr>
            </w:pPr>
            <w:r w:rsidRPr="00E93CE8">
              <w:rPr>
                <w:rFonts w:ascii="Times New Roman" w:hAnsi="Times New Roman" w:cs="Times New Roman"/>
                <w:sz w:val="28"/>
                <w:szCs w:val="28"/>
                <w:lang w:eastAsia="ar-SA"/>
              </w:rPr>
              <w:t xml:space="preserve">1. </w:t>
            </w:r>
            <w:r w:rsidR="00152046" w:rsidRPr="00E93CE8">
              <w:rPr>
                <w:rFonts w:ascii="Times New Roman" w:hAnsi="Times New Roman" w:cs="Times New Roman"/>
                <w:sz w:val="28"/>
                <w:szCs w:val="28"/>
                <w:lang w:eastAsia="ar-SA"/>
              </w:rPr>
              <w:t>Общие требования к выпускной квалификационной работе бакалавра</w:t>
            </w:r>
          </w:p>
        </w:tc>
        <w:tc>
          <w:tcPr>
            <w:tcW w:w="815" w:type="dxa"/>
          </w:tcPr>
          <w:p w:rsidR="00152046" w:rsidRPr="00E93CE8" w:rsidRDefault="00B52DE2" w:rsidP="00152046">
            <w:pPr>
              <w:suppressAutoHyphens/>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r>
      <w:tr w:rsidR="00152046" w:rsidRPr="00E93CE8" w:rsidTr="00B52DE2">
        <w:tc>
          <w:tcPr>
            <w:tcW w:w="9322" w:type="dxa"/>
          </w:tcPr>
          <w:p w:rsidR="00152046" w:rsidRPr="00E93CE8" w:rsidRDefault="00E93CE8" w:rsidP="00152046">
            <w:pPr>
              <w:suppressAutoHyphens/>
              <w:jc w:val="both"/>
              <w:rPr>
                <w:rFonts w:ascii="Times New Roman" w:hAnsi="Times New Roman" w:cs="Times New Roman"/>
                <w:sz w:val="28"/>
                <w:szCs w:val="28"/>
                <w:lang w:eastAsia="ar-SA"/>
              </w:rPr>
            </w:pPr>
            <w:r w:rsidRPr="00E93CE8">
              <w:rPr>
                <w:rFonts w:ascii="Times New Roman" w:hAnsi="Times New Roman" w:cs="Times New Roman"/>
                <w:sz w:val="28"/>
                <w:szCs w:val="28"/>
                <w:lang w:eastAsia="ar-SA"/>
              </w:rPr>
              <w:t>2.</w:t>
            </w:r>
            <w:r w:rsidR="00152046" w:rsidRPr="00E93CE8">
              <w:rPr>
                <w:rFonts w:ascii="Times New Roman" w:hAnsi="Times New Roman" w:cs="Times New Roman"/>
                <w:sz w:val="28"/>
                <w:szCs w:val="28"/>
                <w:lang w:eastAsia="ar-SA"/>
              </w:rPr>
              <w:t>Структура выпускной квалификационной работы и требования к содержанию работы к содержанию структурных элементов</w:t>
            </w:r>
          </w:p>
        </w:tc>
        <w:tc>
          <w:tcPr>
            <w:tcW w:w="815" w:type="dxa"/>
          </w:tcPr>
          <w:p w:rsidR="00152046" w:rsidRPr="00E93CE8" w:rsidRDefault="00B52DE2" w:rsidP="00152046">
            <w:pPr>
              <w:suppressAutoHyphens/>
              <w:jc w:val="center"/>
              <w:rPr>
                <w:rFonts w:ascii="Times New Roman" w:hAnsi="Times New Roman" w:cs="Times New Roman"/>
                <w:sz w:val="28"/>
                <w:szCs w:val="28"/>
                <w:lang w:eastAsia="ar-SA"/>
              </w:rPr>
            </w:pPr>
            <w:r>
              <w:rPr>
                <w:rFonts w:ascii="Times New Roman" w:hAnsi="Times New Roman" w:cs="Times New Roman"/>
                <w:sz w:val="28"/>
                <w:szCs w:val="28"/>
                <w:lang w:eastAsia="ar-SA"/>
              </w:rPr>
              <w:t>9</w:t>
            </w:r>
          </w:p>
        </w:tc>
      </w:tr>
      <w:tr w:rsidR="00152046" w:rsidRPr="00E93CE8" w:rsidTr="00B52DE2">
        <w:tc>
          <w:tcPr>
            <w:tcW w:w="9322" w:type="dxa"/>
          </w:tcPr>
          <w:p w:rsidR="00152046" w:rsidRPr="00E93CE8" w:rsidRDefault="00E93CE8" w:rsidP="00152046">
            <w:pPr>
              <w:suppressAutoHyphens/>
              <w:jc w:val="both"/>
              <w:rPr>
                <w:rFonts w:ascii="Times New Roman" w:hAnsi="Times New Roman" w:cs="Times New Roman"/>
                <w:sz w:val="28"/>
                <w:szCs w:val="28"/>
                <w:lang w:eastAsia="ar-SA"/>
              </w:rPr>
            </w:pPr>
            <w:r w:rsidRPr="00E93CE8">
              <w:rPr>
                <w:rFonts w:ascii="Times New Roman" w:hAnsi="Times New Roman" w:cs="Times New Roman"/>
                <w:sz w:val="28"/>
                <w:szCs w:val="28"/>
                <w:lang w:eastAsia="ar-SA"/>
              </w:rPr>
              <w:t>3.</w:t>
            </w:r>
            <w:r w:rsidR="00152046" w:rsidRPr="00E93CE8">
              <w:rPr>
                <w:rFonts w:ascii="Times New Roman" w:hAnsi="Times New Roman" w:cs="Times New Roman"/>
                <w:sz w:val="28"/>
                <w:szCs w:val="28"/>
                <w:lang w:eastAsia="ar-SA"/>
              </w:rPr>
              <w:t>Правила оформления пояснительной записки выпускной квалификационной работы</w:t>
            </w:r>
          </w:p>
        </w:tc>
        <w:tc>
          <w:tcPr>
            <w:tcW w:w="815" w:type="dxa"/>
          </w:tcPr>
          <w:p w:rsidR="00152046" w:rsidRPr="00E93CE8" w:rsidRDefault="00B52DE2" w:rsidP="00152046">
            <w:pPr>
              <w:suppressAutoHyphens/>
              <w:jc w:val="center"/>
              <w:rPr>
                <w:rFonts w:ascii="Times New Roman" w:hAnsi="Times New Roman" w:cs="Times New Roman"/>
                <w:sz w:val="28"/>
                <w:szCs w:val="28"/>
                <w:lang w:eastAsia="ar-SA"/>
              </w:rPr>
            </w:pPr>
            <w:r>
              <w:rPr>
                <w:rFonts w:ascii="Times New Roman" w:hAnsi="Times New Roman" w:cs="Times New Roman"/>
                <w:sz w:val="28"/>
                <w:szCs w:val="28"/>
                <w:lang w:eastAsia="ar-SA"/>
              </w:rPr>
              <w:t>16</w:t>
            </w:r>
          </w:p>
        </w:tc>
      </w:tr>
      <w:tr w:rsidR="00152046" w:rsidRPr="00E93CE8" w:rsidTr="00B52DE2">
        <w:tc>
          <w:tcPr>
            <w:tcW w:w="9322" w:type="dxa"/>
          </w:tcPr>
          <w:p w:rsidR="00152046" w:rsidRPr="00E93CE8" w:rsidRDefault="00E93CE8" w:rsidP="00152046">
            <w:pPr>
              <w:suppressAutoHyphens/>
              <w:rPr>
                <w:rFonts w:ascii="Times New Roman" w:hAnsi="Times New Roman" w:cs="Times New Roman"/>
                <w:sz w:val="28"/>
                <w:szCs w:val="28"/>
                <w:lang w:eastAsia="ar-SA"/>
              </w:rPr>
            </w:pPr>
            <w:r w:rsidRPr="00E93CE8">
              <w:rPr>
                <w:rFonts w:ascii="Times New Roman" w:hAnsi="Times New Roman" w:cs="Times New Roman"/>
                <w:sz w:val="28"/>
                <w:szCs w:val="28"/>
                <w:lang w:eastAsia="ar-SA"/>
              </w:rPr>
              <w:t>4.</w:t>
            </w:r>
            <w:r w:rsidR="00152046" w:rsidRPr="00E93CE8">
              <w:rPr>
                <w:rFonts w:ascii="Times New Roman" w:hAnsi="Times New Roman" w:cs="Times New Roman"/>
                <w:sz w:val="28"/>
                <w:szCs w:val="28"/>
                <w:lang w:eastAsia="ar-SA"/>
              </w:rPr>
              <w:t>Порядок подготовки к проведению государственной итоговой аттестации</w:t>
            </w:r>
          </w:p>
        </w:tc>
        <w:tc>
          <w:tcPr>
            <w:tcW w:w="815" w:type="dxa"/>
          </w:tcPr>
          <w:p w:rsidR="00152046" w:rsidRPr="00E93CE8" w:rsidRDefault="00B52DE2" w:rsidP="00152046">
            <w:pPr>
              <w:suppressAutoHyphens/>
              <w:jc w:val="center"/>
              <w:rPr>
                <w:rFonts w:ascii="Times New Roman" w:hAnsi="Times New Roman" w:cs="Times New Roman"/>
                <w:sz w:val="28"/>
                <w:szCs w:val="28"/>
                <w:lang w:eastAsia="ar-SA"/>
              </w:rPr>
            </w:pPr>
            <w:r>
              <w:rPr>
                <w:rFonts w:ascii="Times New Roman" w:hAnsi="Times New Roman" w:cs="Times New Roman"/>
                <w:sz w:val="28"/>
                <w:szCs w:val="28"/>
                <w:lang w:eastAsia="ar-SA"/>
              </w:rPr>
              <w:t>27</w:t>
            </w:r>
          </w:p>
        </w:tc>
      </w:tr>
      <w:tr w:rsidR="00152046" w:rsidRPr="00E93CE8" w:rsidTr="00B52DE2">
        <w:tc>
          <w:tcPr>
            <w:tcW w:w="9322" w:type="dxa"/>
          </w:tcPr>
          <w:p w:rsidR="00152046" w:rsidRPr="00E93CE8" w:rsidRDefault="00E93CE8" w:rsidP="00152046">
            <w:pPr>
              <w:suppressAutoHyphens/>
              <w:jc w:val="both"/>
              <w:rPr>
                <w:rFonts w:ascii="Times New Roman" w:hAnsi="Times New Roman" w:cs="Times New Roman"/>
                <w:sz w:val="28"/>
                <w:szCs w:val="28"/>
                <w:lang w:eastAsia="ar-SA"/>
              </w:rPr>
            </w:pPr>
            <w:r w:rsidRPr="00E93CE8">
              <w:rPr>
                <w:rFonts w:ascii="Times New Roman" w:hAnsi="Times New Roman" w:cs="Times New Roman"/>
                <w:sz w:val="28"/>
                <w:szCs w:val="28"/>
                <w:lang w:eastAsia="ar-SA"/>
              </w:rPr>
              <w:t>5.</w:t>
            </w:r>
            <w:r w:rsidR="00152046" w:rsidRPr="00E93CE8">
              <w:rPr>
                <w:rFonts w:ascii="Times New Roman" w:hAnsi="Times New Roman" w:cs="Times New Roman"/>
                <w:sz w:val="28"/>
                <w:szCs w:val="28"/>
                <w:lang w:eastAsia="ar-SA"/>
              </w:rPr>
              <w:t>Порядок защиты выпускной квалификационно работы</w:t>
            </w:r>
          </w:p>
        </w:tc>
        <w:tc>
          <w:tcPr>
            <w:tcW w:w="815" w:type="dxa"/>
          </w:tcPr>
          <w:p w:rsidR="00152046" w:rsidRPr="00E93CE8" w:rsidRDefault="00B52DE2" w:rsidP="00152046">
            <w:pPr>
              <w:suppressAutoHyphens/>
              <w:jc w:val="center"/>
              <w:rPr>
                <w:rFonts w:ascii="Times New Roman" w:hAnsi="Times New Roman" w:cs="Times New Roman"/>
                <w:sz w:val="28"/>
                <w:szCs w:val="28"/>
                <w:lang w:eastAsia="ar-SA"/>
              </w:rPr>
            </w:pPr>
            <w:r>
              <w:rPr>
                <w:rFonts w:ascii="Times New Roman" w:hAnsi="Times New Roman" w:cs="Times New Roman"/>
                <w:sz w:val="28"/>
                <w:szCs w:val="28"/>
                <w:lang w:eastAsia="ar-SA"/>
              </w:rPr>
              <w:t>28</w:t>
            </w:r>
          </w:p>
        </w:tc>
      </w:tr>
      <w:tr w:rsidR="00152046" w:rsidRPr="00E93CE8" w:rsidTr="00B52DE2">
        <w:tc>
          <w:tcPr>
            <w:tcW w:w="9322" w:type="dxa"/>
          </w:tcPr>
          <w:p w:rsidR="00152046" w:rsidRPr="00E93CE8" w:rsidRDefault="00E93CE8" w:rsidP="00E93CE8">
            <w:pPr>
              <w:suppressAutoHyphens/>
              <w:jc w:val="both"/>
              <w:rPr>
                <w:rFonts w:ascii="Times New Roman" w:hAnsi="Times New Roman" w:cs="Times New Roman"/>
                <w:sz w:val="28"/>
                <w:szCs w:val="28"/>
                <w:lang w:eastAsia="ar-SA"/>
              </w:rPr>
            </w:pPr>
            <w:r w:rsidRPr="00E93CE8">
              <w:rPr>
                <w:rFonts w:ascii="Times New Roman" w:hAnsi="Times New Roman" w:cs="Times New Roman"/>
                <w:sz w:val="28"/>
                <w:szCs w:val="28"/>
                <w:lang w:eastAsia="ar-SA"/>
              </w:rPr>
              <w:t>6.Критерии оценки выпускной квалификационно</w:t>
            </w:r>
            <w:r>
              <w:rPr>
                <w:rFonts w:ascii="Times New Roman" w:hAnsi="Times New Roman" w:cs="Times New Roman"/>
                <w:sz w:val="28"/>
                <w:szCs w:val="28"/>
                <w:lang w:eastAsia="ar-SA"/>
              </w:rPr>
              <w:t>й</w:t>
            </w:r>
            <w:r w:rsidRPr="00E93CE8">
              <w:rPr>
                <w:rFonts w:ascii="Times New Roman" w:hAnsi="Times New Roman" w:cs="Times New Roman"/>
                <w:sz w:val="28"/>
                <w:szCs w:val="28"/>
                <w:lang w:eastAsia="ar-SA"/>
              </w:rPr>
              <w:t xml:space="preserve"> работы</w:t>
            </w:r>
          </w:p>
        </w:tc>
        <w:tc>
          <w:tcPr>
            <w:tcW w:w="815" w:type="dxa"/>
          </w:tcPr>
          <w:p w:rsidR="00152046" w:rsidRPr="00E93CE8" w:rsidRDefault="00B52DE2" w:rsidP="00152046">
            <w:pPr>
              <w:suppressAutoHyphens/>
              <w:jc w:val="center"/>
              <w:rPr>
                <w:rFonts w:ascii="Times New Roman" w:hAnsi="Times New Roman" w:cs="Times New Roman"/>
                <w:sz w:val="28"/>
                <w:szCs w:val="28"/>
                <w:lang w:eastAsia="ar-SA"/>
              </w:rPr>
            </w:pPr>
            <w:r>
              <w:rPr>
                <w:rFonts w:ascii="Times New Roman" w:hAnsi="Times New Roman" w:cs="Times New Roman"/>
                <w:sz w:val="28"/>
                <w:szCs w:val="28"/>
                <w:lang w:eastAsia="ar-SA"/>
              </w:rPr>
              <w:t>30</w:t>
            </w:r>
          </w:p>
        </w:tc>
      </w:tr>
      <w:tr w:rsidR="00152046" w:rsidRPr="00E93CE8" w:rsidTr="00B52DE2">
        <w:tc>
          <w:tcPr>
            <w:tcW w:w="9322" w:type="dxa"/>
          </w:tcPr>
          <w:p w:rsidR="00152046" w:rsidRPr="00E93CE8" w:rsidRDefault="00E93CE8" w:rsidP="00E93CE8">
            <w:pPr>
              <w:suppressAutoHyphens/>
              <w:jc w:val="both"/>
              <w:rPr>
                <w:rFonts w:ascii="Times New Roman" w:hAnsi="Times New Roman" w:cs="Times New Roman"/>
                <w:sz w:val="28"/>
                <w:szCs w:val="28"/>
                <w:lang w:eastAsia="ar-SA"/>
              </w:rPr>
            </w:pPr>
            <w:r w:rsidRPr="00E93CE8">
              <w:rPr>
                <w:rFonts w:ascii="Times New Roman" w:hAnsi="Times New Roman" w:cs="Times New Roman"/>
                <w:sz w:val="28"/>
                <w:szCs w:val="28"/>
                <w:lang w:eastAsia="ar-SA"/>
              </w:rPr>
              <w:t>Список использованных источников</w:t>
            </w:r>
          </w:p>
        </w:tc>
        <w:tc>
          <w:tcPr>
            <w:tcW w:w="815" w:type="dxa"/>
          </w:tcPr>
          <w:p w:rsidR="00152046" w:rsidRPr="00E93CE8" w:rsidRDefault="00B52DE2" w:rsidP="00152046">
            <w:pPr>
              <w:suppressAutoHyphens/>
              <w:jc w:val="center"/>
              <w:rPr>
                <w:rFonts w:ascii="Times New Roman" w:hAnsi="Times New Roman" w:cs="Times New Roman"/>
                <w:sz w:val="28"/>
                <w:szCs w:val="28"/>
                <w:lang w:eastAsia="ar-SA"/>
              </w:rPr>
            </w:pPr>
            <w:r>
              <w:rPr>
                <w:rFonts w:ascii="Times New Roman" w:hAnsi="Times New Roman" w:cs="Times New Roman"/>
                <w:sz w:val="28"/>
                <w:szCs w:val="28"/>
                <w:lang w:eastAsia="ar-SA"/>
              </w:rPr>
              <w:t>33</w:t>
            </w:r>
          </w:p>
        </w:tc>
      </w:tr>
      <w:tr w:rsidR="00E93CE8" w:rsidRPr="00E93CE8" w:rsidTr="00B52DE2">
        <w:tc>
          <w:tcPr>
            <w:tcW w:w="9322" w:type="dxa"/>
          </w:tcPr>
          <w:p w:rsidR="00E93CE8" w:rsidRPr="00E93CE8" w:rsidRDefault="00E93CE8" w:rsidP="00E93CE8">
            <w:pPr>
              <w:suppressAutoHyphens/>
              <w:jc w:val="both"/>
              <w:rPr>
                <w:rFonts w:ascii="Times New Roman" w:hAnsi="Times New Roman" w:cs="Times New Roman"/>
                <w:sz w:val="28"/>
                <w:szCs w:val="28"/>
                <w:lang w:eastAsia="ar-SA"/>
              </w:rPr>
            </w:pPr>
            <w:r w:rsidRPr="00E93CE8">
              <w:rPr>
                <w:rFonts w:ascii="Times New Roman" w:hAnsi="Times New Roman" w:cs="Times New Roman"/>
                <w:sz w:val="28"/>
                <w:szCs w:val="28"/>
                <w:lang w:eastAsia="ar-SA"/>
              </w:rPr>
              <w:t xml:space="preserve">Приложения </w:t>
            </w:r>
          </w:p>
        </w:tc>
        <w:tc>
          <w:tcPr>
            <w:tcW w:w="815" w:type="dxa"/>
          </w:tcPr>
          <w:p w:rsidR="00E93CE8" w:rsidRPr="00E93CE8" w:rsidRDefault="00B52DE2" w:rsidP="00152046">
            <w:pPr>
              <w:suppressAutoHyphens/>
              <w:jc w:val="center"/>
              <w:rPr>
                <w:rFonts w:ascii="Times New Roman" w:hAnsi="Times New Roman" w:cs="Times New Roman"/>
                <w:sz w:val="28"/>
                <w:szCs w:val="28"/>
                <w:lang w:eastAsia="ar-SA"/>
              </w:rPr>
            </w:pPr>
            <w:r>
              <w:rPr>
                <w:rFonts w:ascii="Times New Roman" w:hAnsi="Times New Roman" w:cs="Times New Roman"/>
                <w:sz w:val="28"/>
                <w:szCs w:val="28"/>
                <w:lang w:eastAsia="ar-SA"/>
              </w:rPr>
              <w:t>34</w:t>
            </w:r>
          </w:p>
        </w:tc>
      </w:tr>
    </w:tbl>
    <w:p w:rsidR="00152046" w:rsidRDefault="00152046" w:rsidP="00152046">
      <w:pPr>
        <w:suppressAutoHyphens/>
        <w:spacing w:after="0" w:line="240" w:lineRule="auto"/>
        <w:jc w:val="center"/>
        <w:rPr>
          <w:rFonts w:ascii="Times New Roman" w:hAnsi="Times New Roman" w:cs="Times New Roman"/>
          <w:sz w:val="20"/>
          <w:lang w:eastAsia="ar-SA"/>
        </w:rPr>
      </w:pPr>
    </w:p>
    <w:p w:rsidR="000D57AD" w:rsidRDefault="000D57AD" w:rsidP="00373C6E">
      <w:pPr>
        <w:suppressAutoHyphens/>
        <w:spacing w:after="0" w:line="240" w:lineRule="auto"/>
        <w:rPr>
          <w:rFonts w:ascii="Times New Roman" w:hAnsi="Times New Roman" w:cs="Times New Roman"/>
          <w:sz w:val="20"/>
          <w:lang w:eastAsia="ar-SA"/>
        </w:rPr>
      </w:pPr>
    </w:p>
    <w:p w:rsidR="000D57AD" w:rsidRDefault="000D57AD" w:rsidP="00373C6E">
      <w:pPr>
        <w:suppressAutoHyphens/>
        <w:spacing w:after="0" w:line="240" w:lineRule="auto"/>
        <w:rPr>
          <w:rFonts w:ascii="Times New Roman" w:hAnsi="Times New Roman" w:cs="Times New Roman"/>
          <w:sz w:val="20"/>
          <w:lang w:eastAsia="ar-SA"/>
        </w:rPr>
      </w:pPr>
    </w:p>
    <w:p w:rsidR="00A664D1" w:rsidRDefault="00A664D1" w:rsidP="00373C6E">
      <w:pPr>
        <w:suppressAutoHyphens/>
        <w:spacing w:after="0" w:line="240" w:lineRule="auto"/>
        <w:rPr>
          <w:rFonts w:ascii="Times New Roman" w:hAnsi="Times New Roman" w:cs="Times New Roman"/>
          <w:sz w:val="20"/>
          <w:lang w:eastAsia="ar-SA"/>
        </w:rPr>
      </w:pPr>
    </w:p>
    <w:bookmarkEnd w:id="0"/>
    <w:p w:rsidR="002C24FA" w:rsidRDefault="002C24FA" w:rsidP="00373C6E">
      <w:pPr>
        <w:pStyle w:val="12"/>
        <w:suppressAutoHyphens/>
      </w:pPr>
    </w:p>
    <w:p w:rsidR="004505EE" w:rsidRPr="00F20497" w:rsidRDefault="004505EE" w:rsidP="00F20497">
      <w:pPr>
        <w:pStyle w:val="12"/>
        <w:suppressAutoHyphens/>
        <w:spacing w:line="360" w:lineRule="auto"/>
        <w:jc w:val="both"/>
        <w:rPr>
          <w:b w:val="0"/>
        </w:rPr>
      </w:pPr>
    </w:p>
    <w:p w:rsidR="00373C6E" w:rsidRDefault="00373C6E" w:rsidP="00373C6E">
      <w:pPr>
        <w:spacing w:after="0" w:line="240" w:lineRule="auto"/>
        <w:rPr>
          <w:rFonts w:ascii="Times New Roman" w:hAnsi="Times New Roman" w:cs="Times New Roman"/>
          <w:b/>
          <w:caps/>
          <w:sz w:val="28"/>
          <w:szCs w:val="28"/>
        </w:rPr>
        <w:sectPr w:rsidR="00373C6E" w:rsidSect="00D27129">
          <w:pgSz w:w="11906" w:h="16838" w:code="9"/>
          <w:pgMar w:top="1134" w:right="567" w:bottom="1134" w:left="1418" w:header="709" w:footer="567" w:gutter="0"/>
          <w:cols w:space="708"/>
          <w:docGrid w:linePitch="360"/>
        </w:sectPr>
      </w:pPr>
    </w:p>
    <w:p w:rsidR="004505EE" w:rsidRDefault="00842DDC" w:rsidP="00373C6E">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Введение</w:t>
      </w:r>
    </w:p>
    <w:p w:rsidR="00373C6E" w:rsidRPr="002036CF" w:rsidRDefault="00373C6E" w:rsidP="002036CF">
      <w:pPr>
        <w:pStyle w:val="a4"/>
        <w:tabs>
          <w:tab w:val="left" w:pos="0"/>
        </w:tabs>
        <w:spacing w:after="0" w:line="240" w:lineRule="auto"/>
        <w:ind w:left="0" w:firstLine="709"/>
        <w:contextualSpacing w:val="0"/>
        <w:jc w:val="both"/>
        <w:rPr>
          <w:rFonts w:ascii="Times New Roman" w:hAnsi="Times New Roman" w:cs="Times New Roman"/>
          <w:sz w:val="28"/>
          <w:szCs w:val="28"/>
        </w:rPr>
      </w:pPr>
    </w:p>
    <w:p w:rsidR="00CC1839" w:rsidRPr="002036CF" w:rsidRDefault="00CC1839" w:rsidP="002036CF">
      <w:pPr>
        <w:pStyle w:val="a4"/>
        <w:tabs>
          <w:tab w:val="left" w:pos="0"/>
        </w:tabs>
        <w:spacing w:after="0" w:line="240" w:lineRule="auto"/>
        <w:ind w:left="0" w:firstLine="709"/>
        <w:contextualSpacing w:val="0"/>
        <w:jc w:val="both"/>
        <w:rPr>
          <w:rFonts w:ascii="Times New Roman" w:hAnsi="Times New Roman" w:cs="Times New Roman"/>
          <w:sz w:val="28"/>
          <w:szCs w:val="28"/>
        </w:rPr>
      </w:pPr>
      <w:r w:rsidRPr="002036CF">
        <w:rPr>
          <w:rFonts w:ascii="Times New Roman" w:hAnsi="Times New Roman" w:cs="Times New Roman"/>
          <w:sz w:val="28"/>
          <w:szCs w:val="28"/>
        </w:rPr>
        <w:t>Итоговая государственная аттестация завершается выдачей лицам, успешно завершившим весь курс обучения и успешно прошедшим итоговую аттестацию, диплома государственного образца об уровне высшего образования, присвоением академической степени (квалификации) «</w:t>
      </w:r>
      <w:r w:rsidR="00B52231" w:rsidRPr="002036CF">
        <w:rPr>
          <w:rFonts w:ascii="Times New Roman" w:hAnsi="Times New Roman" w:cs="Times New Roman"/>
          <w:sz w:val="28"/>
          <w:szCs w:val="28"/>
        </w:rPr>
        <w:t>бакалавр</w:t>
      </w:r>
      <w:r w:rsidRPr="002036CF">
        <w:rPr>
          <w:rFonts w:ascii="Times New Roman" w:hAnsi="Times New Roman" w:cs="Times New Roman"/>
          <w:sz w:val="28"/>
          <w:szCs w:val="28"/>
        </w:rPr>
        <w:t xml:space="preserve">» по соответствующему направлению, а так же выдачей приложения к диплому – выписки из зачетной ведомости с указанием </w:t>
      </w:r>
      <w:r w:rsidR="00B52231" w:rsidRPr="002036CF">
        <w:rPr>
          <w:rFonts w:ascii="Times New Roman" w:hAnsi="Times New Roman" w:cs="Times New Roman"/>
          <w:sz w:val="28"/>
          <w:szCs w:val="28"/>
        </w:rPr>
        <w:t>бакалаврской</w:t>
      </w:r>
      <w:r w:rsidRPr="002036CF">
        <w:rPr>
          <w:rFonts w:ascii="Times New Roman" w:hAnsi="Times New Roman" w:cs="Times New Roman"/>
          <w:sz w:val="28"/>
          <w:szCs w:val="28"/>
        </w:rPr>
        <w:t xml:space="preserve"> программы, по которой проводилось обучение и</w:t>
      </w:r>
      <w:r w:rsidR="00842DDC" w:rsidRPr="002036CF">
        <w:rPr>
          <w:rFonts w:ascii="Times New Roman" w:hAnsi="Times New Roman" w:cs="Times New Roman"/>
          <w:sz w:val="28"/>
          <w:szCs w:val="28"/>
        </w:rPr>
        <w:t xml:space="preserve"> темы </w:t>
      </w:r>
      <w:r w:rsidR="00B52231" w:rsidRPr="002036CF">
        <w:rPr>
          <w:rFonts w:ascii="Times New Roman" w:hAnsi="Times New Roman" w:cs="Times New Roman"/>
          <w:sz w:val="28"/>
          <w:szCs w:val="28"/>
        </w:rPr>
        <w:t>выпускной квалификационной работы</w:t>
      </w:r>
      <w:r w:rsidR="00842DDC" w:rsidRPr="002036CF">
        <w:rPr>
          <w:rFonts w:ascii="Times New Roman" w:hAnsi="Times New Roman" w:cs="Times New Roman"/>
          <w:sz w:val="28"/>
          <w:szCs w:val="28"/>
        </w:rPr>
        <w:t>.</w:t>
      </w:r>
      <w:r w:rsidR="00B52231" w:rsidRPr="002036CF">
        <w:rPr>
          <w:rFonts w:ascii="Times New Roman" w:hAnsi="Times New Roman" w:cs="Times New Roman"/>
          <w:sz w:val="28"/>
          <w:szCs w:val="28"/>
        </w:rPr>
        <w:t xml:space="preserve"> </w:t>
      </w:r>
      <w:r w:rsidRPr="002036CF">
        <w:rPr>
          <w:rFonts w:ascii="Times New Roman" w:hAnsi="Times New Roman" w:cs="Times New Roman"/>
          <w:sz w:val="28"/>
          <w:szCs w:val="28"/>
        </w:rPr>
        <w:t>Лицам, не завершившим весь курс обучения и (или) не прошедшим итоговую аттестацию выдается «академическая справка» установленного образца.</w:t>
      </w:r>
    </w:p>
    <w:p w:rsidR="00373C6E" w:rsidRPr="002036CF" w:rsidRDefault="000C3C21" w:rsidP="002036CF">
      <w:pPr>
        <w:pStyle w:val="a4"/>
        <w:tabs>
          <w:tab w:val="left" w:pos="0"/>
        </w:tabs>
        <w:spacing w:after="0" w:line="240" w:lineRule="auto"/>
        <w:ind w:left="0" w:firstLine="709"/>
        <w:contextualSpacing w:val="0"/>
        <w:jc w:val="both"/>
        <w:rPr>
          <w:rFonts w:ascii="Times New Roman" w:hAnsi="Times New Roman" w:cs="Times New Roman"/>
          <w:sz w:val="28"/>
          <w:szCs w:val="28"/>
        </w:rPr>
      </w:pPr>
      <w:r w:rsidRPr="002036CF">
        <w:rPr>
          <w:rFonts w:ascii="Times New Roman" w:hAnsi="Times New Roman" w:cs="Times New Roman"/>
          <w:sz w:val="28"/>
          <w:szCs w:val="28"/>
        </w:rPr>
        <w:t>Выпускная квалификационная работа должна быть выполнена на современном уровне научно-технического потенциала</w:t>
      </w:r>
      <w:r w:rsidR="00B52231" w:rsidRPr="002036CF">
        <w:rPr>
          <w:rFonts w:ascii="Times New Roman" w:hAnsi="Times New Roman" w:cs="Times New Roman"/>
          <w:sz w:val="28"/>
          <w:szCs w:val="28"/>
        </w:rPr>
        <w:t>.</w:t>
      </w:r>
      <w:r w:rsidRPr="002036CF">
        <w:rPr>
          <w:rFonts w:ascii="Times New Roman" w:hAnsi="Times New Roman" w:cs="Times New Roman"/>
          <w:sz w:val="28"/>
          <w:szCs w:val="28"/>
        </w:rPr>
        <w:t xml:space="preserve"> </w:t>
      </w:r>
    </w:p>
    <w:p w:rsidR="00E93EBE" w:rsidRPr="002036CF" w:rsidRDefault="00E93EBE" w:rsidP="002036CF">
      <w:pPr>
        <w:pStyle w:val="a4"/>
        <w:tabs>
          <w:tab w:val="left" w:pos="0"/>
        </w:tabs>
        <w:spacing w:after="0" w:line="240" w:lineRule="auto"/>
        <w:ind w:left="0" w:firstLine="709"/>
        <w:contextualSpacing w:val="0"/>
        <w:jc w:val="both"/>
        <w:rPr>
          <w:rFonts w:ascii="Times New Roman" w:hAnsi="Times New Roman" w:cs="Times New Roman"/>
          <w:sz w:val="28"/>
          <w:szCs w:val="28"/>
        </w:rPr>
      </w:pPr>
      <w:r w:rsidRPr="002036CF">
        <w:rPr>
          <w:rFonts w:ascii="Times New Roman" w:hAnsi="Times New Roman" w:cs="Times New Roman"/>
          <w:sz w:val="28"/>
          <w:szCs w:val="28"/>
        </w:rPr>
        <w:t xml:space="preserve">По результатам </w:t>
      </w:r>
      <w:r w:rsidR="00B52231" w:rsidRPr="002036CF">
        <w:rPr>
          <w:rFonts w:ascii="Times New Roman" w:hAnsi="Times New Roman" w:cs="Times New Roman"/>
          <w:sz w:val="28"/>
          <w:szCs w:val="28"/>
        </w:rPr>
        <w:t xml:space="preserve">выпускной квалификационной работы </w:t>
      </w:r>
      <w:r w:rsidRPr="002036CF">
        <w:rPr>
          <w:rFonts w:ascii="Times New Roman" w:hAnsi="Times New Roman" w:cs="Times New Roman"/>
          <w:sz w:val="28"/>
          <w:szCs w:val="28"/>
        </w:rPr>
        <w:t>выпускник должен обладать следующими компетенциями:</w:t>
      </w:r>
    </w:p>
    <w:p w:rsidR="00B516AC" w:rsidRDefault="00B516AC" w:rsidP="00B516AC">
      <w:pPr>
        <w:pStyle w:val="a4"/>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По результатам выпускной квалификационной работы выпускник должен обладать следующими компетенциями:</w:t>
      </w:r>
    </w:p>
    <w:p w:rsidR="00B516AC" w:rsidRDefault="00B516AC" w:rsidP="00B516AC">
      <w:pPr>
        <w:pStyle w:val="a4"/>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ОК-1,ОК-2, ОК-3, ОК-4, ОК-5, ОК-6, ОК-7, ОК-8, ОК-9, ОПК-1, ОПК-2, ОПК-3, ОПК</w:t>
      </w:r>
      <w:proofErr w:type="gramStart"/>
      <w:r>
        <w:rPr>
          <w:rFonts w:ascii="Times New Roman" w:hAnsi="Times New Roman"/>
          <w:sz w:val="28"/>
          <w:szCs w:val="28"/>
        </w:rPr>
        <w:t>4</w:t>
      </w:r>
      <w:proofErr w:type="gramEnd"/>
      <w:r>
        <w:rPr>
          <w:rFonts w:ascii="Times New Roman" w:hAnsi="Times New Roman"/>
          <w:sz w:val="28"/>
          <w:szCs w:val="28"/>
        </w:rPr>
        <w:t>, ОПК-5, ОПК6, ПК-1, ПК-2, ПК-3, ПК-4, ПК-5, ПК-6, ПК-7, ПК-8, ПК-9, ПК-10, ПК-11, ПК-12, ПК-13, ПК-14, ПК-15, ПК-16, ПК-17, ПК-18, ПК-19, ПК-20, ПК-21, ПК-22, ПК-23, ПК-24, ПК-25, ПК-26, ПК-27, ПК-28, ПК-29, ПК-30.</w:t>
      </w:r>
    </w:p>
    <w:p w:rsidR="00CC1839" w:rsidRPr="00CC1839" w:rsidRDefault="00CC1839" w:rsidP="00183EA3">
      <w:pPr>
        <w:rPr>
          <w:rFonts w:ascii="Times New Roman" w:hAnsi="Times New Roman" w:cs="Times New Roman"/>
          <w:sz w:val="28"/>
          <w:szCs w:val="28"/>
        </w:rPr>
      </w:pPr>
    </w:p>
    <w:p w:rsidR="00CD47AC" w:rsidRPr="00CD658C" w:rsidRDefault="00F241F0" w:rsidP="00373C6E">
      <w:pPr>
        <w:pStyle w:val="a4"/>
        <w:numPr>
          <w:ilvl w:val="0"/>
          <w:numId w:val="1"/>
        </w:numPr>
        <w:tabs>
          <w:tab w:val="left" w:pos="284"/>
        </w:tabs>
        <w:spacing w:after="0" w:line="240" w:lineRule="auto"/>
        <w:ind w:left="0" w:firstLine="0"/>
        <w:jc w:val="center"/>
        <w:rPr>
          <w:rFonts w:ascii="Times New Roman" w:hAnsi="Times New Roman" w:cs="Times New Roman"/>
          <w:b/>
          <w:caps/>
          <w:sz w:val="28"/>
          <w:szCs w:val="28"/>
        </w:rPr>
      </w:pPr>
      <w:r w:rsidRPr="00CD658C">
        <w:rPr>
          <w:rFonts w:ascii="Times New Roman" w:hAnsi="Times New Roman" w:cs="Times New Roman"/>
          <w:b/>
          <w:caps/>
          <w:sz w:val="28"/>
          <w:szCs w:val="28"/>
        </w:rPr>
        <w:t xml:space="preserve">Общие требования к </w:t>
      </w:r>
      <w:r w:rsidRPr="00CD658C">
        <w:rPr>
          <w:rFonts w:ascii="Times New Roman" w:eastAsia="Times New Roman" w:hAnsi="Times New Roman" w:cs="Times New Roman"/>
          <w:b/>
          <w:bCs/>
          <w:caps/>
          <w:sz w:val="28"/>
          <w:szCs w:val="28"/>
          <w:lang w:eastAsia="ru-RU"/>
        </w:rPr>
        <w:t xml:space="preserve">выпускной квалификационной работе </w:t>
      </w:r>
      <w:r w:rsidR="00B52231">
        <w:rPr>
          <w:rFonts w:ascii="Times New Roman" w:eastAsia="Times New Roman" w:hAnsi="Times New Roman" w:cs="Times New Roman"/>
          <w:b/>
          <w:bCs/>
          <w:caps/>
          <w:sz w:val="28"/>
          <w:szCs w:val="28"/>
          <w:lang w:eastAsia="ru-RU"/>
        </w:rPr>
        <w:t>бакалавра</w:t>
      </w:r>
    </w:p>
    <w:p w:rsidR="00F241F0" w:rsidRDefault="00F241F0" w:rsidP="00373C6E">
      <w:pPr>
        <w:tabs>
          <w:tab w:val="left" w:pos="284"/>
        </w:tabs>
        <w:spacing w:after="0" w:line="240" w:lineRule="auto"/>
        <w:jc w:val="both"/>
        <w:rPr>
          <w:rFonts w:ascii="Times New Roman" w:hAnsi="Times New Roman" w:cs="Times New Roman"/>
          <w:caps/>
          <w:sz w:val="28"/>
          <w:szCs w:val="28"/>
        </w:rPr>
      </w:pPr>
    </w:p>
    <w:p w:rsidR="00E05C29" w:rsidRPr="00F95C3D" w:rsidRDefault="00E05C29" w:rsidP="00E05C29">
      <w:pPr>
        <w:pStyle w:val="a4"/>
        <w:tabs>
          <w:tab w:val="left" w:pos="1276"/>
        </w:tabs>
        <w:spacing w:after="0" w:line="240" w:lineRule="auto"/>
        <w:ind w:left="0" w:firstLine="709"/>
        <w:jc w:val="both"/>
        <w:rPr>
          <w:rFonts w:ascii="Times New Roman" w:hAnsi="Times New Roman" w:cs="Times New Roman"/>
          <w:sz w:val="28"/>
          <w:szCs w:val="28"/>
        </w:rPr>
      </w:pPr>
      <w:r w:rsidRPr="00E05C29">
        <w:rPr>
          <w:rFonts w:ascii="Times New Roman" w:hAnsi="Times New Roman" w:cs="Times New Roman"/>
          <w:sz w:val="28"/>
          <w:szCs w:val="28"/>
        </w:rPr>
        <w:t>1.</w:t>
      </w:r>
      <w:r>
        <w:rPr>
          <w:rFonts w:ascii="Times New Roman" w:hAnsi="Times New Roman" w:cs="Times New Roman"/>
          <w:sz w:val="28"/>
          <w:szCs w:val="28"/>
        </w:rPr>
        <w:t>1.</w:t>
      </w:r>
      <w:r w:rsidRPr="00E05C29">
        <w:rPr>
          <w:rFonts w:ascii="Times New Roman" w:hAnsi="Times New Roman" w:cs="Times New Roman"/>
          <w:sz w:val="28"/>
          <w:szCs w:val="28"/>
        </w:rPr>
        <w:tab/>
        <w:t xml:space="preserve">Выпускной квалификационной работой </w:t>
      </w:r>
      <w:r w:rsidR="00B52231">
        <w:rPr>
          <w:rFonts w:ascii="Times New Roman" w:hAnsi="Times New Roman" w:cs="Times New Roman"/>
          <w:sz w:val="28"/>
          <w:szCs w:val="28"/>
        </w:rPr>
        <w:t>бакалавра</w:t>
      </w:r>
      <w:r w:rsidRPr="00E05C29">
        <w:rPr>
          <w:rFonts w:ascii="Times New Roman" w:hAnsi="Times New Roman" w:cs="Times New Roman"/>
          <w:sz w:val="28"/>
          <w:szCs w:val="28"/>
        </w:rPr>
        <w:t xml:space="preserve"> является </w:t>
      </w:r>
      <w:r w:rsidR="00E77591" w:rsidRPr="00E77591">
        <w:rPr>
          <w:rFonts w:ascii="Times New Roman" w:hAnsi="Times New Roman" w:cs="Times New Roman"/>
          <w:sz w:val="28"/>
          <w:szCs w:val="28"/>
        </w:rPr>
        <w:t>бакалаврская работа</w:t>
      </w:r>
      <w:r w:rsidRPr="00E77591">
        <w:rPr>
          <w:rFonts w:ascii="Times New Roman" w:hAnsi="Times New Roman" w:cs="Times New Roman"/>
          <w:sz w:val="28"/>
          <w:szCs w:val="28"/>
        </w:rPr>
        <w:t xml:space="preserve"> (</w:t>
      </w:r>
      <w:r w:rsidR="00E77591" w:rsidRPr="00E77591">
        <w:rPr>
          <w:rFonts w:ascii="Times New Roman" w:hAnsi="Times New Roman" w:cs="Times New Roman"/>
          <w:sz w:val="28"/>
          <w:szCs w:val="28"/>
        </w:rPr>
        <w:t>ВКР бакалавра</w:t>
      </w:r>
      <w:r w:rsidRPr="00E77591">
        <w:rPr>
          <w:rFonts w:ascii="Times New Roman" w:hAnsi="Times New Roman" w:cs="Times New Roman"/>
          <w:sz w:val="28"/>
          <w:szCs w:val="28"/>
        </w:rPr>
        <w:t xml:space="preserve">), </w:t>
      </w:r>
      <w:r w:rsidRPr="008B3495">
        <w:rPr>
          <w:rFonts w:ascii="Times New Roman" w:hAnsi="Times New Roman" w:cs="Times New Roman"/>
          <w:sz w:val="28"/>
          <w:szCs w:val="28"/>
        </w:rPr>
        <w:t xml:space="preserve">которая представляет собой </w:t>
      </w:r>
      <w:r w:rsidR="00E77591" w:rsidRPr="008B3495">
        <w:rPr>
          <w:rFonts w:ascii="Times New Roman" w:hAnsi="Times New Roman" w:cs="Times New Roman"/>
          <w:sz w:val="28"/>
          <w:szCs w:val="28"/>
        </w:rPr>
        <w:t>аналитическую/проектно-аналитическую/ проектную работу</w:t>
      </w:r>
      <w:r w:rsidRPr="008B3495">
        <w:rPr>
          <w:rFonts w:ascii="Times New Roman" w:hAnsi="Times New Roman" w:cs="Times New Roman"/>
          <w:sz w:val="28"/>
          <w:szCs w:val="28"/>
        </w:rPr>
        <w:t>.</w:t>
      </w:r>
      <w:r w:rsidRPr="00F95C3D">
        <w:rPr>
          <w:rFonts w:ascii="Times New Roman" w:hAnsi="Times New Roman" w:cs="Times New Roman"/>
          <w:sz w:val="28"/>
          <w:szCs w:val="28"/>
        </w:rPr>
        <w:t xml:space="preserve"> </w:t>
      </w:r>
    </w:p>
    <w:p w:rsidR="00E05C29" w:rsidRPr="00F95C3D" w:rsidRDefault="00E05C29" w:rsidP="00E05C29">
      <w:pPr>
        <w:pStyle w:val="a4"/>
        <w:tabs>
          <w:tab w:val="left" w:pos="1276"/>
        </w:tabs>
        <w:spacing w:after="0" w:line="240" w:lineRule="auto"/>
        <w:ind w:left="0" w:firstLine="709"/>
        <w:jc w:val="both"/>
        <w:rPr>
          <w:rFonts w:ascii="Times New Roman" w:hAnsi="Times New Roman" w:cs="Times New Roman"/>
          <w:sz w:val="28"/>
          <w:szCs w:val="28"/>
        </w:rPr>
      </w:pPr>
      <w:r w:rsidRPr="00F95C3D">
        <w:rPr>
          <w:rFonts w:ascii="Times New Roman" w:hAnsi="Times New Roman" w:cs="Times New Roman"/>
          <w:sz w:val="28"/>
          <w:szCs w:val="28"/>
        </w:rPr>
        <w:t>1.2.</w:t>
      </w:r>
      <w:r w:rsidRPr="00F95C3D">
        <w:rPr>
          <w:rFonts w:ascii="Times New Roman" w:hAnsi="Times New Roman" w:cs="Times New Roman"/>
          <w:sz w:val="28"/>
          <w:szCs w:val="28"/>
        </w:rPr>
        <w:tab/>
      </w:r>
      <w:r w:rsidR="00B52231">
        <w:rPr>
          <w:rFonts w:ascii="Times New Roman" w:hAnsi="Times New Roman" w:cs="Times New Roman"/>
          <w:sz w:val="28"/>
          <w:szCs w:val="28"/>
        </w:rPr>
        <w:t>ВКР</w:t>
      </w:r>
      <w:r w:rsidRPr="00F95C3D">
        <w:rPr>
          <w:rFonts w:ascii="Times New Roman" w:hAnsi="Times New Roman" w:cs="Times New Roman"/>
          <w:sz w:val="28"/>
          <w:szCs w:val="28"/>
        </w:rPr>
        <w:t xml:space="preserve"> выполняется под руководством руководителя</w:t>
      </w:r>
      <w:r w:rsidR="00E77591">
        <w:rPr>
          <w:rFonts w:ascii="Times New Roman" w:hAnsi="Times New Roman" w:cs="Times New Roman"/>
          <w:sz w:val="28"/>
          <w:szCs w:val="28"/>
        </w:rPr>
        <w:t xml:space="preserve"> ВКР</w:t>
      </w:r>
      <w:r w:rsidRPr="00F95C3D">
        <w:rPr>
          <w:rFonts w:ascii="Times New Roman" w:hAnsi="Times New Roman" w:cs="Times New Roman"/>
          <w:sz w:val="28"/>
          <w:szCs w:val="28"/>
        </w:rPr>
        <w:t xml:space="preserve"> (доктора</w:t>
      </w:r>
      <w:r w:rsidR="00B52231">
        <w:rPr>
          <w:rFonts w:ascii="Times New Roman" w:hAnsi="Times New Roman" w:cs="Times New Roman"/>
          <w:sz w:val="28"/>
          <w:szCs w:val="28"/>
        </w:rPr>
        <w:t xml:space="preserve">, </w:t>
      </w:r>
      <w:r w:rsidRPr="00F95C3D">
        <w:rPr>
          <w:rFonts w:ascii="Times New Roman" w:hAnsi="Times New Roman" w:cs="Times New Roman"/>
          <w:sz w:val="28"/>
          <w:szCs w:val="28"/>
        </w:rPr>
        <w:t>кандидата наук</w:t>
      </w:r>
      <w:r w:rsidR="00E93CE8">
        <w:rPr>
          <w:rFonts w:ascii="Times New Roman" w:hAnsi="Times New Roman" w:cs="Times New Roman"/>
          <w:sz w:val="28"/>
          <w:szCs w:val="28"/>
        </w:rPr>
        <w:t xml:space="preserve"> или высококвалифицированных специалистов предприятий, имеющих ученую степень и/или ученое звание, потребителей кадров выпускников из числа представителей органов государственной власти и местного самоуправления</w:t>
      </w:r>
      <w:r w:rsidRPr="00F95C3D">
        <w:rPr>
          <w:rFonts w:ascii="Times New Roman" w:hAnsi="Times New Roman" w:cs="Times New Roman"/>
          <w:sz w:val="28"/>
          <w:szCs w:val="28"/>
        </w:rPr>
        <w:t xml:space="preserve">). </w:t>
      </w:r>
    </w:p>
    <w:p w:rsidR="00E05C29" w:rsidRPr="00E05C29" w:rsidRDefault="00E05C29" w:rsidP="00E05C29">
      <w:pPr>
        <w:pStyle w:val="a4"/>
        <w:tabs>
          <w:tab w:val="left" w:pos="1276"/>
        </w:tabs>
        <w:spacing w:after="0" w:line="240" w:lineRule="auto"/>
        <w:ind w:left="0" w:firstLine="709"/>
        <w:jc w:val="both"/>
        <w:rPr>
          <w:rFonts w:ascii="Times New Roman" w:hAnsi="Times New Roman" w:cs="Times New Roman"/>
          <w:sz w:val="28"/>
          <w:szCs w:val="28"/>
        </w:rPr>
      </w:pPr>
      <w:r w:rsidRPr="00F95C3D">
        <w:rPr>
          <w:rFonts w:ascii="Times New Roman" w:hAnsi="Times New Roman" w:cs="Times New Roman"/>
          <w:sz w:val="28"/>
          <w:szCs w:val="28"/>
        </w:rPr>
        <w:t xml:space="preserve">1.3. Тема </w:t>
      </w:r>
      <w:r w:rsidR="00B52231">
        <w:rPr>
          <w:rFonts w:ascii="Times New Roman" w:hAnsi="Times New Roman" w:cs="Times New Roman"/>
          <w:sz w:val="28"/>
          <w:szCs w:val="28"/>
        </w:rPr>
        <w:t>ВКР</w:t>
      </w:r>
      <w:r w:rsidRPr="00F95C3D">
        <w:rPr>
          <w:rFonts w:ascii="Times New Roman" w:hAnsi="Times New Roman" w:cs="Times New Roman"/>
          <w:sz w:val="28"/>
          <w:szCs w:val="28"/>
        </w:rPr>
        <w:t xml:space="preserve"> закрепляется за </w:t>
      </w:r>
      <w:r w:rsidR="00B52231">
        <w:rPr>
          <w:rFonts w:ascii="Times New Roman" w:hAnsi="Times New Roman" w:cs="Times New Roman"/>
          <w:sz w:val="28"/>
          <w:szCs w:val="28"/>
        </w:rPr>
        <w:t>бакалаврами</w:t>
      </w:r>
      <w:r w:rsidRPr="00F95C3D">
        <w:rPr>
          <w:rFonts w:ascii="Times New Roman" w:hAnsi="Times New Roman" w:cs="Times New Roman"/>
          <w:sz w:val="28"/>
          <w:szCs w:val="28"/>
        </w:rPr>
        <w:t xml:space="preserve"> на основании личных заявлений (Приложение </w:t>
      </w:r>
      <w:r w:rsidR="00854172" w:rsidRPr="00F95C3D">
        <w:rPr>
          <w:rFonts w:ascii="Times New Roman" w:hAnsi="Times New Roman" w:cs="Times New Roman"/>
          <w:sz w:val="28"/>
          <w:szCs w:val="28"/>
        </w:rPr>
        <w:t>А</w:t>
      </w:r>
      <w:r w:rsidRPr="00F95C3D">
        <w:rPr>
          <w:rFonts w:ascii="Times New Roman" w:hAnsi="Times New Roman" w:cs="Times New Roman"/>
          <w:sz w:val="28"/>
          <w:szCs w:val="28"/>
        </w:rPr>
        <w:t>).</w:t>
      </w:r>
    </w:p>
    <w:p w:rsidR="00CD1956" w:rsidRPr="008B3495" w:rsidRDefault="00CD1956" w:rsidP="008C03BB">
      <w:pPr>
        <w:pStyle w:val="a4"/>
        <w:tabs>
          <w:tab w:val="left" w:pos="0"/>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1.</w:t>
      </w:r>
      <w:r w:rsidR="00E05C29">
        <w:rPr>
          <w:rFonts w:ascii="Times New Roman" w:hAnsi="Times New Roman" w:cs="Times New Roman"/>
          <w:sz w:val="28"/>
          <w:szCs w:val="28"/>
        </w:rPr>
        <w:t>4</w:t>
      </w:r>
      <w:r>
        <w:rPr>
          <w:rFonts w:ascii="Times New Roman" w:hAnsi="Times New Roman" w:cs="Times New Roman"/>
          <w:sz w:val="28"/>
          <w:szCs w:val="28"/>
        </w:rPr>
        <w:t>. </w:t>
      </w:r>
      <w:r w:rsidR="00740B98">
        <w:rPr>
          <w:rFonts w:ascii="Times New Roman" w:hAnsi="Times New Roman" w:cs="Times New Roman"/>
          <w:sz w:val="28"/>
          <w:szCs w:val="28"/>
        </w:rPr>
        <w:t>Научный руководитель и т</w:t>
      </w:r>
      <w:r w:rsidR="00E05C29">
        <w:rPr>
          <w:rFonts w:ascii="Times New Roman" w:hAnsi="Times New Roman" w:cs="Times New Roman"/>
          <w:sz w:val="28"/>
          <w:szCs w:val="28"/>
        </w:rPr>
        <w:t xml:space="preserve">ема </w:t>
      </w:r>
      <w:r w:rsidR="00B52231">
        <w:rPr>
          <w:rFonts w:ascii="Times New Roman" w:hAnsi="Times New Roman" w:cs="Times New Roman"/>
          <w:sz w:val="28"/>
          <w:szCs w:val="28"/>
        </w:rPr>
        <w:t>ВКР</w:t>
      </w:r>
      <w:r w:rsidR="00E05C29">
        <w:rPr>
          <w:rFonts w:ascii="Times New Roman" w:hAnsi="Times New Roman" w:cs="Times New Roman"/>
          <w:sz w:val="28"/>
          <w:szCs w:val="28"/>
        </w:rPr>
        <w:t xml:space="preserve"> </w:t>
      </w:r>
      <w:r w:rsidR="00740B98">
        <w:rPr>
          <w:rFonts w:ascii="Times New Roman" w:hAnsi="Times New Roman" w:cs="Times New Roman"/>
          <w:sz w:val="28"/>
          <w:szCs w:val="28"/>
        </w:rPr>
        <w:t>утверждается руководителем подразделения</w:t>
      </w:r>
      <w:r w:rsidRPr="00165292">
        <w:rPr>
          <w:rFonts w:ascii="Times New Roman" w:hAnsi="Times New Roman" w:cs="Times New Roman"/>
          <w:sz w:val="28"/>
          <w:szCs w:val="28"/>
        </w:rPr>
        <w:t xml:space="preserve">, </w:t>
      </w:r>
      <w:r w:rsidRPr="008B3495">
        <w:rPr>
          <w:rFonts w:ascii="Times New Roman" w:hAnsi="Times New Roman" w:cs="Times New Roman"/>
          <w:sz w:val="28"/>
          <w:szCs w:val="28"/>
        </w:rPr>
        <w:t>на</w:t>
      </w:r>
      <w:r w:rsidR="00B52231" w:rsidRPr="008B3495">
        <w:rPr>
          <w:rFonts w:ascii="Times New Roman" w:hAnsi="Times New Roman" w:cs="Times New Roman"/>
          <w:sz w:val="28"/>
          <w:szCs w:val="28"/>
        </w:rPr>
        <w:t xml:space="preserve"> </w:t>
      </w:r>
      <w:r w:rsidRPr="008B3495">
        <w:rPr>
          <w:rFonts w:ascii="Times New Roman" w:hAnsi="Times New Roman" w:cs="Times New Roman"/>
          <w:sz w:val="28"/>
          <w:szCs w:val="28"/>
        </w:rPr>
        <w:t>основании заявлении студента</w:t>
      </w:r>
      <w:r w:rsidR="00B52231" w:rsidRPr="008B3495">
        <w:rPr>
          <w:rFonts w:ascii="Times New Roman" w:hAnsi="Times New Roman" w:cs="Times New Roman"/>
          <w:sz w:val="28"/>
          <w:szCs w:val="28"/>
        </w:rPr>
        <w:t xml:space="preserve"> </w:t>
      </w:r>
      <w:r w:rsidR="008C03BB" w:rsidRPr="008B3495">
        <w:rPr>
          <w:rFonts w:ascii="Times New Roman" w:hAnsi="Times New Roman" w:cs="Times New Roman"/>
          <w:b/>
          <w:sz w:val="28"/>
          <w:szCs w:val="28"/>
        </w:rPr>
        <w:t>не позднее, чем за три дня до начала проведения преддипломной практики</w:t>
      </w:r>
      <w:r w:rsidRPr="008B3495">
        <w:rPr>
          <w:rFonts w:ascii="Times New Roman" w:hAnsi="Times New Roman" w:cs="Times New Roman"/>
          <w:sz w:val="28"/>
          <w:szCs w:val="28"/>
        </w:rPr>
        <w:t>;</w:t>
      </w:r>
    </w:p>
    <w:p w:rsidR="00F241F0" w:rsidRDefault="00E05C29" w:rsidP="00373C6E">
      <w:pPr>
        <w:pStyle w:val="a4"/>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caps/>
          <w:sz w:val="28"/>
          <w:szCs w:val="28"/>
        </w:rPr>
        <w:t>1.5</w:t>
      </w:r>
      <w:r w:rsidR="00B52231">
        <w:rPr>
          <w:rFonts w:ascii="Times New Roman" w:hAnsi="Times New Roman" w:cs="Times New Roman"/>
          <w:caps/>
          <w:sz w:val="28"/>
          <w:szCs w:val="28"/>
        </w:rPr>
        <w:t xml:space="preserve">. </w:t>
      </w:r>
      <w:r w:rsidR="00CD1956">
        <w:rPr>
          <w:rFonts w:ascii="Times New Roman" w:hAnsi="Times New Roman" w:cs="Times New Roman"/>
          <w:sz w:val="28"/>
          <w:szCs w:val="28"/>
        </w:rPr>
        <w:t>Тема</w:t>
      </w:r>
      <w:r w:rsidR="00B52231">
        <w:rPr>
          <w:rFonts w:ascii="Times New Roman" w:hAnsi="Times New Roman" w:cs="Times New Roman"/>
          <w:sz w:val="28"/>
          <w:szCs w:val="28"/>
        </w:rPr>
        <w:t xml:space="preserve"> ВКР</w:t>
      </w:r>
      <w:r w:rsidR="00F241F0" w:rsidRPr="00F241F0">
        <w:rPr>
          <w:rFonts w:ascii="Times New Roman" w:hAnsi="Times New Roman" w:cs="Times New Roman"/>
          <w:sz w:val="28"/>
          <w:szCs w:val="28"/>
        </w:rPr>
        <w:t xml:space="preserve"> должн</w:t>
      </w:r>
      <w:r w:rsidR="00CD1956">
        <w:rPr>
          <w:rFonts w:ascii="Times New Roman" w:hAnsi="Times New Roman" w:cs="Times New Roman"/>
          <w:sz w:val="28"/>
          <w:szCs w:val="28"/>
        </w:rPr>
        <w:t>а</w:t>
      </w:r>
      <w:r w:rsidR="00DD29C0">
        <w:rPr>
          <w:rFonts w:ascii="Times New Roman" w:hAnsi="Times New Roman" w:cs="Times New Roman"/>
          <w:sz w:val="28"/>
          <w:szCs w:val="28"/>
        </w:rPr>
        <w:t xml:space="preserve"> соответствовать ее содержанию, иметь четкую целевую направленность;</w:t>
      </w:r>
    </w:p>
    <w:p w:rsidR="0084760D" w:rsidRDefault="0084760D" w:rsidP="00373C6E">
      <w:pPr>
        <w:pStyle w:val="a4"/>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caps/>
          <w:sz w:val="28"/>
          <w:szCs w:val="28"/>
        </w:rPr>
        <w:t>П</w:t>
      </w:r>
      <w:r>
        <w:rPr>
          <w:rFonts w:ascii="Times New Roman" w:hAnsi="Times New Roman" w:cs="Times New Roman"/>
          <w:sz w:val="28"/>
          <w:szCs w:val="28"/>
        </w:rPr>
        <w:t>римеры тем ВКР:</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Анализ эффективности подготовки </w:t>
      </w:r>
      <w:proofErr w:type="spellStart"/>
      <w:r w:rsidRPr="00CF28E7">
        <w:rPr>
          <w:rFonts w:ascii="Times New Roman" w:hAnsi="Times New Roman" w:cs="Times New Roman"/>
          <w:sz w:val="28"/>
          <w:szCs w:val="28"/>
        </w:rPr>
        <w:t>сеноманского</w:t>
      </w:r>
      <w:proofErr w:type="spellEnd"/>
      <w:r w:rsidRPr="00CF28E7">
        <w:rPr>
          <w:rFonts w:ascii="Times New Roman" w:hAnsi="Times New Roman" w:cs="Times New Roman"/>
          <w:sz w:val="28"/>
          <w:szCs w:val="28"/>
        </w:rPr>
        <w:t xml:space="preserve"> газа на </w:t>
      </w:r>
      <w:r w:rsidRPr="00CF28E7">
        <w:rPr>
          <w:rFonts w:ascii="Times New Roman" w:hAnsi="Times New Roman" w:cs="Times New Roman"/>
          <w:i/>
          <w:sz w:val="28"/>
          <w:szCs w:val="28"/>
        </w:rPr>
        <w:t>(название месторождения)</w:t>
      </w:r>
      <w:r w:rsidRPr="00CF28E7">
        <w:rPr>
          <w:rFonts w:ascii="Times New Roman" w:hAnsi="Times New Roman" w:cs="Times New Roman"/>
          <w:sz w:val="28"/>
          <w:szCs w:val="28"/>
        </w:rPr>
        <w:t xml:space="preserve"> месторождении.</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lastRenderedPageBreak/>
        <w:t xml:space="preserve">Методы </w:t>
      </w:r>
      <w:proofErr w:type="gramStart"/>
      <w:r w:rsidRPr="00CF28E7">
        <w:rPr>
          <w:rFonts w:ascii="Times New Roman" w:hAnsi="Times New Roman" w:cs="Times New Roman"/>
          <w:sz w:val="28"/>
          <w:szCs w:val="28"/>
        </w:rPr>
        <w:t>повышения эффективности процесса добычи газа</w:t>
      </w:r>
      <w:proofErr w:type="gramEnd"/>
      <w:r w:rsidRPr="00CF28E7">
        <w:rPr>
          <w:rFonts w:ascii="Times New Roman" w:hAnsi="Times New Roman" w:cs="Times New Roman"/>
          <w:sz w:val="28"/>
          <w:szCs w:val="28"/>
        </w:rPr>
        <w:t xml:space="preserve"> на </w:t>
      </w:r>
      <w:r w:rsidRPr="00CF28E7">
        <w:rPr>
          <w:rFonts w:ascii="Times New Roman" w:hAnsi="Times New Roman" w:cs="Times New Roman"/>
          <w:i/>
          <w:sz w:val="28"/>
          <w:szCs w:val="28"/>
        </w:rPr>
        <w:t>(название месторождения)</w:t>
      </w:r>
      <w:r w:rsidRPr="00CF28E7">
        <w:rPr>
          <w:rFonts w:ascii="Times New Roman" w:hAnsi="Times New Roman" w:cs="Times New Roman"/>
          <w:sz w:val="28"/>
          <w:szCs w:val="28"/>
        </w:rPr>
        <w:t xml:space="preserve"> месторождении.</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Оценка эффективности разработки </w:t>
      </w:r>
      <w:r w:rsidRPr="00CF28E7">
        <w:rPr>
          <w:rFonts w:ascii="Times New Roman" w:hAnsi="Times New Roman" w:cs="Times New Roman"/>
          <w:i/>
          <w:sz w:val="28"/>
          <w:szCs w:val="28"/>
        </w:rPr>
        <w:t>(название месторождения)</w:t>
      </w:r>
      <w:r w:rsidRPr="00CF28E7">
        <w:rPr>
          <w:rFonts w:ascii="Times New Roman" w:hAnsi="Times New Roman" w:cs="Times New Roman"/>
          <w:sz w:val="28"/>
          <w:szCs w:val="28"/>
        </w:rPr>
        <w:t xml:space="preserve"> 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Проектирование разработки объекта </w:t>
      </w:r>
      <w:r w:rsidRPr="00CF28E7">
        <w:rPr>
          <w:rFonts w:ascii="Times New Roman" w:hAnsi="Times New Roman" w:cs="Times New Roman"/>
          <w:i/>
          <w:sz w:val="28"/>
          <w:szCs w:val="28"/>
        </w:rPr>
        <w:t xml:space="preserve">(название объекта) (название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Анализ эффективности проектных решений по разработке </w:t>
      </w:r>
      <w:r w:rsidRPr="00CF28E7">
        <w:rPr>
          <w:rFonts w:ascii="Times New Roman" w:hAnsi="Times New Roman" w:cs="Times New Roman"/>
          <w:i/>
          <w:sz w:val="28"/>
          <w:szCs w:val="28"/>
        </w:rPr>
        <w:t xml:space="preserve">(название площади) </w:t>
      </w:r>
      <w:r w:rsidRPr="00CF28E7">
        <w:rPr>
          <w:rFonts w:ascii="Times New Roman" w:hAnsi="Times New Roman" w:cs="Times New Roman"/>
          <w:sz w:val="28"/>
          <w:szCs w:val="28"/>
        </w:rPr>
        <w:t xml:space="preserve">площади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НГКМ.</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Проектирование разработки газовых залежей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Проектирование разработки (</w:t>
      </w:r>
      <w:r w:rsidRPr="00CF28E7">
        <w:rPr>
          <w:rFonts w:ascii="Times New Roman" w:hAnsi="Times New Roman" w:cs="Times New Roman"/>
          <w:i/>
          <w:sz w:val="28"/>
          <w:szCs w:val="28"/>
        </w:rPr>
        <w:t>название отложений</w:t>
      </w:r>
      <w:r w:rsidRPr="00CF28E7">
        <w:rPr>
          <w:rFonts w:ascii="Times New Roman" w:hAnsi="Times New Roman" w:cs="Times New Roman"/>
          <w:sz w:val="28"/>
          <w:szCs w:val="28"/>
        </w:rPr>
        <w:t xml:space="preserve">) отложений на </w:t>
      </w:r>
      <w:r w:rsidRPr="00CF28E7">
        <w:rPr>
          <w:rFonts w:ascii="Times New Roman" w:hAnsi="Times New Roman" w:cs="Times New Roman"/>
          <w:i/>
          <w:sz w:val="28"/>
          <w:szCs w:val="28"/>
        </w:rPr>
        <w:t xml:space="preserve">(название месторождения) </w:t>
      </w:r>
      <w:proofErr w:type="gramStart"/>
      <w:r w:rsidRPr="00CF28E7">
        <w:rPr>
          <w:rFonts w:ascii="Times New Roman" w:hAnsi="Times New Roman" w:cs="Times New Roman"/>
          <w:sz w:val="28"/>
          <w:szCs w:val="28"/>
        </w:rPr>
        <w:t>месторождении</w:t>
      </w:r>
      <w:proofErr w:type="gramEnd"/>
      <w:r w:rsidRPr="00CF28E7">
        <w:rPr>
          <w:rFonts w:ascii="Times New Roman" w:hAnsi="Times New Roman" w:cs="Times New Roman"/>
          <w:sz w:val="28"/>
          <w:szCs w:val="28"/>
        </w:rPr>
        <w:t>.</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Проектирование разработки эксплуатационного объекта (</w:t>
      </w:r>
      <w:r w:rsidRPr="00CF28E7">
        <w:rPr>
          <w:rFonts w:ascii="Times New Roman" w:hAnsi="Times New Roman" w:cs="Times New Roman"/>
          <w:i/>
          <w:sz w:val="28"/>
          <w:szCs w:val="28"/>
        </w:rPr>
        <w:t>название объекта</w:t>
      </w:r>
      <w:r w:rsidRPr="00CF28E7">
        <w:rPr>
          <w:rFonts w:ascii="Times New Roman" w:hAnsi="Times New Roman" w:cs="Times New Roman"/>
          <w:sz w:val="28"/>
          <w:szCs w:val="28"/>
        </w:rPr>
        <w:t xml:space="preserve">)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Обоснование вариантов разработки эксплуатационного объекта (</w:t>
      </w:r>
      <w:r w:rsidRPr="00CF28E7">
        <w:rPr>
          <w:rFonts w:ascii="Times New Roman" w:hAnsi="Times New Roman" w:cs="Times New Roman"/>
          <w:i/>
          <w:sz w:val="28"/>
          <w:szCs w:val="28"/>
        </w:rPr>
        <w:t>название объекта</w:t>
      </w:r>
      <w:r w:rsidRPr="00CF28E7">
        <w:rPr>
          <w:rFonts w:ascii="Times New Roman" w:hAnsi="Times New Roman" w:cs="Times New Roman"/>
          <w:sz w:val="28"/>
          <w:szCs w:val="28"/>
        </w:rPr>
        <w:t xml:space="preserve">)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Анализ проектных решений и фактических данных разработки </w:t>
      </w:r>
      <w:r w:rsidRPr="00CF28E7">
        <w:rPr>
          <w:rFonts w:ascii="Times New Roman" w:hAnsi="Times New Roman" w:cs="Times New Roman"/>
          <w:i/>
          <w:sz w:val="28"/>
          <w:szCs w:val="28"/>
        </w:rPr>
        <w:t>(название залежи)</w:t>
      </w:r>
      <w:r w:rsidRPr="00CF28E7">
        <w:rPr>
          <w:rFonts w:ascii="Times New Roman" w:hAnsi="Times New Roman" w:cs="Times New Roman"/>
          <w:sz w:val="28"/>
          <w:szCs w:val="28"/>
        </w:rPr>
        <w:t xml:space="preserve"> залежи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Анализ результатов опытно - промышленных работ на </w:t>
      </w:r>
      <w:r w:rsidRPr="00CF28E7">
        <w:rPr>
          <w:rFonts w:ascii="Times New Roman" w:hAnsi="Times New Roman" w:cs="Times New Roman"/>
          <w:i/>
          <w:sz w:val="28"/>
          <w:szCs w:val="28"/>
        </w:rPr>
        <w:t>(название залежи)</w:t>
      </w:r>
      <w:r w:rsidRPr="00CF28E7">
        <w:rPr>
          <w:rFonts w:ascii="Times New Roman" w:hAnsi="Times New Roman" w:cs="Times New Roman"/>
          <w:sz w:val="28"/>
          <w:szCs w:val="28"/>
        </w:rPr>
        <w:t xml:space="preserve"> залежи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Повышение эффективности разработки </w:t>
      </w:r>
      <w:proofErr w:type="spellStart"/>
      <w:r w:rsidRPr="00CF28E7">
        <w:rPr>
          <w:rFonts w:ascii="Times New Roman" w:hAnsi="Times New Roman" w:cs="Times New Roman"/>
          <w:sz w:val="28"/>
          <w:szCs w:val="28"/>
        </w:rPr>
        <w:t>нефтегазокондесатных</w:t>
      </w:r>
      <w:proofErr w:type="spellEnd"/>
      <w:r w:rsidRPr="00CF28E7">
        <w:rPr>
          <w:rFonts w:ascii="Times New Roman" w:hAnsi="Times New Roman" w:cs="Times New Roman"/>
          <w:sz w:val="28"/>
          <w:szCs w:val="28"/>
        </w:rPr>
        <w:t xml:space="preserve"> залежей на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Повышение эффективности </w:t>
      </w:r>
      <w:proofErr w:type="gramStart"/>
      <w:r w:rsidRPr="00CF28E7">
        <w:rPr>
          <w:rFonts w:ascii="Times New Roman" w:hAnsi="Times New Roman" w:cs="Times New Roman"/>
          <w:sz w:val="28"/>
          <w:szCs w:val="28"/>
        </w:rPr>
        <w:t>контроля за</w:t>
      </w:r>
      <w:proofErr w:type="gramEnd"/>
      <w:r w:rsidRPr="00CF28E7">
        <w:rPr>
          <w:rFonts w:ascii="Times New Roman" w:hAnsi="Times New Roman" w:cs="Times New Roman"/>
          <w:sz w:val="28"/>
          <w:szCs w:val="28"/>
        </w:rPr>
        <w:t xml:space="preserve"> разработкой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Анализ разработки </w:t>
      </w:r>
      <w:r w:rsidRPr="00CF28E7">
        <w:rPr>
          <w:rFonts w:ascii="Times New Roman" w:hAnsi="Times New Roman" w:cs="Times New Roman"/>
          <w:i/>
          <w:sz w:val="28"/>
          <w:szCs w:val="28"/>
        </w:rPr>
        <w:t>(тип, название пласта)</w:t>
      </w:r>
      <w:r w:rsidRPr="00CF28E7">
        <w:rPr>
          <w:rFonts w:ascii="Times New Roman" w:hAnsi="Times New Roman" w:cs="Times New Roman"/>
          <w:sz w:val="28"/>
          <w:szCs w:val="28"/>
        </w:rPr>
        <w:t xml:space="preserve"> пласта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нефтегазоконденсатного 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proofErr w:type="gramStart"/>
      <w:r w:rsidRPr="00CF28E7">
        <w:rPr>
          <w:rFonts w:ascii="Times New Roman" w:hAnsi="Times New Roman" w:cs="Times New Roman"/>
          <w:sz w:val="28"/>
          <w:szCs w:val="28"/>
        </w:rPr>
        <w:t>Контроль за</w:t>
      </w:r>
      <w:proofErr w:type="gramEnd"/>
      <w:r w:rsidRPr="00CF28E7">
        <w:rPr>
          <w:rFonts w:ascii="Times New Roman" w:hAnsi="Times New Roman" w:cs="Times New Roman"/>
          <w:sz w:val="28"/>
          <w:szCs w:val="28"/>
        </w:rPr>
        <w:t xml:space="preserve"> разработкой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 методами ГДИ.</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proofErr w:type="gramStart"/>
      <w:r w:rsidRPr="00CF28E7">
        <w:rPr>
          <w:rFonts w:ascii="Times New Roman" w:hAnsi="Times New Roman" w:cs="Times New Roman"/>
          <w:sz w:val="28"/>
          <w:szCs w:val="28"/>
        </w:rPr>
        <w:t>Контроль за</w:t>
      </w:r>
      <w:proofErr w:type="gramEnd"/>
      <w:r w:rsidRPr="00CF28E7">
        <w:rPr>
          <w:rFonts w:ascii="Times New Roman" w:hAnsi="Times New Roman" w:cs="Times New Roman"/>
          <w:sz w:val="28"/>
          <w:szCs w:val="28"/>
        </w:rPr>
        <w:t xml:space="preserve"> разработкой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НГКМ гидродинамическими методами.</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Повышение эффективности разработки газоконденсатного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Повышение эффективности проведения ГТМ на скважинах </w:t>
      </w:r>
      <w:r w:rsidRPr="00CF28E7">
        <w:rPr>
          <w:rFonts w:ascii="Times New Roman" w:hAnsi="Times New Roman" w:cs="Times New Roman"/>
          <w:i/>
          <w:sz w:val="28"/>
          <w:szCs w:val="28"/>
        </w:rPr>
        <w:t>(название месторождения)</w:t>
      </w:r>
      <w:r w:rsidRPr="00CF28E7">
        <w:rPr>
          <w:rFonts w:ascii="Times New Roman" w:hAnsi="Times New Roman" w:cs="Times New Roman"/>
          <w:sz w:val="28"/>
          <w:szCs w:val="28"/>
        </w:rPr>
        <w:t xml:space="preserve"> 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Обоснование проведения гидравлического разрыва пласта на </w:t>
      </w:r>
      <w:r w:rsidRPr="00CF28E7">
        <w:rPr>
          <w:rFonts w:ascii="Times New Roman" w:hAnsi="Times New Roman" w:cs="Times New Roman"/>
          <w:i/>
          <w:sz w:val="28"/>
          <w:szCs w:val="28"/>
        </w:rPr>
        <w:t xml:space="preserve">(название месторождения) </w:t>
      </w:r>
      <w:proofErr w:type="gramStart"/>
      <w:r w:rsidRPr="00CF28E7">
        <w:rPr>
          <w:rFonts w:ascii="Times New Roman" w:hAnsi="Times New Roman" w:cs="Times New Roman"/>
          <w:sz w:val="28"/>
          <w:szCs w:val="28"/>
        </w:rPr>
        <w:t>месторождении</w:t>
      </w:r>
      <w:proofErr w:type="gramEnd"/>
      <w:r w:rsidRPr="00CF28E7">
        <w:rPr>
          <w:rFonts w:ascii="Times New Roman" w:hAnsi="Times New Roman" w:cs="Times New Roman"/>
          <w:sz w:val="28"/>
          <w:szCs w:val="28"/>
        </w:rPr>
        <w:t>.</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Оценка эффективности ГТМ при разработке (</w:t>
      </w:r>
      <w:r w:rsidRPr="00CF28E7">
        <w:rPr>
          <w:rFonts w:ascii="Times New Roman" w:hAnsi="Times New Roman" w:cs="Times New Roman"/>
          <w:i/>
          <w:sz w:val="28"/>
          <w:szCs w:val="28"/>
        </w:rPr>
        <w:t>название отложений</w:t>
      </w:r>
      <w:r w:rsidRPr="00CF28E7">
        <w:rPr>
          <w:rFonts w:ascii="Times New Roman" w:hAnsi="Times New Roman" w:cs="Times New Roman"/>
          <w:sz w:val="28"/>
          <w:szCs w:val="28"/>
        </w:rPr>
        <w:t xml:space="preserve">) отложений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Увеличение нефтеотдачи на </w:t>
      </w:r>
      <w:r w:rsidRPr="00CF28E7">
        <w:rPr>
          <w:rFonts w:ascii="Times New Roman" w:hAnsi="Times New Roman" w:cs="Times New Roman"/>
          <w:i/>
          <w:sz w:val="28"/>
          <w:szCs w:val="28"/>
        </w:rPr>
        <w:t xml:space="preserve">(название месторождения) </w:t>
      </w:r>
      <w:proofErr w:type="gramStart"/>
      <w:r w:rsidRPr="00CF28E7">
        <w:rPr>
          <w:rFonts w:ascii="Times New Roman" w:hAnsi="Times New Roman" w:cs="Times New Roman"/>
          <w:sz w:val="28"/>
          <w:szCs w:val="28"/>
        </w:rPr>
        <w:t>месторождении</w:t>
      </w:r>
      <w:proofErr w:type="gramEnd"/>
      <w:r w:rsidRPr="00CF28E7">
        <w:rPr>
          <w:rFonts w:ascii="Times New Roman" w:hAnsi="Times New Roman" w:cs="Times New Roman"/>
          <w:sz w:val="28"/>
          <w:szCs w:val="28"/>
        </w:rPr>
        <w:t>.</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Эффективность методов интенсификации притока в пределах деятельности </w:t>
      </w:r>
      <w:r w:rsidRPr="00CF28E7">
        <w:rPr>
          <w:rFonts w:ascii="Times New Roman" w:hAnsi="Times New Roman" w:cs="Times New Roman"/>
          <w:i/>
          <w:sz w:val="28"/>
          <w:szCs w:val="28"/>
        </w:rPr>
        <w:t>(недропользователь).</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Проектирование геолого-технологических мероприятий при разработке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lastRenderedPageBreak/>
        <w:t xml:space="preserve">Анализ эффективности технологий ограничения водопритока на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месторождении.</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Интенсификация работы газоконденсатных скважин залежи </w:t>
      </w:r>
      <w:r w:rsidRPr="00CF28E7">
        <w:rPr>
          <w:rFonts w:ascii="Times New Roman" w:hAnsi="Times New Roman" w:cs="Times New Roman"/>
          <w:i/>
          <w:sz w:val="28"/>
          <w:szCs w:val="28"/>
        </w:rPr>
        <w:t>(название залежи)</w:t>
      </w:r>
      <w:r w:rsidRPr="00CF28E7">
        <w:rPr>
          <w:rFonts w:ascii="Times New Roman" w:hAnsi="Times New Roman" w:cs="Times New Roman"/>
          <w:sz w:val="28"/>
          <w:szCs w:val="28"/>
        </w:rPr>
        <w:t xml:space="preserve">  на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месторождении.</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Повышение эффективности разработки за счет геолого - технологических мероприятий на скважинах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Оценка технологической эффективности гидравлического разрыва пласта на </w:t>
      </w:r>
      <w:r w:rsidRPr="00CF28E7">
        <w:rPr>
          <w:rFonts w:ascii="Times New Roman" w:hAnsi="Times New Roman" w:cs="Times New Roman"/>
          <w:i/>
          <w:sz w:val="28"/>
          <w:szCs w:val="28"/>
        </w:rPr>
        <w:t>(название объекта)</w:t>
      </w:r>
      <w:r w:rsidRPr="00CF28E7">
        <w:rPr>
          <w:rFonts w:ascii="Times New Roman" w:hAnsi="Times New Roman" w:cs="Times New Roman"/>
          <w:sz w:val="28"/>
          <w:szCs w:val="28"/>
        </w:rPr>
        <w:t xml:space="preserve"> эксплуатационном объекте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Оценка эффективности ГТМ на скважинах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Анализ технологических режимов эксплуатации скважин на объекте </w:t>
      </w:r>
      <w:r w:rsidRPr="00CF28E7">
        <w:rPr>
          <w:rFonts w:ascii="Times New Roman" w:hAnsi="Times New Roman" w:cs="Times New Roman"/>
          <w:i/>
          <w:sz w:val="28"/>
          <w:szCs w:val="28"/>
        </w:rPr>
        <w:t xml:space="preserve">(название объекта) </w:t>
      </w:r>
      <w:r w:rsidRPr="00CF28E7">
        <w:rPr>
          <w:rFonts w:ascii="Times New Roman" w:hAnsi="Times New Roman" w:cs="Times New Roman"/>
          <w:sz w:val="28"/>
          <w:szCs w:val="28"/>
        </w:rPr>
        <w:t>месторождения</w:t>
      </w:r>
      <w:r w:rsidRPr="00CF28E7">
        <w:rPr>
          <w:rFonts w:ascii="Times New Roman" w:hAnsi="Times New Roman" w:cs="Times New Roman"/>
          <w:i/>
          <w:sz w:val="28"/>
          <w:szCs w:val="28"/>
        </w:rPr>
        <w:t xml:space="preserve"> (название месторождения)</w:t>
      </w:r>
      <w:r w:rsidRPr="00CF28E7">
        <w:rPr>
          <w:rFonts w:ascii="Times New Roman" w:hAnsi="Times New Roman" w:cs="Times New Roman"/>
          <w:sz w:val="28"/>
          <w:szCs w:val="28"/>
        </w:rPr>
        <w:t>.</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Эксплуатация </w:t>
      </w:r>
      <w:proofErr w:type="spellStart"/>
      <w:r w:rsidRPr="00CF28E7">
        <w:rPr>
          <w:rFonts w:ascii="Times New Roman" w:hAnsi="Times New Roman" w:cs="Times New Roman"/>
          <w:sz w:val="28"/>
          <w:szCs w:val="28"/>
        </w:rPr>
        <w:t>обводняющихся</w:t>
      </w:r>
      <w:proofErr w:type="spellEnd"/>
      <w:r w:rsidRPr="00CF28E7">
        <w:rPr>
          <w:rFonts w:ascii="Times New Roman" w:hAnsi="Times New Roman" w:cs="Times New Roman"/>
          <w:sz w:val="28"/>
          <w:szCs w:val="28"/>
        </w:rPr>
        <w:t xml:space="preserve"> газовых скважин на </w:t>
      </w:r>
      <w:r w:rsidRPr="00CF28E7">
        <w:rPr>
          <w:rFonts w:ascii="Times New Roman" w:hAnsi="Times New Roman" w:cs="Times New Roman"/>
          <w:i/>
          <w:sz w:val="28"/>
          <w:szCs w:val="28"/>
        </w:rPr>
        <w:t xml:space="preserve">(название месторождения) </w:t>
      </w:r>
      <w:proofErr w:type="gramStart"/>
      <w:r w:rsidRPr="00CF28E7">
        <w:rPr>
          <w:rFonts w:ascii="Times New Roman" w:hAnsi="Times New Roman" w:cs="Times New Roman"/>
          <w:sz w:val="28"/>
          <w:szCs w:val="28"/>
        </w:rPr>
        <w:t>месторождении</w:t>
      </w:r>
      <w:proofErr w:type="gramEnd"/>
      <w:r w:rsidRPr="00CF28E7">
        <w:rPr>
          <w:rFonts w:ascii="Times New Roman" w:hAnsi="Times New Roman" w:cs="Times New Roman"/>
          <w:sz w:val="28"/>
          <w:szCs w:val="28"/>
        </w:rPr>
        <w:t>.</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Интерпретация результатов </w:t>
      </w:r>
      <w:proofErr w:type="spellStart"/>
      <w:r w:rsidRPr="00CF28E7">
        <w:rPr>
          <w:rFonts w:ascii="Times New Roman" w:hAnsi="Times New Roman" w:cs="Times New Roman"/>
          <w:sz w:val="28"/>
          <w:szCs w:val="28"/>
        </w:rPr>
        <w:t>газогидродинамических</w:t>
      </w:r>
      <w:proofErr w:type="spellEnd"/>
      <w:r w:rsidRPr="00CF28E7">
        <w:rPr>
          <w:rFonts w:ascii="Times New Roman" w:hAnsi="Times New Roman" w:cs="Times New Roman"/>
          <w:sz w:val="28"/>
          <w:szCs w:val="28"/>
        </w:rPr>
        <w:t xml:space="preserve"> и </w:t>
      </w:r>
      <w:proofErr w:type="spellStart"/>
      <w:r w:rsidRPr="00CF28E7">
        <w:rPr>
          <w:rFonts w:ascii="Times New Roman" w:hAnsi="Times New Roman" w:cs="Times New Roman"/>
          <w:sz w:val="28"/>
          <w:szCs w:val="28"/>
        </w:rPr>
        <w:t>промыслово</w:t>
      </w:r>
      <w:proofErr w:type="spellEnd"/>
      <w:r w:rsidRPr="00CF28E7">
        <w:rPr>
          <w:rFonts w:ascii="Times New Roman" w:hAnsi="Times New Roman" w:cs="Times New Roman"/>
          <w:sz w:val="28"/>
          <w:szCs w:val="28"/>
        </w:rPr>
        <w:t xml:space="preserve"> – физических исследований скважин сеноманской залежи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Расчет возможности гидратообразования в скважинах ачимовского эксплуатационного объекта</w:t>
      </w:r>
      <w:r w:rsidRPr="00CF28E7">
        <w:rPr>
          <w:rFonts w:ascii="Times New Roman" w:hAnsi="Times New Roman" w:cs="Times New Roman"/>
          <w:i/>
          <w:sz w:val="28"/>
          <w:szCs w:val="28"/>
        </w:rPr>
        <w:t xml:space="preserve"> (название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Анализ результатов </w:t>
      </w:r>
      <w:proofErr w:type="spellStart"/>
      <w:r w:rsidRPr="00CF28E7">
        <w:rPr>
          <w:rFonts w:ascii="Times New Roman" w:hAnsi="Times New Roman" w:cs="Times New Roman"/>
          <w:sz w:val="28"/>
          <w:szCs w:val="28"/>
        </w:rPr>
        <w:t>газогидродинамических</w:t>
      </w:r>
      <w:proofErr w:type="spellEnd"/>
      <w:r w:rsidRPr="00CF28E7">
        <w:rPr>
          <w:rFonts w:ascii="Times New Roman" w:hAnsi="Times New Roman" w:cs="Times New Roman"/>
          <w:sz w:val="28"/>
          <w:szCs w:val="28"/>
        </w:rPr>
        <w:t xml:space="preserve"> исследований в скважинах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Анализ результатов </w:t>
      </w:r>
      <w:proofErr w:type="spellStart"/>
      <w:r w:rsidRPr="00CF28E7">
        <w:rPr>
          <w:rFonts w:ascii="Times New Roman" w:hAnsi="Times New Roman" w:cs="Times New Roman"/>
          <w:sz w:val="28"/>
          <w:szCs w:val="28"/>
        </w:rPr>
        <w:t>газогидродинамических</w:t>
      </w:r>
      <w:proofErr w:type="spellEnd"/>
      <w:r w:rsidRPr="00CF28E7">
        <w:rPr>
          <w:rFonts w:ascii="Times New Roman" w:hAnsi="Times New Roman" w:cs="Times New Roman"/>
          <w:sz w:val="28"/>
          <w:szCs w:val="28"/>
        </w:rPr>
        <w:t xml:space="preserve"> исследований в скважинах с гидравлическим разрывом пласта на (</w:t>
      </w:r>
      <w:r w:rsidRPr="00CF28E7">
        <w:rPr>
          <w:rFonts w:ascii="Times New Roman" w:hAnsi="Times New Roman" w:cs="Times New Roman"/>
          <w:i/>
          <w:sz w:val="28"/>
          <w:szCs w:val="28"/>
        </w:rPr>
        <w:t>название пласта)</w:t>
      </w:r>
      <w:r w:rsidRPr="00CF28E7">
        <w:rPr>
          <w:rFonts w:ascii="Times New Roman" w:hAnsi="Times New Roman" w:cs="Times New Roman"/>
          <w:sz w:val="28"/>
          <w:szCs w:val="28"/>
        </w:rPr>
        <w:t xml:space="preserve">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Анализ результатов гидродинамических исследований (</w:t>
      </w:r>
      <w:r w:rsidRPr="00CF28E7">
        <w:rPr>
          <w:rFonts w:ascii="Times New Roman" w:hAnsi="Times New Roman" w:cs="Times New Roman"/>
          <w:i/>
          <w:sz w:val="28"/>
          <w:szCs w:val="28"/>
        </w:rPr>
        <w:t>название отложений</w:t>
      </w:r>
      <w:r w:rsidRPr="00CF28E7">
        <w:rPr>
          <w:rFonts w:ascii="Times New Roman" w:hAnsi="Times New Roman" w:cs="Times New Roman"/>
          <w:sz w:val="28"/>
          <w:szCs w:val="28"/>
        </w:rPr>
        <w:t xml:space="preserve">) отложений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Изучение продуктивной характеристики скважин (</w:t>
      </w:r>
      <w:r w:rsidRPr="00CF28E7">
        <w:rPr>
          <w:rFonts w:ascii="Times New Roman" w:hAnsi="Times New Roman" w:cs="Times New Roman"/>
          <w:i/>
          <w:sz w:val="28"/>
          <w:szCs w:val="28"/>
        </w:rPr>
        <w:t>название отложений</w:t>
      </w:r>
      <w:r w:rsidRPr="00CF28E7">
        <w:rPr>
          <w:rFonts w:ascii="Times New Roman" w:hAnsi="Times New Roman" w:cs="Times New Roman"/>
          <w:sz w:val="28"/>
          <w:szCs w:val="28"/>
        </w:rPr>
        <w:t xml:space="preserve">) отложений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proofErr w:type="gramStart"/>
      <w:r w:rsidRPr="00CF28E7">
        <w:rPr>
          <w:rFonts w:ascii="Times New Roman" w:hAnsi="Times New Roman" w:cs="Times New Roman"/>
          <w:sz w:val="28"/>
          <w:szCs w:val="28"/>
        </w:rPr>
        <w:t xml:space="preserve">Особенности эксплуатации </w:t>
      </w:r>
      <w:r w:rsidRPr="00CF28E7">
        <w:rPr>
          <w:rFonts w:ascii="Times New Roman" w:hAnsi="Times New Roman" w:cs="Times New Roman"/>
          <w:i/>
          <w:sz w:val="28"/>
          <w:szCs w:val="28"/>
        </w:rPr>
        <w:t>(тип скважин)</w:t>
      </w:r>
      <w:r w:rsidRPr="00CF28E7">
        <w:rPr>
          <w:rFonts w:ascii="Times New Roman" w:hAnsi="Times New Roman" w:cs="Times New Roman"/>
          <w:sz w:val="28"/>
          <w:szCs w:val="28"/>
        </w:rPr>
        <w:t xml:space="preserve"> скважин </w:t>
      </w:r>
      <w:r w:rsidRPr="00CF28E7">
        <w:rPr>
          <w:rFonts w:ascii="Times New Roman" w:hAnsi="Times New Roman" w:cs="Times New Roman"/>
          <w:i/>
          <w:sz w:val="28"/>
          <w:szCs w:val="28"/>
        </w:rPr>
        <w:t>(название залежи)</w:t>
      </w:r>
      <w:r w:rsidRPr="00CF28E7">
        <w:rPr>
          <w:rFonts w:ascii="Times New Roman" w:hAnsi="Times New Roman" w:cs="Times New Roman"/>
          <w:sz w:val="28"/>
          <w:szCs w:val="28"/>
        </w:rPr>
        <w:t xml:space="preserve">  залежи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roofErr w:type="gramEnd"/>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Особенности эксплуатации </w:t>
      </w:r>
      <w:r w:rsidRPr="00CF28E7">
        <w:rPr>
          <w:rFonts w:ascii="Times New Roman" w:hAnsi="Times New Roman" w:cs="Times New Roman"/>
          <w:i/>
          <w:sz w:val="28"/>
          <w:szCs w:val="28"/>
        </w:rPr>
        <w:t xml:space="preserve">(тип скважин) </w:t>
      </w:r>
      <w:r w:rsidRPr="00CF28E7">
        <w:rPr>
          <w:rFonts w:ascii="Times New Roman" w:hAnsi="Times New Roman" w:cs="Times New Roman"/>
          <w:sz w:val="28"/>
          <w:szCs w:val="28"/>
        </w:rPr>
        <w:t xml:space="preserve">скважин сеноманских отложений на стадии падающей добычи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Обоснование технологий повышения эффективности эксплуатации скважин (</w:t>
      </w:r>
      <w:r w:rsidRPr="00CF28E7">
        <w:rPr>
          <w:rFonts w:ascii="Times New Roman" w:hAnsi="Times New Roman" w:cs="Times New Roman"/>
          <w:i/>
          <w:sz w:val="28"/>
          <w:szCs w:val="28"/>
        </w:rPr>
        <w:t>название отложений</w:t>
      </w:r>
      <w:r w:rsidRPr="00CF28E7">
        <w:rPr>
          <w:rFonts w:ascii="Times New Roman" w:hAnsi="Times New Roman" w:cs="Times New Roman"/>
          <w:sz w:val="28"/>
          <w:szCs w:val="28"/>
        </w:rPr>
        <w:t xml:space="preserve">) отложений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Поиск эффективных технологий эксплуатации обводняющихся </w:t>
      </w:r>
      <w:r w:rsidRPr="00CF28E7">
        <w:rPr>
          <w:rFonts w:ascii="Times New Roman" w:hAnsi="Times New Roman" w:cs="Times New Roman"/>
          <w:i/>
          <w:sz w:val="28"/>
          <w:szCs w:val="28"/>
        </w:rPr>
        <w:t>(тип скважин)</w:t>
      </w:r>
      <w:r w:rsidRPr="00CF28E7">
        <w:rPr>
          <w:rFonts w:ascii="Times New Roman" w:hAnsi="Times New Roman" w:cs="Times New Roman"/>
          <w:sz w:val="28"/>
          <w:szCs w:val="28"/>
        </w:rPr>
        <w:t xml:space="preserve"> скважин пласта </w:t>
      </w:r>
      <w:r w:rsidRPr="00CF28E7">
        <w:rPr>
          <w:rFonts w:ascii="Times New Roman" w:hAnsi="Times New Roman" w:cs="Times New Roman"/>
          <w:i/>
          <w:sz w:val="28"/>
          <w:szCs w:val="28"/>
        </w:rPr>
        <w:t>(название пласта)</w:t>
      </w:r>
      <w:r w:rsidRPr="00CF28E7">
        <w:rPr>
          <w:rFonts w:ascii="Times New Roman" w:hAnsi="Times New Roman" w:cs="Times New Roman"/>
          <w:sz w:val="28"/>
          <w:szCs w:val="28"/>
        </w:rPr>
        <w:t xml:space="preserve">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Рекомендации по решению проблемы самозадавливания скважин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Способы интенсификации добычи газа в условиях обводнения скважин на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месторождении.</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lastRenderedPageBreak/>
        <w:t xml:space="preserve">Анализ эффективности проектных вариантов разработки </w:t>
      </w:r>
      <w:r w:rsidRPr="00CF28E7">
        <w:rPr>
          <w:rFonts w:ascii="Times New Roman" w:hAnsi="Times New Roman" w:cs="Times New Roman"/>
          <w:i/>
          <w:sz w:val="28"/>
          <w:szCs w:val="28"/>
        </w:rPr>
        <w:t>(название залежи)</w:t>
      </w:r>
      <w:r w:rsidRPr="00CF28E7">
        <w:rPr>
          <w:rFonts w:ascii="Times New Roman" w:hAnsi="Times New Roman" w:cs="Times New Roman"/>
          <w:sz w:val="28"/>
          <w:szCs w:val="28"/>
        </w:rPr>
        <w:t xml:space="preserve"> залежи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Изучение газоконденсатной характеристики при разработке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Особенности проектирования разработки валанжинских отложений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Особенности геолого – геофизической характеристики и разработки </w:t>
      </w:r>
      <w:r w:rsidRPr="00CF28E7">
        <w:rPr>
          <w:rFonts w:ascii="Times New Roman" w:hAnsi="Times New Roman" w:cs="Times New Roman"/>
          <w:i/>
          <w:sz w:val="28"/>
          <w:szCs w:val="28"/>
        </w:rPr>
        <w:t>(название залежи)</w:t>
      </w:r>
      <w:r w:rsidRPr="00CF28E7">
        <w:rPr>
          <w:rFonts w:ascii="Times New Roman" w:hAnsi="Times New Roman" w:cs="Times New Roman"/>
          <w:sz w:val="28"/>
          <w:szCs w:val="28"/>
        </w:rPr>
        <w:t xml:space="preserve"> залежи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Совершенствование абсорбционной осушки </w:t>
      </w:r>
      <w:proofErr w:type="spellStart"/>
      <w:r w:rsidRPr="00CF28E7">
        <w:rPr>
          <w:rFonts w:ascii="Times New Roman" w:hAnsi="Times New Roman" w:cs="Times New Roman"/>
          <w:sz w:val="28"/>
          <w:szCs w:val="28"/>
        </w:rPr>
        <w:t>сеноманского</w:t>
      </w:r>
      <w:proofErr w:type="spellEnd"/>
      <w:r w:rsidRPr="00CF28E7">
        <w:rPr>
          <w:rFonts w:ascii="Times New Roman" w:hAnsi="Times New Roman" w:cs="Times New Roman"/>
          <w:sz w:val="28"/>
          <w:szCs w:val="28"/>
        </w:rPr>
        <w:t xml:space="preserve"> газа на </w:t>
      </w:r>
      <w:r w:rsidRPr="00CF28E7">
        <w:rPr>
          <w:rFonts w:ascii="Times New Roman" w:hAnsi="Times New Roman" w:cs="Times New Roman"/>
          <w:i/>
          <w:sz w:val="28"/>
          <w:szCs w:val="28"/>
        </w:rPr>
        <w:t xml:space="preserve">(название месторождения) </w:t>
      </w:r>
      <w:proofErr w:type="gramStart"/>
      <w:r w:rsidRPr="00CF28E7">
        <w:rPr>
          <w:rFonts w:ascii="Times New Roman" w:hAnsi="Times New Roman" w:cs="Times New Roman"/>
          <w:sz w:val="28"/>
          <w:szCs w:val="28"/>
        </w:rPr>
        <w:t>месторождении</w:t>
      </w:r>
      <w:proofErr w:type="gramEnd"/>
      <w:r w:rsidRPr="00CF28E7">
        <w:rPr>
          <w:rFonts w:ascii="Times New Roman" w:hAnsi="Times New Roman" w:cs="Times New Roman"/>
          <w:sz w:val="28"/>
          <w:szCs w:val="28"/>
        </w:rPr>
        <w:t>.</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Совершенствование системы сбора газа на </w:t>
      </w:r>
      <w:r w:rsidRPr="00CF28E7">
        <w:rPr>
          <w:rFonts w:ascii="Times New Roman" w:hAnsi="Times New Roman" w:cs="Times New Roman"/>
          <w:i/>
          <w:sz w:val="28"/>
          <w:szCs w:val="28"/>
        </w:rPr>
        <w:t xml:space="preserve">(название месторождения) </w:t>
      </w:r>
      <w:proofErr w:type="gramStart"/>
      <w:r w:rsidRPr="00CF28E7">
        <w:rPr>
          <w:rFonts w:ascii="Times New Roman" w:hAnsi="Times New Roman" w:cs="Times New Roman"/>
          <w:sz w:val="28"/>
          <w:szCs w:val="28"/>
        </w:rPr>
        <w:t>месторождении</w:t>
      </w:r>
      <w:proofErr w:type="gramEnd"/>
      <w:r w:rsidRPr="00CF28E7">
        <w:rPr>
          <w:rFonts w:ascii="Times New Roman" w:hAnsi="Times New Roman" w:cs="Times New Roman"/>
          <w:sz w:val="28"/>
          <w:szCs w:val="28"/>
        </w:rPr>
        <w:t>.</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Оценка качества гидродинамических моделей.</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Учет геолого – промысловой характеристики при оценке запасов и разработке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Совершенствование освоения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 на основе гидродинамической модели</w:t>
      </w:r>
      <w:r w:rsidRPr="00CF28E7">
        <w:rPr>
          <w:rFonts w:ascii="Times New Roman" w:hAnsi="Times New Roman" w:cs="Times New Roman"/>
          <w:i/>
          <w:sz w:val="28"/>
          <w:szCs w:val="28"/>
        </w:rPr>
        <w:t xml:space="preserve"> (тип залежи) </w:t>
      </w:r>
      <w:r w:rsidRPr="00CF28E7">
        <w:rPr>
          <w:rFonts w:ascii="Times New Roman" w:hAnsi="Times New Roman" w:cs="Times New Roman"/>
          <w:sz w:val="28"/>
          <w:szCs w:val="28"/>
        </w:rPr>
        <w:t>залежей.</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Анализ влияния плотности сетки</w:t>
      </w:r>
      <w:r w:rsidRPr="00CF28E7">
        <w:rPr>
          <w:rFonts w:ascii="Times New Roman" w:hAnsi="Times New Roman" w:cs="Times New Roman"/>
          <w:i/>
          <w:sz w:val="28"/>
          <w:szCs w:val="28"/>
        </w:rPr>
        <w:t xml:space="preserve"> (тип скважин) </w:t>
      </w:r>
      <w:r w:rsidRPr="00CF28E7">
        <w:rPr>
          <w:rFonts w:ascii="Times New Roman" w:hAnsi="Times New Roman" w:cs="Times New Roman"/>
          <w:sz w:val="28"/>
          <w:szCs w:val="28"/>
        </w:rPr>
        <w:t>скважин на нефтеотдачу</w:t>
      </w:r>
      <w:r w:rsidRPr="00CF28E7">
        <w:rPr>
          <w:rFonts w:ascii="Times New Roman" w:hAnsi="Times New Roman" w:cs="Times New Roman"/>
          <w:i/>
          <w:sz w:val="28"/>
          <w:szCs w:val="28"/>
        </w:rPr>
        <w:t xml:space="preserve"> (название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Анализ эффективности заводнения </w:t>
      </w:r>
      <w:r w:rsidRPr="00CF28E7">
        <w:rPr>
          <w:rFonts w:ascii="Times New Roman" w:hAnsi="Times New Roman" w:cs="Times New Roman"/>
          <w:i/>
          <w:sz w:val="28"/>
          <w:szCs w:val="28"/>
        </w:rPr>
        <w:t xml:space="preserve">(название пласта,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Совершенствование добычи высоковязкой нефти из подгазовой оторочки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Обоснование технологии воздействия на </w:t>
      </w:r>
      <w:r w:rsidRPr="00CF28E7">
        <w:rPr>
          <w:rFonts w:ascii="Times New Roman" w:hAnsi="Times New Roman" w:cs="Times New Roman"/>
          <w:i/>
          <w:sz w:val="28"/>
          <w:szCs w:val="28"/>
        </w:rPr>
        <w:t>(тип пласта)</w:t>
      </w:r>
      <w:r w:rsidRPr="00CF28E7">
        <w:rPr>
          <w:rFonts w:ascii="Times New Roman" w:hAnsi="Times New Roman" w:cs="Times New Roman"/>
          <w:sz w:val="28"/>
          <w:szCs w:val="28"/>
        </w:rPr>
        <w:t xml:space="preserve"> пласт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 с целью интенсификации притока нефти.</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Обоснование технологии выработки остаточных подвижных запасов нефти на основе исследования межскважинного пространства. </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Оптимизация системы поддержания пластового давления для низкопроницаемых коллекторов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pStyle w:val="a4"/>
        <w:numPr>
          <w:ilvl w:val="0"/>
          <w:numId w:val="25"/>
        </w:numPr>
        <w:spacing w:after="0" w:line="240" w:lineRule="auto"/>
        <w:ind w:left="0" w:firstLine="709"/>
        <w:contextualSpacing w:val="0"/>
        <w:jc w:val="both"/>
        <w:rPr>
          <w:rFonts w:ascii="Times New Roman" w:hAnsi="Times New Roman" w:cs="Times New Roman"/>
          <w:sz w:val="28"/>
          <w:szCs w:val="28"/>
        </w:rPr>
      </w:pPr>
      <w:r w:rsidRPr="00CF28E7">
        <w:rPr>
          <w:rFonts w:ascii="Times New Roman" w:hAnsi="Times New Roman" w:cs="Times New Roman"/>
          <w:sz w:val="28"/>
          <w:szCs w:val="28"/>
        </w:rPr>
        <w:t xml:space="preserve">Обоснование рентабельной технологии вскрытия, воздействия и эксплуатации низкопроницаемых коллекторов </w:t>
      </w:r>
      <w:r w:rsidRPr="00CF28E7">
        <w:rPr>
          <w:rFonts w:ascii="Times New Roman" w:hAnsi="Times New Roman" w:cs="Times New Roman"/>
          <w:i/>
          <w:sz w:val="28"/>
          <w:szCs w:val="28"/>
        </w:rPr>
        <w:t xml:space="preserve">(название месторождения) </w:t>
      </w:r>
      <w:r w:rsidRPr="00CF28E7">
        <w:rPr>
          <w:rFonts w:ascii="Times New Roman" w:hAnsi="Times New Roman" w:cs="Times New Roman"/>
          <w:sz w:val="28"/>
          <w:szCs w:val="28"/>
        </w:rPr>
        <w:t>месторождения.</w:t>
      </w:r>
    </w:p>
    <w:p w:rsidR="00A03FCE" w:rsidRPr="00CF28E7" w:rsidRDefault="00A03FCE" w:rsidP="00CF28E7">
      <w:pPr>
        <w:spacing w:after="0" w:line="240" w:lineRule="auto"/>
        <w:ind w:firstLine="709"/>
        <w:rPr>
          <w:rFonts w:ascii="Times New Roman" w:hAnsi="Times New Roman" w:cs="Times New Roman"/>
          <w:sz w:val="28"/>
          <w:szCs w:val="28"/>
        </w:rPr>
      </w:pPr>
      <w:r w:rsidRPr="00CF28E7">
        <w:rPr>
          <w:rFonts w:ascii="Times New Roman" w:hAnsi="Times New Roman" w:cs="Times New Roman"/>
          <w:sz w:val="28"/>
          <w:szCs w:val="28"/>
        </w:rPr>
        <w:t xml:space="preserve">59. Обоснование оптимальных режимов работы газовых горизонтальных скважин </w:t>
      </w:r>
      <w:r w:rsidRPr="00CF28E7">
        <w:rPr>
          <w:rFonts w:ascii="Times New Roman" w:hAnsi="Times New Roman" w:cs="Times New Roman"/>
          <w:i/>
          <w:sz w:val="28"/>
          <w:szCs w:val="28"/>
        </w:rPr>
        <w:t>(при необходимости указывается название объекта, месторождения)</w:t>
      </w:r>
      <w:r w:rsidRPr="00CF28E7">
        <w:rPr>
          <w:rFonts w:ascii="Times New Roman" w:hAnsi="Times New Roman" w:cs="Times New Roman"/>
          <w:sz w:val="28"/>
          <w:szCs w:val="28"/>
        </w:rPr>
        <w:t>.</w:t>
      </w:r>
    </w:p>
    <w:p w:rsidR="00A03FCE" w:rsidRPr="00CF28E7" w:rsidRDefault="00A03FCE" w:rsidP="00CF28E7">
      <w:pPr>
        <w:spacing w:after="0" w:line="240" w:lineRule="auto"/>
        <w:ind w:firstLine="709"/>
        <w:rPr>
          <w:rFonts w:ascii="Times New Roman" w:hAnsi="Times New Roman" w:cs="Times New Roman"/>
          <w:sz w:val="28"/>
          <w:szCs w:val="28"/>
        </w:rPr>
      </w:pPr>
      <w:r w:rsidRPr="00CF28E7">
        <w:rPr>
          <w:rFonts w:ascii="Times New Roman" w:hAnsi="Times New Roman" w:cs="Times New Roman"/>
          <w:sz w:val="28"/>
          <w:szCs w:val="28"/>
        </w:rPr>
        <w:t xml:space="preserve">60. Обоснование применения технологии нестационарного заводнения </w:t>
      </w:r>
      <w:r w:rsidRPr="00CF28E7">
        <w:rPr>
          <w:rFonts w:ascii="Times New Roman" w:hAnsi="Times New Roman" w:cs="Times New Roman"/>
          <w:i/>
          <w:sz w:val="28"/>
          <w:szCs w:val="28"/>
        </w:rPr>
        <w:t>(при необходимости указывается название объекта, месторождения)</w:t>
      </w:r>
      <w:r w:rsidRPr="00CF28E7">
        <w:rPr>
          <w:rFonts w:ascii="Times New Roman" w:hAnsi="Times New Roman" w:cs="Times New Roman"/>
          <w:sz w:val="28"/>
          <w:szCs w:val="28"/>
        </w:rPr>
        <w:t>.</w:t>
      </w:r>
    </w:p>
    <w:p w:rsidR="00A03FCE" w:rsidRPr="00CF28E7" w:rsidRDefault="00A03FCE" w:rsidP="00CF28E7">
      <w:pPr>
        <w:spacing w:after="0" w:line="240" w:lineRule="auto"/>
        <w:ind w:firstLine="709"/>
        <w:rPr>
          <w:rFonts w:ascii="Times New Roman" w:hAnsi="Times New Roman" w:cs="Times New Roman"/>
          <w:sz w:val="28"/>
          <w:szCs w:val="28"/>
        </w:rPr>
      </w:pPr>
      <w:r w:rsidRPr="00CF28E7">
        <w:rPr>
          <w:rFonts w:ascii="Times New Roman" w:hAnsi="Times New Roman" w:cs="Times New Roman"/>
          <w:sz w:val="28"/>
          <w:szCs w:val="28"/>
        </w:rPr>
        <w:t xml:space="preserve">61. Совершенствование системы разработки месторождений с использованием скважин сложной архитектуры </w:t>
      </w:r>
      <w:r w:rsidRPr="00CF28E7">
        <w:rPr>
          <w:rFonts w:ascii="Times New Roman" w:hAnsi="Times New Roman" w:cs="Times New Roman"/>
          <w:i/>
          <w:sz w:val="28"/>
          <w:szCs w:val="28"/>
        </w:rPr>
        <w:t>(при необходимости указывается название объекта, месторождения)</w:t>
      </w:r>
      <w:r w:rsidRPr="00CF28E7">
        <w:rPr>
          <w:rFonts w:ascii="Times New Roman" w:hAnsi="Times New Roman" w:cs="Times New Roman"/>
          <w:sz w:val="28"/>
          <w:szCs w:val="28"/>
        </w:rPr>
        <w:t>.</w:t>
      </w:r>
    </w:p>
    <w:p w:rsidR="00A03FCE" w:rsidRPr="00CF28E7" w:rsidRDefault="00A03FCE" w:rsidP="00CF28E7">
      <w:pPr>
        <w:spacing w:after="0" w:line="240" w:lineRule="auto"/>
        <w:ind w:firstLine="709"/>
        <w:rPr>
          <w:rFonts w:ascii="Times New Roman" w:hAnsi="Times New Roman" w:cs="Times New Roman"/>
          <w:sz w:val="28"/>
          <w:szCs w:val="28"/>
        </w:rPr>
      </w:pPr>
      <w:r w:rsidRPr="00CF28E7">
        <w:rPr>
          <w:rFonts w:ascii="Times New Roman" w:hAnsi="Times New Roman" w:cs="Times New Roman"/>
          <w:sz w:val="28"/>
          <w:szCs w:val="28"/>
        </w:rPr>
        <w:t xml:space="preserve">62. Повышение эффективности разработки нефтяных оторочек нефтегазоконденсатных месторождений вторичными (альтернативными) методами </w:t>
      </w:r>
      <w:r w:rsidRPr="00CF28E7">
        <w:rPr>
          <w:rFonts w:ascii="Times New Roman" w:hAnsi="Times New Roman" w:cs="Times New Roman"/>
          <w:i/>
          <w:sz w:val="28"/>
          <w:szCs w:val="28"/>
        </w:rPr>
        <w:t>(при необходимости указывается название объекта, месторождения)</w:t>
      </w:r>
      <w:r w:rsidRPr="00CF28E7">
        <w:rPr>
          <w:rFonts w:ascii="Times New Roman" w:hAnsi="Times New Roman" w:cs="Times New Roman"/>
          <w:sz w:val="28"/>
          <w:szCs w:val="28"/>
        </w:rPr>
        <w:t>.</w:t>
      </w:r>
    </w:p>
    <w:p w:rsidR="00A03FCE" w:rsidRPr="00CF28E7" w:rsidRDefault="00A03FCE" w:rsidP="00CF28E7">
      <w:pPr>
        <w:spacing w:after="0" w:line="240" w:lineRule="auto"/>
        <w:ind w:firstLine="709"/>
        <w:rPr>
          <w:rFonts w:ascii="Times New Roman" w:hAnsi="Times New Roman" w:cs="Times New Roman"/>
          <w:sz w:val="28"/>
          <w:szCs w:val="28"/>
        </w:rPr>
      </w:pPr>
      <w:r w:rsidRPr="00CF28E7">
        <w:rPr>
          <w:rFonts w:ascii="Times New Roman" w:hAnsi="Times New Roman" w:cs="Times New Roman"/>
          <w:sz w:val="28"/>
          <w:szCs w:val="28"/>
        </w:rPr>
        <w:lastRenderedPageBreak/>
        <w:t xml:space="preserve">63. Методы </w:t>
      </w:r>
      <w:proofErr w:type="gramStart"/>
      <w:r w:rsidRPr="00CF28E7">
        <w:rPr>
          <w:rFonts w:ascii="Times New Roman" w:hAnsi="Times New Roman" w:cs="Times New Roman"/>
          <w:sz w:val="28"/>
          <w:szCs w:val="28"/>
        </w:rPr>
        <w:t>контроля за</w:t>
      </w:r>
      <w:proofErr w:type="gramEnd"/>
      <w:r w:rsidRPr="00CF28E7">
        <w:rPr>
          <w:rFonts w:ascii="Times New Roman" w:hAnsi="Times New Roman" w:cs="Times New Roman"/>
          <w:sz w:val="28"/>
          <w:szCs w:val="28"/>
        </w:rPr>
        <w:t xml:space="preserve"> состоянием выработки пласта по данным гидродинамических исследований скважин</w:t>
      </w:r>
      <w:r w:rsidRPr="00CF28E7">
        <w:rPr>
          <w:rFonts w:ascii="Times New Roman" w:hAnsi="Times New Roman" w:cs="Times New Roman"/>
          <w:i/>
          <w:sz w:val="28"/>
          <w:szCs w:val="28"/>
        </w:rPr>
        <w:t xml:space="preserve"> (при необходимости указывается название объекта, месторождения)</w:t>
      </w:r>
      <w:r w:rsidRPr="00CF28E7">
        <w:rPr>
          <w:rFonts w:ascii="Times New Roman" w:hAnsi="Times New Roman" w:cs="Times New Roman"/>
          <w:sz w:val="28"/>
          <w:szCs w:val="28"/>
        </w:rPr>
        <w:t>.</w:t>
      </w:r>
    </w:p>
    <w:p w:rsidR="007A69FB" w:rsidRPr="00F43F15" w:rsidRDefault="00E05C29" w:rsidP="00CF28E7">
      <w:pPr>
        <w:pStyle w:val="a4"/>
        <w:tabs>
          <w:tab w:val="left" w:pos="0"/>
        </w:tabs>
        <w:spacing w:after="0" w:line="240" w:lineRule="auto"/>
        <w:ind w:left="0" w:firstLine="709"/>
        <w:jc w:val="both"/>
        <w:rPr>
          <w:rFonts w:ascii="Times New Roman" w:hAnsi="Times New Roman" w:cs="Times New Roman"/>
          <w:i/>
          <w:sz w:val="28"/>
          <w:szCs w:val="28"/>
        </w:rPr>
      </w:pPr>
      <w:r>
        <w:rPr>
          <w:rFonts w:ascii="Times New Roman" w:hAnsi="Times New Roman" w:cs="Times New Roman"/>
          <w:sz w:val="28"/>
          <w:szCs w:val="28"/>
        </w:rPr>
        <w:t>1.6</w:t>
      </w:r>
      <w:r w:rsidR="007A69FB">
        <w:rPr>
          <w:rFonts w:ascii="Times New Roman" w:hAnsi="Times New Roman" w:cs="Times New Roman"/>
          <w:sz w:val="28"/>
          <w:szCs w:val="28"/>
        </w:rPr>
        <w:t>.</w:t>
      </w:r>
      <w:r w:rsidR="00373C6E">
        <w:rPr>
          <w:rFonts w:ascii="Times New Roman" w:hAnsi="Times New Roman" w:cs="Times New Roman"/>
          <w:sz w:val="28"/>
          <w:szCs w:val="28"/>
        </w:rPr>
        <w:t> </w:t>
      </w:r>
      <w:r w:rsidR="007A69FB">
        <w:rPr>
          <w:rFonts w:ascii="Times New Roman" w:hAnsi="Times New Roman" w:cs="Times New Roman"/>
          <w:sz w:val="28"/>
          <w:szCs w:val="28"/>
        </w:rPr>
        <w:t xml:space="preserve">Изложение материала в </w:t>
      </w:r>
      <w:r w:rsidR="00B52231">
        <w:rPr>
          <w:rFonts w:ascii="Times New Roman" w:hAnsi="Times New Roman" w:cs="Times New Roman"/>
          <w:sz w:val="28"/>
          <w:szCs w:val="28"/>
        </w:rPr>
        <w:t>ВКР</w:t>
      </w:r>
      <w:r w:rsidR="007A69FB">
        <w:rPr>
          <w:rFonts w:ascii="Times New Roman" w:hAnsi="Times New Roman" w:cs="Times New Roman"/>
          <w:sz w:val="28"/>
          <w:szCs w:val="28"/>
        </w:rPr>
        <w:t xml:space="preserve"> должно быть логически последовательным, базирующимся </w:t>
      </w:r>
      <w:r w:rsidR="007A69FB" w:rsidRPr="007A69FB">
        <w:rPr>
          <w:rFonts w:ascii="Times New Roman" w:hAnsi="Times New Roman" w:cs="Times New Roman"/>
          <w:sz w:val="28"/>
          <w:szCs w:val="28"/>
        </w:rPr>
        <w:t>на теоретических знаниях по избранной теме и убедительных аргументах;</w:t>
      </w:r>
    </w:p>
    <w:p w:rsidR="007A69FB" w:rsidRDefault="00E05C29" w:rsidP="00CF28E7">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1.7</w:t>
      </w:r>
      <w:r w:rsidR="007A69FB">
        <w:rPr>
          <w:rFonts w:ascii="Times New Roman" w:hAnsi="Times New Roman" w:cs="Times New Roman"/>
          <w:sz w:val="28"/>
          <w:szCs w:val="28"/>
        </w:rPr>
        <w:t>.</w:t>
      </w:r>
      <w:r w:rsidR="00FE6D15">
        <w:rPr>
          <w:rFonts w:ascii="Times New Roman" w:hAnsi="Times New Roman" w:cs="Times New Roman"/>
          <w:sz w:val="28"/>
          <w:szCs w:val="28"/>
        </w:rPr>
        <w:t> </w:t>
      </w:r>
      <w:r w:rsidR="001D70C8">
        <w:rPr>
          <w:rFonts w:ascii="Times New Roman" w:hAnsi="Times New Roman" w:cs="Times New Roman"/>
          <w:sz w:val="28"/>
          <w:szCs w:val="28"/>
        </w:rPr>
        <w:t>Материал,</w:t>
      </w:r>
      <w:r w:rsidR="007A69FB">
        <w:rPr>
          <w:rFonts w:ascii="Times New Roman" w:hAnsi="Times New Roman" w:cs="Times New Roman"/>
          <w:sz w:val="28"/>
          <w:szCs w:val="28"/>
        </w:rPr>
        <w:t xml:space="preserve"> пр</w:t>
      </w:r>
      <w:r w:rsidR="00D83AC4">
        <w:rPr>
          <w:rFonts w:ascii="Times New Roman" w:hAnsi="Times New Roman" w:cs="Times New Roman"/>
          <w:sz w:val="28"/>
          <w:szCs w:val="28"/>
        </w:rPr>
        <w:t>едс</w:t>
      </w:r>
      <w:r w:rsidR="001D70C8">
        <w:rPr>
          <w:rFonts w:ascii="Times New Roman" w:hAnsi="Times New Roman" w:cs="Times New Roman"/>
          <w:sz w:val="28"/>
          <w:szCs w:val="28"/>
        </w:rPr>
        <w:t>тавленный</w:t>
      </w:r>
      <w:r w:rsidR="00D83AC4">
        <w:rPr>
          <w:rFonts w:ascii="Times New Roman" w:hAnsi="Times New Roman" w:cs="Times New Roman"/>
          <w:sz w:val="28"/>
          <w:szCs w:val="28"/>
        </w:rPr>
        <w:t xml:space="preserve"> в </w:t>
      </w:r>
      <w:r w:rsidR="00B52231">
        <w:rPr>
          <w:rFonts w:ascii="Times New Roman" w:hAnsi="Times New Roman" w:cs="Times New Roman"/>
          <w:sz w:val="28"/>
          <w:szCs w:val="28"/>
        </w:rPr>
        <w:t>ВКР</w:t>
      </w:r>
      <w:r w:rsidR="00D83AC4">
        <w:rPr>
          <w:rFonts w:ascii="Times New Roman" w:hAnsi="Times New Roman" w:cs="Times New Roman"/>
          <w:sz w:val="28"/>
          <w:szCs w:val="28"/>
        </w:rPr>
        <w:t>,</w:t>
      </w:r>
      <w:r w:rsidR="001D70C8">
        <w:rPr>
          <w:rFonts w:ascii="Times New Roman" w:hAnsi="Times New Roman" w:cs="Times New Roman"/>
          <w:sz w:val="28"/>
          <w:szCs w:val="28"/>
        </w:rPr>
        <w:t xml:space="preserve"> должен</w:t>
      </w:r>
      <w:r w:rsidR="007A69FB">
        <w:rPr>
          <w:rFonts w:ascii="Times New Roman" w:hAnsi="Times New Roman" w:cs="Times New Roman"/>
          <w:sz w:val="28"/>
          <w:szCs w:val="28"/>
        </w:rPr>
        <w:t xml:space="preserve"> быть достоверны</w:t>
      </w:r>
      <w:r w:rsidR="001D70C8">
        <w:rPr>
          <w:rFonts w:ascii="Times New Roman" w:hAnsi="Times New Roman" w:cs="Times New Roman"/>
          <w:sz w:val="28"/>
          <w:szCs w:val="28"/>
        </w:rPr>
        <w:t>м</w:t>
      </w:r>
      <w:r w:rsidR="007A69FB">
        <w:rPr>
          <w:rFonts w:ascii="Times New Roman" w:hAnsi="Times New Roman" w:cs="Times New Roman"/>
          <w:sz w:val="28"/>
          <w:szCs w:val="28"/>
        </w:rPr>
        <w:t xml:space="preserve"> и корректно изложен</w:t>
      </w:r>
      <w:r w:rsidR="001D70C8">
        <w:rPr>
          <w:rFonts w:ascii="Times New Roman" w:hAnsi="Times New Roman" w:cs="Times New Roman"/>
          <w:sz w:val="28"/>
          <w:szCs w:val="28"/>
        </w:rPr>
        <w:t>н</w:t>
      </w:r>
      <w:r w:rsidR="007A69FB">
        <w:rPr>
          <w:rFonts w:ascii="Times New Roman" w:hAnsi="Times New Roman" w:cs="Times New Roman"/>
          <w:sz w:val="28"/>
          <w:szCs w:val="28"/>
        </w:rPr>
        <w:t>ы</w:t>
      </w:r>
      <w:r w:rsidR="001D70C8">
        <w:rPr>
          <w:rFonts w:ascii="Times New Roman" w:hAnsi="Times New Roman" w:cs="Times New Roman"/>
          <w:sz w:val="28"/>
          <w:szCs w:val="28"/>
        </w:rPr>
        <w:t>м</w:t>
      </w:r>
      <w:r w:rsidR="00D83AC4">
        <w:rPr>
          <w:rFonts w:ascii="Times New Roman" w:hAnsi="Times New Roman" w:cs="Times New Roman"/>
          <w:sz w:val="28"/>
          <w:szCs w:val="28"/>
        </w:rPr>
        <w:t>,</w:t>
      </w:r>
      <w:r w:rsidR="00B52231">
        <w:rPr>
          <w:rFonts w:ascii="Times New Roman" w:hAnsi="Times New Roman" w:cs="Times New Roman"/>
          <w:sz w:val="28"/>
          <w:szCs w:val="28"/>
        </w:rPr>
        <w:t xml:space="preserve"> </w:t>
      </w:r>
      <w:r w:rsidR="007A69FB" w:rsidRPr="007A69FB">
        <w:rPr>
          <w:rFonts w:ascii="Times New Roman" w:eastAsia="Times New Roman" w:hAnsi="Times New Roman" w:cs="Times New Roman"/>
          <w:sz w:val="28"/>
          <w:szCs w:val="28"/>
          <w:lang w:eastAsia="ru-RU"/>
        </w:rPr>
        <w:t>с учетом принятой научной терминологии;</w:t>
      </w:r>
    </w:p>
    <w:p w:rsidR="00D83AC4" w:rsidRDefault="00E05C29" w:rsidP="00373C6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D83AC4">
        <w:rPr>
          <w:rFonts w:ascii="Times New Roman" w:eastAsia="Times New Roman" w:hAnsi="Times New Roman" w:cs="Times New Roman"/>
          <w:sz w:val="28"/>
          <w:szCs w:val="28"/>
          <w:lang w:eastAsia="ru-RU"/>
        </w:rPr>
        <w:t xml:space="preserve">. </w:t>
      </w:r>
      <w:r w:rsidR="00B52231">
        <w:rPr>
          <w:rFonts w:ascii="Times New Roman" w:eastAsia="Times New Roman" w:hAnsi="Times New Roman" w:cs="Times New Roman"/>
          <w:sz w:val="28"/>
          <w:szCs w:val="28"/>
          <w:lang w:eastAsia="ru-RU"/>
        </w:rPr>
        <w:t>ВКР</w:t>
      </w:r>
      <w:r w:rsidR="00D83AC4">
        <w:rPr>
          <w:rFonts w:ascii="Times New Roman" w:eastAsia="Times New Roman" w:hAnsi="Times New Roman" w:cs="Times New Roman"/>
          <w:sz w:val="28"/>
          <w:szCs w:val="28"/>
          <w:lang w:eastAsia="ru-RU"/>
        </w:rPr>
        <w:t xml:space="preserve"> оформляется в научно-техническом стиле изложения;</w:t>
      </w:r>
    </w:p>
    <w:p w:rsidR="00D83AC4" w:rsidRDefault="00E05C29" w:rsidP="00373C6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D83AC4">
        <w:rPr>
          <w:rFonts w:ascii="Times New Roman" w:eastAsia="Times New Roman" w:hAnsi="Times New Roman" w:cs="Times New Roman"/>
          <w:sz w:val="28"/>
          <w:szCs w:val="28"/>
          <w:lang w:eastAsia="ru-RU"/>
        </w:rPr>
        <w:t>.</w:t>
      </w:r>
      <w:r w:rsidR="00373C6E">
        <w:rPr>
          <w:rFonts w:ascii="Times New Roman" w:eastAsia="Times New Roman" w:hAnsi="Times New Roman" w:cs="Times New Roman"/>
          <w:sz w:val="28"/>
          <w:szCs w:val="28"/>
          <w:lang w:eastAsia="ru-RU"/>
        </w:rPr>
        <w:t> </w:t>
      </w:r>
      <w:r w:rsidR="0024195D">
        <w:rPr>
          <w:rFonts w:ascii="Times New Roman" w:eastAsia="Times New Roman" w:hAnsi="Times New Roman" w:cs="Times New Roman"/>
          <w:sz w:val="28"/>
          <w:szCs w:val="28"/>
          <w:lang w:eastAsia="ru-RU"/>
        </w:rPr>
        <w:t xml:space="preserve">Объем </w:t>
      </w:r>
      <w:r w:rsidR="00B52231">
        <w:rPr>
          <w:rFonts w:ascii="Times New Roman" w:eastAsia="Times New Roman" w:hAnsi="Times New Roman" w:cs="Times New Roman"/>
          <w:sz w:val="28"/>
          <w:szCs w:val="28"/>
          <w:lang w:eastAsia="ru-RU"/>
        </w:rPr>
        <w:t xml:space="preserve">ВКР </w:t>
      </w:r>
      <w:r w:rsidR="00D83AC4" w:rsidRPr="00D83AC4">
        <w:rPr>
          <w:rFonts w:ascii="Times New Roman" w:eastAsia="Times New Roman" w:hAnsi="Times New Roman" w:cs="Times New Roman"/>
          <w:sz w:val="28"/>
          <w:szCs w:val="28"/>
          <w:lang w:eastAsia="ru-RU"/>
        </w:rPr>
        <w:t>должен быть достаточным для изложения путей реализации поставленных задач и достижения поставленной цели</w:t>
      </w:r>
      <w:r w:rsidR="00D83AC4">
        <w:rPr>
          <w:rFonts w:ascii="Times New Roman" w:eastAsia="Times New Roman" w:hAnsi="Times New Roman" w:cs="Times New Roman"/>
          <w:sz w:val="28"/>
          <w:szCs w:val="28"/>
          <w:lang w:eastAsia="ru-RU"/>
        </w:rPr>
        <w:t xml:space="preserve">. Рекомендуемый </w:t>
      </w:r>
      <w:r w:rsidR="00D83AC4" w:rsidRPr="00D83AC4">
        <w:rPr>
          <w:rFonts w:ascii="Times New Roman" w:eastAsia="Times New Roman" w:hAnsi="Times New Roman" w:cs="Times New Roman"/>
          <w:sz w:val="28"/>
          <w:szCs w:val="28"/>
          <w:lang w:eastAsia="ru-RU"/>
        </w:rPr>
        <w:t xml:space="preserve">объем, включая рисунки и библиографию </w:t>
      </w:r>
      <w:r w:rsidR="00FD273F" w:rsidRPr="00FD273F">
        <w:rPr>
          <w:rFonts w:ascii="Times New Roman" w:eastAsia="Times New Roman" w:hAnsi="Times New Roman" w:cs="Times New Roman"/>
          <w:sz w:val="28"/>
          <w:szCs w:val="28"/>
          <w:lang w:eastAsia="ru-RU"/>
        </w:rPr>
        <w:t>–</w:t>
      </w:r>
      <w:r w:rsidR="00C13D14">
        <w:rPr>
          <w:rFonts w:ascii="Times New Roman" w:eastAsia="Times New Roman" w:hAnsi="Times New Roman" w:cs="Times New Roman"/>
          <w:sz w:val="28"/>
          <w:szCs w:val="28"/>
          <w:lang w:eastAsia="ru-RU"/>
        </w:rPr>
        <w:t xml:space="preserve"> от 55</w:t>
      </w:r>
      <w:r w:rsidR="001D70C8">
        <w:rPr>
          <w:rFonts w:ascii="Times New Roman" w:eastAsia="Times New Roman" w:hAnsi="Times New Roman" w:cs="Times New Roman"/>
          <w:sz w:val="28"/>
          <w:szCs w:val="28"/>
          <w:lang w:eastAsia="ru-RU"/>
        </w:rPr>
        <w:t xml:space="preserve"> до </w:t>
      </w:r>
      <w:r w:rsidR="00B52231" w:rsidRPr="008B3495">
        <w:rPr>
          <w:rFonts w:ascii="Times New Roman" w:eastAsia="Times New Roman" w:hAnsi="Times New Roman" w:cs="Times New Roman"/>
          <w:sz w:val="28"/>
          <w:szCs w:val="28"/>
          <w:lang w:eastAsia="ru-RU"/>
        </w:rPr>
        <w:t>80</w:t>
      </w:r>
      <w:r w:rsidR="001D70C8" w:rsidRPr="008B3495">
        <w:rPr>
          <w:rFonts w:ascii="Times New Roman" w:eastAsia="Times New Roman" w:hAnsi="Times New Roman" w:cs="Times New Roman"/>
          <w:sz w:val="28"/>
          <w:szCs w:val="28"/>
          <w:lang w:eastAsia="ru-RU"/>
        </w:rPr>
        <w:t xml:space="preserve"> страниц,</w:t>
      </w:r>
      <w:r w:rsidR="001D70C8">
        <w:rPr>
          <w:rFonts w:ascii="Times New Roman" w:eastAsia="Times New Roman" w:hAnsi="Times New Roman" w:cs="Times New Roman"/>
          <w:sz w:val="28"/>
          <w:szCs w:val="28"/>
          <w:lang w:eastAsia="ru-RU"/>
        </w:rPr>
        <w:t xml:space="preserve"> оформленных</w:t>
      </w:r>
      <w:r w:rsidR="00D83AC4" w:rsidRPr="00D83AC4">
        <w:rPr>
          <w:rFonts w:ascii="Times New Roman" w:eastAsia="Times New Roman" w:hAnsi="Times New Roman" w:cs="Times New Roman"/>
          <w:sz w:val="28"/>
          <w:szCs w:val="28"/>
          <w:lang w:eastAsia="ru-RU"/>
        </w:rPr>
        <w:t xml:space="preserve"> в соответствие с настоящ</w:t>
      </w:r>
      <w:r w:rsidR="001D70C8">
        <w:rPr>
          <w:rFonts w:ascii="Times New Roman" w:eastAsia="Times New Roman" w:hAnsi="Times New Roman" w:cs="Times New Roman"/>
          <w:sz w:val="28"/>
          <w:szCs w:val="28"/>
          <w:lang w:eastAsia="ru-RU"/>
        </w:rPr>
        <w:t>им</w:t>
      </w:r>
      <w:r w:rsidR="00B52231">
        <w:rPr>
          <w:rFonts w:ascii="Times New Roman" w:eastAsia="Times New Roman" w:hAnsi="Times New Roman" w:cs="Times New Roman"/>
          <w:sz w:val="28"/>
          <w:szCs w:val="28"/>
          <w:lang w:eastAsia="ru-RU"/>
        </w:rPr>
        <w:t xml:space="preserve"> </w:t>
      </w:r>
      <w:r w:rsidR="006958FC">
        <w:rPr>
          <w:rFonts w:ascii="Times New Roman" w:hAnsi="Times New Roman" w:cs="Times New Roman"/>
          <w:sz w:val="28"/>
          <w:szCs w:val="28"/>
          <w:lang w:eastAsia="ar-SA"/>
        </w:rPr>
        <w:t>учебно-методическим пособием</w:t>
      </w:r>
      <w:r w:rsidR="00373C6E">
        <w:rPr>
          <w:rFonts w:ascii="Times New Roman" w:eastAsia="Times New Roman" w:hAnsi="Times New Roman" w:cs="Times New Roman"/>
          <w:sz w:val="28"/>
          <w:szCs w:val="28"/>
          <w:lang w:eastAsia="ru-RU"/>
        </w:rPr>
        <w:t>.</w:t>
      </w:r>
    </w:p>
    <w:p w:rsidR="00373C6E" w:rsidRDefault="00E05C29" w:rsidP="0084760D">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1.10</w:t>
      </w:r>
      <w:r w:rsidR="00D83AC4">
        <w:rPr>
          <w:rFonts w:ascii="Times New Roman" w:eastAsia="Times New Roman" w:hAnsi="Times New Roman" w:cs="Times New Roman"/>
          <w:sz w:val="28"/>
          <w:szCs w:val="28"/>
          <w:lang w:eastAsia="ru-RU"/>
        </w:rPr>
        <w:t>. Процедура</w:t>
      </w:r>
      <w:r w:rsidR="00B52231">
        <w:rPr>
          <w:rFonts w:ascii="Times New Roman" w:eastAsia="Times New Roman" w:hAnsi="Times New Roman" w:cs="Times New Roman"/>
          <w:sz w:val="28"/>
          <w:szCs w:val="28"/>
          <w:lang w:eastAsia="ru-RU"/>
        </w:rPr>
        <w:t xml:space="preserve"> </w:t>
      </w:r>
      <w:r w:rsidR="00D83AC4" w:rsidRPr="00D83AC4">
        <w:rPr>
          <w:rFonts w:ascii="Times New Roman" w:eastAsia="Times New Roman" w:hAnsi="Times New Roman" w:cs="Times New Roman"/>
          <w:sz w:val="28"/>
          <w:szCs w:val="28"/>
          <w:lang w:eastAsia="ru-RU"/>
        </w:rPr>
        <w:t>защиты</w:t>
      </w:r>
      <w:r w:rsidR="00B52231">
        <w:rPr>
          <w:rFonts w:ascii="Times New Roman" w:eastAsia="Times New Roman" w:hAnsi="Times New Roman" w:cs="Times New Roman"/>
          <w:sz w:val="28"/>
          <w:szCs w:val="28"/>
          <w:lang w:eastAsia="ru-RU"/>
        </w:rPr>
        <w:t xml:space="preserve"> ВКР</w:t>
      </w:r>
      <w:r w:rsidR="00D83AC4" w:rsidRPr="00D83AC4">
        <w:rPr>
          <w:rFonts w:ascii="Times New Roman" w:eastAsia="Times New Roman" w:hAnsi="Times New Roman" w:cs="Times New Roman"/>
          <w:sz w:val="28"/>
          <w:szCs w:val="28"/>
          <w:lang w:eastAsia="ru-RU"/>
        </w:rPr>
        <w:t xml:space="preserve"> осуществля</w:t>
      </w:r>
      <w:r w:rsidR="00AB5BAA">
        <w:rPr>
          <w:rFonts w:ascii="Times New Roman" w:eastAsia="Times New Roman" w:hAnsi="Times New Roman" w:cs="Times New Roman"/>
          <w:sz w:val="28"/>
          <w:szCs w:val="28"/>
          <w:lang w:eastAsia="ru-RU"/>
        </w:rPr>
        <w:t xml:space="preserve">ется на основе </w:t>
      </w:r>
      <w:r w:rsidR="00D83AC4">
        <w:rPr>
          <w:rFonts w:ascii="Times New Roman" w:eastAsia="Times New Roman" w:hAnsi="Times New Roman" w:cs="Times New Roman"/>
          <w:sz w:val="28"/>
          <w:szCs w:val="28"/>
          <w:lang w:eastAsia="ru-RU"/>
        </w:rPr>
        <w:t>презентации,</w:t>
      </w:r>
      <w:r w:rsidR="004316B6">
        <w:rPr>
          <w:rFonts w:ascii="Times New Roman" w:eastAsia="Times New Roman" w:hAnsi="Times New Roman" w:cs="Times New Roman"/>
          <w:sz w:val="28"/>
          <w:szCs w:val="28"/>
          <w:lang w:eastAsia="ru-RU"/>
        </w:rPr>
        <w:t xml:space="preserve"> оформленной</w:t>
      </w:r>
      <w:r w:rsidR="00D83AC4" w:rsidRPr="00D83AC4">
        <w:rPr>
          <w:rFonts w:ascii="Times New Roman" w:eastAsia="Times New Roman" w:hAnsi="Times New Roman" w:cs="Times New Roman"/>
          <w:sz w:val="28"/>
          <w:szCs w:val="28"/>
          <w:lang w:eastAsia="ru-RU"/>
        </w:rPr>
        <w:t xml:space="preserve"> в соответствие с настоящим</w:t>
      </w:r>
      <w:r w:rsidR="00B52231">
        <w:rPr>
          <w:rFonts w:ascii="Times New Roman" w:eastAsia="Times New Roman" w:hAnsi="Times New Roman" w:cs="Times New Roman"/>
          <w:sz w:val="28"/>
          <w:szCs w:val="28"/>
          <w:lang w:eastAsia="ru-RU"/>
        </w:rPr>
        <w:t xml:space="preserve"> </w:t>
      </w:r>
      <w:r w:rsidR="006958FC">
        <w:rPr>
          <w:rFonts w:ascii="Times New Roman" w:hAnsi="Times New Roman" w:cs="Times New Roman"/>
          <w:sz w:val="28"/>
          <w:szCs w:val="28"/>
          <w:lang w:eastAsia="ar-SA"/>
        </w:rPr>
        <w:t>учебно-методическим пособием</w:t>
      </w:r>
      <w:r w:rsidR="004316B6">
        <w:rPr>
          <w:rFonts w:ascii="Times New Roman" w:eastAsia="Times New Roman" w:hAnsi="Times New Roman" w:cs="Times New Roman"/>
          <w:sz w:val="28"/>
          <w:szCs w:val="28"/>
          <w:lang w:eastAsia="ru-RU"/>
        </w:rPr>
        <w:t xml:space="preserve"> раздаточного материала (распечатанной презентации) для каждого члена Г</w:t>
      </w:r>
      <w:r w:rsidR="00731023">
        <w:rPr>
          <w:rFonts w:ascii="Times New Roman" w:eastAsia="Times New Roman" w:hAnsi="Times New Roman" w:cs="Times New Roman"/>
          <w:sz w:val="28"/>
          <w:szCs w:val="28"/>
          <w:lang w:eastAsia="ru-RU"/>
        </w:rPr>
        <w:t>Э</w:t>
      </w:r>
      <w:r w:rsidR="004316B6">
        <w:rPr>
          <w:rFonts w:ascii="Times New Roman" w:eastAsia="Times New Roman" w:hAnsi="Times New Roman" w:cs="Times New Roman"/>
          <w:sz w:val="28"/>
          <w:szCs w:val="28"/>
          <w:lang w:eastAsia="ru-RU"/>
        </w:rPr>
        <w:t>К</w:t>
      </w:r>
      <w:r w:rsidR="00D83AC4" w:rsidRPr="00D83AC4">
        <w:rPr>
          <w:rFonts w:ascii="Times New Roman" w:eastAsia="Times New Roman" w:hAnsi="Times New Roman" w:cs="Times New Roman"/>
          <w:sz w:val="28"/>
          <w:szCs w:val="28"/>
          <w:lang w:eastAsia="ru-RU"/>
        </w:rPr>
        <w:t>.</w:t>
      </w:r>
      <w:r w:rsidR="00373C6E">
        <w:rPr>
          <w:rFonts w:ascii="Times New Roman" w:eastAsia="Times New Roman" w:hAnsi="Times New Roman" w:cs="Times New Roman"/>
          <w:b/>
          <w:sz w:val="28"/>
          <w:szCs w:val="28"/>
          <w:lang w:eastAsia="ru-RU"/>
        </w:rPr>
        <w:br w:type="page"/>
      </w:r>
    </w:p>
    <w:p w:rsidR="007A69FB" w:rsidRPr="00CD658C" w:rsidRDefault="000167C1" w:rsidP="00373C6E">
      <w:pPr>
        <w:spacing w:after="0" w:line="240" w:lineRule="auto"/>
        <w:jc w:val="center"/>
        <w:rPr>
          <w:rFonts w:ascii="Times New Roman" w:hAnsi="Times New Roman" w:cs="Times New Roman"/>
          <w:b/>
          <w:caps/>
          <w:sz w:val="28"/>
          <w:szCs w:val="28"/>
        </w:rPr>
      </w:pPr>
      <w:r w:rsidRPr="00E368FD">
        <w:rPr>
          <w:rFonts w:ascii="Times New Roman" w:eastAsia="Times New Roman" w:hAnsi="Times New Roman" w:cs="Times New Roman"/>
          <w:b/>
          <w:sz w:val="28"/>
          <w:szCs w:val="28"/>
          <w:lang w:eastAsia="ru-RU"/>
        </w:rPr>
        <w:lastRenderedPageBreak/>
        <w:t>2</w:t>
      </w:r>
      <w:r w:rsidR="002036CF">
        <w:rPr>
          <w:rFonts w:ascii="Times New Roman" w:eastAsia="Times New Roman" w:hAnsi="Times New Roman" w:cs="Times New Roman"/>
          <w:b/>
          <w:sz w:val="28"/>
          <w:szCs w:val="28"/>
          <w:lang w:eastAsia="ru-RU"/>
        </w:rPr>
        <w:t>.</w:t>
      </w:r>
      <w:r w:rsidR="00DD29C0">
        <w:rPr>
          <w:rFonts w:ascii="Times New Roman" w:eastAsia="Times New Roman" w:hAnsi="Times New Roman" w:cs="Times New Roman"/>
          <w:b/>
          <w:sz w:val="28"/>
          <w:szCs w:val="28"/>
          <w:lang w:eastAsia="ru-RU"/>
        </w:rPr>
        <w:t xml:space="preserve"> </w:t>
      </w:r>
      <w:r w:rsidR="00217A8A" w:rsidRPr="00CD658C">
        <w:rPr>
          <w:rFonts w:ascii="Times New Roman" w:hAnsi="Times New Roman" w:cs="Times New Roman"/>
          <w:b/>
          <w:bCs/>
          <w:caps/>
          <w:sz w:val="28"/>
          <w:szCs w:val="28"/>
        </w:rPr>
        <w:t>Структура выпускной квалификационной работы и требования к содержанию структурных элементов</w:t>
      </w:r>
    </w:p>
    <w:p w:rsidR="00217A8A" w:rsidRPr="00CD658C" w:rsidRDefault="00217A8A" w:rsidP="00373C6E">
      <w:pPr>
        <w:pStyle w:val="a4"/>
        <w:tabs>
          <w:tab w:val="left" w:pos="0"/>
          <w:tab w:val="left" w:pos="284"/>
        </w:tabs>
        <w:spacing w:after="0" w:line="240" w:lineRule="auto"/>
        <w:ind w:left="0"/>
        <w:rPr>
          <w:rFonts w:ascii="Times New Roman" w:hAnsi="Times New Roman" w:cs="Times New Roman"/>
          <w:b/>
          <w:caps/>
          <w:sz w:val="28"/>
          <w:szCs w:val="28"/>
        </w:rPr>
      </w:pPr>
    </w:p>
    <w:p w:rsidR="00217A8A" w:rsidRPr="00183EA3" w:rsidRDefault="00183EA3" w:rsidP="00183EA3">
      <w:pPr>
        <w:spacing w:before="120" w:after="12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w:t>
      </w:r>
      <w:r w:rsidR="002036CF">
        <w:rPr>
          <w:rFonts w:ascii="Times New Roman" w:eastAsia="Times New Roman" w:hAnsi="Times New Roman" w:cs="Times New Roman"/>
          <w:b/>
          <w:sz w:val="28"/>
          <w:szCs w:val="28"/>
          <w:lang w:eastAsia="ru-RU"/>
        </w:rPr>
        <w:t>.</w:t>
      </w:r>
      <w:r w:rsidR="00217A8A" w:rsidRPr="00183EA3">
        <w:rPr>
          <w:rFonts w:ascii="Times New Roman" w:eastAsia="Times New Roman" w:hAnsi="Times New Roman" w:cs="Times New Roman"/>
          <w:b/>
          <w:sz w:val="28"/>
          <w:szCs w:val="28"/>
          <w:lang w:eastAsia="ru-RU"/>
        </w:rPr>
        <w:t xml:space="preserve"> </w:t>
      </w:r>
      <w:r w:rsidR="00B52231" w:rsidRPr="00183EA3">
        <w:rPr>
          <w:rFonts w:ascii="Times New Roman" w:eastAsia="Times New Roman" w:hAnsi="Times New Roman" w:cs="Times New Roman"/>
          <w:b/>
          <w:sz w:val="28"/>
          <w:szCs w:val="28"/>
          <w:lang w:eastAsia="ru-RU"/>
        </w:rPr>
        <w:t>ВКР</w:t>
      </w:r>
      <w:r w:rsidR="00217A8A" w:rsidRPr="00183EA3">
        <w:rPr>
          <w:rFonts w:ascii="Times New Roman" w:eastAsia="Times New Roman" w:hAnsi="Times New Roman" w:cs="Times New Roman"/>
          <w:b/>
          <w:sz w:val="28"/>
          <w:szCs w:val="28"/>
          <w:lang w:eastAsia="ru-RU"/>
        </w:rPr>
        <w:t xml:space="preserve"> в общем случае должна содержать:</w:t>
      </w:r>
    </w:p>
    <w:p w:rsidR="00217A8A" w:rsidRPr="00217A8A" w:rsidRDefault="00217A8A" w:rsidP="00373C6E">
      <w:pPr>
        <w:spacing w:after="0" w:line="240" w:lineRule="auto"/>
        <w:ind w:firstLine="709"/>
        <w:jc w:val="both"/>
        <w:rPr>
          <w:rFonts w:ascii="Times New Roman" w:eastAsia="Times New Roman" w:hAnsi="Times New Roman" w:cs="Times New Roman"/>
          <w:sz w:val="28"/>
          <w:szCs w:val="28"/>
          <w:lang w:eastAsia="ru-RU"/>
        </w:rPr>
      </w:pPr>
      <w:r w:rsidRPr="00217A8A">
        <w:rPr>
          <w:rFonts w:ascii="Times New Roman" w:eastAsia="Times New Roman" w:hAnsi="Times New Roman" w:cs="Times New Roman"/>
          <w:sz w:val="28"/>
          <w:szCs w:val="28"/>
          <w:lang w:eastAsia="ru-RU"/>
        </w:rPr>
        <w:t>а) текстовый документ – пояснительную записку (далее – ПЗ);</w:t>
      </w:r>
    </w:p>
    <w:p w:rsidR="00217A8A" w:rsidRPr="00217A8A" w:rsidRDefault="00217A8A" w:rsidP="00373C6E">
      <w:pPr>
        <w:spacing w:after="0" w:line="240" w:lineRule="auto"/>
        <w:ind w:firstLine="709"/>
        <w:jc w:val="both"/>
        <w:rPr>
          <w:rFonts w:ascii="Times New Roman" w:eastAsia="Times New Roman" w:hAnsi="Times New Roman" w:cs="Times New Roman"/>
          <w:sz w:val="28"/>
          <w:szCs w:val="28"/>
          <w:lang w:eastAsia="ru-RU"/>
        </w:rPr>
      </w:pPr>
      <w:r w:rsidRPr="00217A8A">
        <w:rPr>
          <w:rFonts w:ascii="Times New Roman" w:eastAsia="Times New Roman" w:hAnsi="Times New Roman" w:cs="Times New Roman"/>
          <w:sz w:val="28"/>
          <w:szCs w:val="28"/>
          <w:lang w:eastAsia="ru-RU"/>
        </w:rPr>
        <w:t>б)</w:t>
      </w:r>
      <w:r w:rsidR="00373C6E">
        <w:rPr>
          <w:rFonts w:ascii="Times New Roman" w:eastAsia="Times New Roman" w:hAnsi="Times New Roman" w:cs="Times New Roman"/>
          <w:sz w:val="28"/>
          <w:szCs w:val="28"/>
          <w:lang w:eastAsia="ru-RU"/>
        </w:rPr>
        <w:t> </w:t>
      </w:r>
      <w:r w:rsidRPr="00217A8A">
        <w:rPr>
          <w:rFonts w:ascii="Times New Roman" w:eastAsia="Times New Roman" w:hAnsi="Times New Roman" w:cs="Times New Roman"/>
          <w:sz w:val="28"/>
          <w:szCs w:val="28"/>
          <w:lang w:eastAsia="ru-RU"/>
        </w:rPr>
        <w:t>иллюстративный материал – демонстрационные плакаты, презентации, чертежи, схемы, графический материал и пр.</w:t>
      </w:r>
    </w:p>
    <w:p w:rsidR="00217A8A" w:rsidRDefault="00217A8A" w:rsidP="00373C6E">
      <w:pPr>
        <w:spacing w:after="0" w:line="240" w:lineRule="auto"/>
        <w:ind w:firstLine="709"/>
        <w:jc w:val="both"/>
        <w:rPr>
          <w:rFonts w:ascii="Times New Roman" w:eastAsia="Times New Roman" w:hAnsi="Times New Roman" w:cs="Times New Roman"/>
          <w:sz w:val="28"/>
          <w:szCs w:val="28"/>
          <w:lang w:eastAsia="ru-RU"/>
        </w:rPr>
      </w:pPr>
      <w:r w:rsidRPr="00217A8A">
        <w:rPr>
          <w:rFonts w:ascii="Times New Roman" w:eastAsia="Times New Roman" w:hAnsi="Times New Roman" w:cs="Times New Roman"/>
          <w:sz w:val="28"/>
          <w:szCs w:val="28"/>
          <w:lang w:eastAsia="ru-RU"/>
        </w:rPr>
        <w:t>ПЗ ВКР должна содержать следующие структурные элементы:</w:t>
      </w:r>
    </w:p>
    <w:tbl>
      <w:tblPr>
        <w:tblStyle w:val="af"/>
        <w:tblW w:w="9648" w:type="dxa"/>
        <w:jc w:val="center"/>
        <w:tblInd w:w="250" w:type="dxa"/>
        <w:tblLook w:val="04A0" w:firstRow="1" w:lastRow="0" w:firstColumn="1" w:lastColumn="0" w:noHBand="0" w:noVBand="1"/>
      </w:tblPr>
      <w:tblGrid>
        <w:gridCol w:w="6655"/>
        <w:gridCol w:w="2993"/>
      </w:tblGrid>
      <w:tr w:rsidR="00A17697" w:rsidRPr="009413C1" w:rsidTr="00D4663D">
        <w:trPr>
          <w:jc w:val="center"/>
        </w:trPr>
        <w:tc>
          <w:tcPr>
            <w:tcW w:w="6655" w:type="dxa"/>
          </w:tcPr>
          <w:p w:rsidR="00A17697" w:rsidRPr="009413C1" w:rsidRDefault="00A17697" w:rsidP="00373C6E">
            <w:pPr>
              <w:jc w:val="center"/>
              <w:rPr>
                <w:rFonts w:ascii="Times New Roman" w:eastAsia="Times New Roman" w:hAnsi="Times New Roman" w:cs="Times New Roman"/>
                <w:b/>
                <w:sz w:val="24"/>
                <w:szCs w:val="24"/>
                <w:lang w:eastAsia="ru-RU"/>
              </w:rPr>
            </w:pPr>
            <w:r w:rsidRPr="009413C1">
              <w:rPr>
                <w:rFonts w:ascii="Times New Roman" w:eastAsia="Times New Roman" w:hAnsi="Times New Roman" w:cs="Times New Roman"/>
                <w:b/>
                <w:sz w:val="24"/>
                <w:szCs w:val="24"/>
                <w:lang w:eastAsia="ru-RU"/>
              </w:rPr>
              <w:t>Структурные элементы МД</w:t>
            </w:r>
          </w:p>
        </w:tc>
        <w:tc>
          <w:tcPr>
            <w:tcW w:w="2993" w:type="dxa"/>
          </w:tcPr>
          <w:p w:rsidR="00A17697" w:rsidRPr="009413C1" w:rsidRDefault="00A17697" w:rsidP="00373C6E">
            <w:pPr>
              <w:ind w:left="1168" w:hanging="1168"/>
              <w:rPr>
                <w:rFonts w:ascii="Times New Roman" w:eastAsia="Times New Roman" w:hAnsi="Times New Roman" w:cs="Times New Roman"/>
                <w:b/>
                <w:sz w:val="24"/>
                <w:szCs w:val="24"/>
                <w:lang w:eastAsia="ru-RU"/>
              </w:rPr>
            </w:pPr>
            <w:r w:rsidRPr="009413C1">
              <w:rPr>
                <w:rFonts w:ascii="Times New Roman" w:eastAsia="Times New Roman" w:hAnsi="Times New Roman" w:cs="Times New Roman"/>
                <w:b/>
                <w:sz w:val="24"/>
                <w:szCs w:val="24"/>
                <w:lang w:eastAsia="ru-RU"/>
              </w:rPr>
              <w:t>Пример оформления</w:t>
            </w:r>
          </w:p>
        </w:tc>
      </w:tr>
      <w:tr w:rsidR="00A17697" w:rsidTr="00D4663D">
        <w:trPr>
          <w:jc w:val="center"/>
        </w:trPr>
        <w:tc>
          <w:tcPr>
            <w:tcW w:w="6655" w:type="dxa"/>
          </w:tcPr>
          <w:p w:rsidR="00A17697" w:rsidRDefault="00251555" w:rsidP="009413C1">
            <w:pPr>
              <w:ind w:left="-69"/>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а) </w:t>
            </w:r>
            <w:r w:rsidR="00A17697" w:rsidRPr="00217A8A">
              <w:rPr>
                <w:rFonts w:ascii="Times New Roman" w:eastAsia="Times New Roman" w:hAnsi="Times New Roman" w:cs="Times New Roman"/>
                <w:b/>
                <w:i/>
                <w:sz w:val="28"/>
                <w:szCs w:val="28"/>
                <w:lang w:eastAsia="ru-RU"/>
              </w:rPr>
              <w:t>титульный лист;</w:t>
            </w:r>
          </w:p>
        </w:tc>
        <w:tc>
          <w:tcPr>
            <w:tcW w:w="2993" w:type="dxa"/>
          </w:tcPr>
          <w:p w:rsidR="00A17697" w:rsidRDefault="00A17697" w:rsidP="009413C1">
            <w:pPr>
              <w:ind w:left="-91"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sidR="006E096E">
              <w:rPr>
                <w:rFonts w:ascii="Times New Roman" w:eastAsia="Times New Roman" w:hAnsi="Times New Roman" w:cs="Times New Roman"/>
                <w:sz w:val="28"/>
                <w:szCs w:val="28"/>
                <w:lang w:eastAsia="ru-RU"/>
              </w:rPr>
              <w:t xml:space="preserve"> </w:t>
            </w:r>
            <w:r w:rsidR="009413C1">
              <w:rPr>
                <w:rFonts w:ascii="Times New Roman" w:eastAsia="Times New Roman" w:hAnsi="Times New Roman" w:cs="Times New Roman"/>
                <w:sz w:val="28"/>
                <w:szCs w:val="28"/>
                <w:lang w:eastAsia="ru-RU"/>
              </w:rPr>
              <w:t>Б</w:t>
            </w:r>
          </w:p>
        </w:tc>
      </w:tr>
      <w:tr w:rsidR="00176220" w:rsidTr="00D4663D">
        <w:trPr>
          <w:jc w:val="center"/>
        </w:trPr>
        <w:tc>
          <w:tcPr>
            <w:tcW w:w="6655" w:type="dxa"/>
          </w:tcPr>
          <w:p w:rsidR="00176220" w:rsidRDefault="00176220" w:rsidP="009413C1">
            <w:pPr>
              <w:ind w:left="-69"/>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б) задание</w:t>
            </w:r>
          </w:p>
        </w:tc>
        <w:tc>
          <w:tcPr>
            <w:tcW w:w="2993" w:type="dxa"/>
          </w:tcPr>
          <w:p w:rsidR="00176220" w:rsidRDefault="00176220" w:rsidP="00F20497">
            <w:pPr>
              <w:ind w:left="-91"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sidR="006E09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p>
        </w:tc>
      </w:tr>
      <w:tr w:rsidR="00176220" w:rsidTr="00D4663D">
        <w:trPr>
          <w:jc w:val="center"/>
        </w:trPr>
        <w:tc>
          <w:tcPr>
            <w:tcW w:w="6655" w:type="dxa"/>
          </w:tcPr>
          <w:p w:rsidR="00176220" w:rsidRDefault="00A91260" w:rsidP="004630E0">
            <w:pPr>
              <w:ind w:left="-69"/>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0"/>
                <w:lang w:eastAsia="ru-RU"/>
              </w:rPr>
              <w:t>в</w:t>
            </w:r>
            <w:r w:rsidR="00176220" w:rsidRPr="007563E1">
              <w:rPr>
                <w:rFonts w:ascii="Times New Roman" w:eastAsia="Times New Roman" w:hAnsi="Times New Roman" w:cs="Times New Roman"/>
                <w:b/>
                <w:i/>
                <w:sz w:val="28"/>
                <w:szCs w:val="20"/>
                <w:lang w:eastAsia="ru-RU"/>
              </w:rPr>
              <w:t>) аннотация</w:t>
            </w:r>
            <w:r w:rsidR="00762BD1">
              <w:rPr>
                <w:rFonts w:ascii="Times New Roman" w:eastAsia="Times New Roman" w:hAnsi="Times New Roman" w:cs="Times New Roman"/>
                <w:b/>
                <w:i/>
                <w:sz w:val="28"/>
                <w:szCs w:val="20"/>
                <w:lang w:eastAsia="ru-RU"/>
              </w:rPr>
              <w:t xml:space="preserve"> (на русском и английском языках)</w:t>
            </w:r>
            <w:r w:rsidR="00176220" w:rsidRPr="007563E1">
              <w:rPr>
                <w:rFonts w:ascii="Times New Roman" w:eastAsia="Times New Roman" w:hAnsi="Times New Roman" w:cs="Times New Roman"/>
                <w:b/>
                <w:i/>
                <w:sz w:val="28"/>
                <w:szCs w:val="20"/>
                <w:lang w:eastAsia="ru-RU"/>
              </w:rPr>
              <w:t>;</w:t>
            </w:r>
          </w:p>
        </w:tc>
        <w:tc>
          <w:tcPr>
            <w:tcW w:w="2993" w:type="dxa"/>
          </w:tcPr>
          <w:p w:rsidR="00176220" w:rsidRDefault="00176220" w:rsidP="00F20497">
            <w:pPr>
              <w:ind w:left="-91"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Г</w:t>
            </w:r>
            <w:r w:rsidR="007A1610">
              <w:rPr>
                <w:rFonts w:ascii="Times New Roman" w:eastAsia="Times New Roman" w:hAnsi="Times New Roman" w:cs="Times New Roman"/>
                <w:sz w:val="28"/>
                <w:szCs w:val="28"/>
                <w:lang w:eastAsia="ru-RU"/>
              </w:rPr>
              <w:t>-1; Г-2</w:t>
            </w:r>
          </w:p>
        </w:tc>
      </w:tr>
      <w:tr w:rsidR="00176220" w:rsidTr="00D4663D">
        <w:trPr>
          <w:jc w:val="center"/>
        </w:trPr>
        <w:tc>
          <w:tcPr>
            <w:tcW w:w="6655" w:type="dxa"/>
          </w:tcPr>
          <w:p w:rsidR="00176220" w:rsidRDefault="00A91260" w:rsidP="009413C1">
            <w:pPr>
              <w:ind w:left="-69"/>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0"/>
                <w:lang w:eastAsia="ru-RU"/>
              </w:rPr>
              <w:t>г</w:t>
            </w:r>
            <w:r w:rsidR="00176220">
              <w:rPr>
                <w:rFonts w:ascii="Times New Roman" w:eastAsia="Times New Roman" w:hAnsi="Times New Roman" w:cs="Times New Roman"/>
                <w:b/>
                <w:i/>
                <w:sz w:val="28"/>
                <w:szCs w:val="20"/>
                <w:lang w:eastAsia="ru-RU"/>
              </w:rPr>
              <w:t xml:space="preserve">) </w:t>
            </w:r>
            <w:r w:rsidR="00176220" w:rsidRPr="00217A8A">
              <w:rPr>
                <w:rFonts w:ascii="Times New Roman" w:eastAsia="Times New Roman" w:hAnsi="Times New Roman" w:cs="Times New Roman"/>
                <w:b/>
                <w:i/>
                <w:sz w:val="28"/>
                <w:szCs w:val="20"/>
                <w:lang w:eastAsia="ru-RU"/>
              </w:rPr>
              <w:t>содержание;</w:t>
            </w:r>
          </w:p>
        </w:tc>
        <w:tc>
          <w:tcPr>
            <w:tcW w:w="2993" w:type="dxa"/>
          </w:tcPr>
          <w:p w:rsidR="00176220" w:rsidRDefault="00176220" w:rsidP="00F20497">
            <w:pPr>
              <w:ind w:left="-91"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Д</w:t>
            </w:r>
          </w:p>
        </w:tc>
      </w:tr>
      <w:tr w:rsidR="00176220" w:rsidTr="00D4663D">
        <w:trPr>
          <w:jc w:val="center"/>
        </w:trPr>
        <w:tc>
          <w:tcPr>
            <w:tcW w:w="6655" w:type="dxa"/>
          </w:tcPr>
          <w:p w:rsidR="00176220" w:rsidRDefault="00176220" w:rsidP="009413C1">
            <w:pPr>
              <w:ind w:left="-69" w:right="-109"/>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д)</w:t>
            </w:r>
            <w:r w:rsidRPr="001301E2">
              <w:rPr>
                <w:rFonts w:ascii="Times New Roman" w:eastAsia="Times New Roman" w:hAnsi="Times New Roman" w:cs="Times New Roman"/>
                <w:i/>
                <w:sz w:val="28"/>
                <w:szCs w:val="20"/>
                <w:lang w:eastAsia="ru-RU"/>
              </w:rPr>
              <w:t xml:space="preserve"> обозначения и сокращения (при необходимости);</w:t>
            </w:r>
          </w:p>
        </w:tc>
        <w:tc>
          <w:tcPr>
            <w:tcW w:w="2993" w:type="dxa"/>
          </w:tcPr>
          <w:p w:rsidR="00176220" w:rsidRDefault="00176220" w:rsidP="00A91260">
            <w:pPr>
              <w:ind w:left="-91"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A91260">
              <w:rPr>
                <w:rFonts w:ascii="Times New Roman" w:eastAsia="Times New Roman" w:hAnsi="Times New Roman" w:cs="Times New Roman"/>
                <w:sz w:val="28"/>
                <w:szCs w:val="28"/>
                <w:lang w:eastAsia="ru-RU"/>
              </w:rPr>
              <w:t>Е</w:t>
            </w:r>
          </w:p>
        </w:tc>
      </w:tr>
      <w:tr w:rsidR="00176220" w:rsidTr="00D4663D">
        <w:trPr>
          <w:jc w:val="center"/>
        </w:trPr>
        <w:tc>
          <w:tcPr>
            <w:tcW w:w="6655" w:type="dxa"/>
          </w:tcPr>
          <w:p w:rsidR="00176220" w:rsidRDefault="00176220" w:rsidP="009413C1">
            <w:pPr>
              <w:ind w:left="-69"/>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0"/>
                <w:lang w:eastAsia="ru-RU"/>
              </w:rPr>
              <w:t xml:space="preserve">е) </w:t>
            </w:r>
            <w:r w:rsidRPr="00217A8A">
              <w:rPr>
                <w:rFonts w:ascii="Times New Roman" w:eastAsia="Times New Roman" w:hAnsi="Times New Roman" w:cs="Times New Roman"/>
                <w:b/>
                <w:i/>
                <w:sz w:val="28"/>
                <w:szCs w:val="20"/>
                <w:lang w:eastAsia="ru-RU"/>
              </w:rPr>
              <w:t>введение;</w:t>
            </w:r>
          </w:p>
        </w:tc>
        <w:tc>
          <w:tcPr>
            <w:tcW w:w="2993" w:type="dxa"/>
          </w:tcPr>
          <w:p w:rsidR="00176220" w:rsidRDefault="00383AD6" w:rsidP="00A91260">
            <w:pPr>
              <w:ind w:left="-91"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A91260">
              <w:rPr>
                <w:rFonts w:ascii="Times New Roman" w:eastAsia="Times New Roman" w:hAnsi="Times New Roman" w:cs="Times New Roman"/>
                <w:sz w:val="28"/>
                <w:szCs w:val="28"/>
                <w:lang w:eastAsia="ru-RU"/>
              </w:rPr>
              <w:t>Ж</w:t>
            </w:r>
          </w:p>
        </w:tc>
      </w:tr>
      <w:tr w:rsidR="00176220" w:rsidTr="00D4663D">
        <w:trPr>
          <w:jc w:val="center"/>
        </w:trPr>
        <w:tc>
          <w:tcPr>
            <w:tcW w:w="6655" w:type="dxa"/>
          </w:tcPr>
          <w:p w:rsidR="00176220" w:rsidRDefault="00176220" w:rsidP="009778A3">
            <w:pPr>
              <w:ind w:left="-69" w:right="-108"/>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0"/>
                <w:lang w:eastAsia="ru-RU"/>
              </w:rPr>
              <w:t xml:space="preserve">ж) </w:t>
            </w:r>
            <w:r w:rsidRPr="00217A8A">
              <w:rPr>
                <w:rFonts w:ascii="Times New Roman" w:eastAsia="Times New Roman" w:hAnsi="Times New Roman" w:cs="Times New Roman"/>
                <w:b/>
                <w:i/>
                <w:sz w:val="28"/>
                <w:szCs w:val="20"/>
                <w:lang w:eastAsia="ru-RU"/>
              </w:rPr>
              <w:t>основная часть</w:t>
            </w:r>
            <w:r>
              <w:rPr>
                <w:rFonts w:ascii="Times New Roman" w:eastAsia="Times New Roman" w:hAnsi="Times New Roman" w:cs="Times New Roman"/>
                <w:b/>
                <w:i/>
                <w:sz w:val="28"/>
                <w:szCs w:val="20"/>
                <w:lang w:eastAsia="ru-RU"/>
              </w:rPr>
              <w:t xml:space="preserve"> (состоящая из </w:t>
            </w:r>
            <w:r w:rsidR="009778A3">
              <w:rPr>
                <w:rFonts w:ascii="Times New Roman" w:eastAsia="Times New Roman" w:hAnsi="Times New Roman" w:cs="Times New Roman"/>
                <w:b/>
                <w:i/>
                <w:sz w:val="28"/>
                <w:szCs w:val="20"/>
                <w:lang w:eastAsia="ru-RU"/>
              </w:rPr>
              <w:t>тре</w:t>
            </w:r>
            <w:r>
              <w:rPr>
                <w:rFonts w:ascii="Times New Roman" w:eastAsia="Times New Roman" w:hAnsi="Times New Roman" w:cs="Times New Roman"/>
                <w:b/>
                <w:i/>
                <w:sz w:val="28"/>
                <w:szCs w:val="20"/>
                <w:lang w:eastAsia="ru-RU"/>
              </w:rPr>
              <w:t>х глав)</w:t>
            </w:r>
            <w:r w:rsidRPr="00217A8A">
              <w:rPr>
                <w:rFonts w:ascii="Times New Roman" w:eastAsia="Times New Roman" w:hAnsi="Times New Roman" w:cs="Times New Roman"/>
                <w:b/>
                <w:i/>
                <w:sz w:val="28"/>
                <w:szCs w:val="20"/>
                <w:lang w:eastAsia="ru-RU"/>
              </w:rPr>
              <w:t>;</w:t>
            </w:r>
          </w:p>
        </w:tc>
        <w:tc>
          <w:tcPr>
            <w:tcW w:w="2993" w:type="dxa"/>
          </w:tcPr>
          <w:p w:rsidR="00176220" w:rsidRDefault="009778A3" w:rsidP="00A91260">
            <w:pPr>
              <w:ind w:left="-91" w:right="-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A91260">
              <w:rPr>
                <w:rFonts w:ascii="Times New Roman" w:eastAsia="Times New Roman" w:hAnsi="Times New Roman" w:cs="Times New Roman"/>
                <w:sz w:val="28"/>
                <w:szCs w:val="28"/>
                <w:lang w:eastAsia="ru-RU"/>
              </w:rPr>
              <w:t>З,И,К</w:t>
            </w:r>
          </w:p>
        </w:tc>
      </w:tr>
      <w:tr w:rsidR="00176220" w:rsidTr="00D4663D">
        <w:trPr>
          <w:jc w:val="center"/>
        </w:trPr>
        <w:tc>
          <w:tcPr>
            <w:tcW w:w="6655" w:type="dxa"/>
          </w:tcPr>
          <w:p w:rsidR="00176220" w:rsidRDefault="00176220" w:rsidP="009413C1">
            <w:pPr>
              <w:ind w:left="-69"/>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0"/>
                <w:lang w:eastAsia="ru-RU"/>
              </w:rPr>
              <w:t xml:space="preserve">з) </w:t>
            </w:r>
            <w:r w:rsidRPr="00217A8A">
              <w:rPr>
                <w:rFonts w:ascii="Times New Roman" w:eastAsia="Times New Roman" w:hAnsi="Times New Roman" w:cs="Times New Roman"/>
                <w:b/>
                <w:i/>
                <w:sz w:val="28"/>
                <w:szCs w:val="20"/>
                <w:lang w:eastAsia="ru-RU"/>
              </w:rPr>
              <w:t>заключение (выводы, рекомендации);</w:t>
            </w:r>
          </w:p>
        </w:tc>
        <w:tc>
          <w:tcPr>
            <w:tcW w:w="2993" w:type="dxa"/>
          </w:tcPr>
          <w:p w:rsidR="00176220" w:rsidRDefault="00176220" w:rsidP="00A91260">
            <w:pPr>
              <w:ind w:left="-91" w:right="-57"/>
              <w:jc w:val="both"/>
              <w:rPr>
                <w:rFonts w:ascii="Times New Roman" w:eastAsia="Times New Roman" w:hAnsi="Times New Roman" w:cs="Times New Roman"/>
                <w:sz w:val="28"/>
                <w:szCs w:val="28"/>
                <w:lang w:eastAsia="ru-RU"/>
              </w:rPr>
            </w:pPr>
            <w:r w:rsidRPr="00A17697">
              <w:rPr>
                <w:rFonts w:ascii="Times New Roman" w:eastAsia="Times New Roman" w:hAnsi="Times New Roman" w:cs="Times New Roman"/>
                <w:sz w:val="28"/>
                <w:szCs w:val="28"/>
                <w:lang w:eastAsia="ru-RU"/>
              </w:rPr>
              <w:t>Приложение</w:t>
            </w:r>
            <w:r w:rsidR="009778A3">
              <w:rPr>
                <w:rFonts w:ascii="Times New Roman" w:eastAsia="Times New Roman" w:hAnsi="Times New Roman" w:cs="Times New Roman"/>
                <w:sz w:val="28"/>
                <w:szCs w:val="28"/>
                <w:lang w:eastAsia="ru-RU"/>
              </w:rPr>
              <w:t xml:space="preserve"> </w:t>
            </w:r>
            <w:r w:rsidR="00A91260">
              <w:rPr>
                <w:rFonts w:ascii="Times New Roman" w:eastAsia="Times New Roman" w:hAnsi="Times New Roman" w:cs="Times New Roman"/>
                <w:sz w:val="28"/>
                <w:szCs w:val="28"/>
                <w:lang w:eastAsia="ru-RU"/>
              </w:rPr>
              <w:t>Л</w:t>
            </w:r>
          </w:p>
        </w:tc>
      </w:tr>
      <w:tr w:rsidR="00176220" w:rsidTr="00D4663D">
        <w:trPr>
          <w:jc w:val="center"/>
        </w:trPr>
        <w:tc>
          <w:tcPr>
            <w:tcW w:w="6655" w:type="dxa"/>
          </w:tcPr>
          <w:p w:rsidR="00176220" w:rsidRDefault="00176220" w:rsidP="009413C1">
            <w:pPr>
              <w:ind w:left="-69"/>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0"/>
                <w:lang w:eastAsia="ru-RU"/>
              </w:rPr>
              <w:t xml:space="preserve">и) </w:t>
            </w:r>
            <w:r w:rsidRPr="00217A8A">
              <w:rPr>
                <w:rFonts w:ascii="Times New Roman" w:eastAsia="Times New Roman" w:hAnsi="Times New Roman" w:cs="Times New Roman"/>
                <w:b/>
                <w:i/>
                <w:sz w:val="28"/>
                <w:szCs w:val="20"/>
                <w:lang w:eastAsia="ru-RU"/>
              </w:rPr>
              <w:t>список использованных источников;</w:t>
            </w:r>
          </w:p>
        </w:tc>
        <w:tc>
          <w:tcPr>
            <w:tcW w:w="2993" w:type="dxa"/>
          </w:tcPr>
          <w:p w:rsidR="00176220" w:rsidRDefault="00176220" w:rsidP="00A91260">
            <w:pPr>
              <w:ind w:left="-91"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A91260">
              <w:rPr>
                <w:rFonts w:ascii="Times New Roman" w:eastAsia="Times New Roman" w:hAnsi="Times New Roman" w:cs="Times New Roman"/>
                <w:sz w:val="28"/>
                <w:szCs w:val="28"/>
                <w:lang w:eastAsia="ru-RU"/>
              </w:rPr>
              <w:t>М</w:t>
            </w:r>
          </w:p>
        </w:tc>
      </w:tr>
      <w:tr w:rsidR="00176220" w:rsidTr="00D4663D">
        <w:trPr>
          <w:jc w:val="center"/>
        </w:trPr>
        <w:tc>
          <w:tcPr>
            <w:tcW w:w="6655" w:type="dxa"/>
          </w:tcPr>
          <w:p w:rsidR="00176220" w:rsidRDefault="00176220" w:rsidP="009413C1">
            <w:pPr>
              <w:ind w:left="-69"/>
              <w:rPr>
                <w:rFonts w:ascii="Times New Roman" w:eastAsia="Times New Roman" w:hAnsi="Times New Roman" w:cs="Times New Roman"/>
                <w:b/>
                <w:i/>
                <w:sz w:val="28"/>
                <w:szCs w:val="20"/>
                <w:lang w:eastAsia="ru-RU"/>
              </w:rPr>
            </w:pPr>
            <w:r>
              <w:rPr>
                <w:rFonts w:ascii="Times New Roman" w:eastAsia="Times New Roman" w:hAnsi="Times New Roman" w:cs="Times New Roman"/>
                <w:b/>
                <w:i/>
                <w:sz w:val="28"/>
                <w:szCs w:val="20"/>
                <w:lang w:eastAsia="ru-RU"/>
              </w:rPr>
              <w:t>к) п</w:t>
            </w:r>
            <w:r w:rsidRPr="00253687">
              <w:rPr>
                <w:rFonts w:ascii="Times New Roman" w:eastAsia="Times New Roman" w:hAnsi="Times New Roman" w:cs="Times New Roman"/>
                <w:b/>
                <w:i/>
                <w:sz w:val="28"/>
                <w:szCs w:val="20"/>
                <w:lang w:eastAsia="ru-RU"/>
              </w:rPr>
              <w:t xml:space="preserve">ример оформления различных видов библиографического описания  </w:t>
            </w:r>
          </w:p>
        </w:tc>
        <w:tc>
          <w:tcPr>
            <w:tcW w:w="2993" w:type="dxa"/>
          </w:tcPr>
          <w:p w:rsidR="00176220" w:rsidRPr="00A17697" w:rsidRDefault="00176220" w:rsidP="00A91260">
            <w:pPr>
              <w:ind w:left="-91" w:right="-57"/>
              <w:jc w:val="both"/>
              <w:rPr>
                <w:rFonts w:ascii="Times New Roman" w:eastAsia="Times New Roman" w:hAnsi="Times New Roman" w:cs="Times New Roman"/>
                <w:sz w:val="28"/>
                <w:szCs w:val="28"/>
                <w:lang w:eastAsia="ru-RU"/>
              </w:rPr>
            </w:pPr>
            <w:r w:rsidRPr="00A17697">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w:t>
            </w:r>
            <w:r w:rsidR="00A91260">
              <w:rPr>
                <w:rFonts w:ascii="Times New Roman" w:eastAsia="Times New Roman" w:hAnsi="Times New Roman" w:cs="Times New Roman"/>
                <w:sz w:val="28"/>
                <w:szCs w:val="28"/>
                <w:lang w:eastAsia="ru-RU"/>
              </w:rPr>
              <w:t>Н</w:t>
            </w:r>
          </w:p>
        </w:tc>
      </w:tr>
      <w:tr w:rsidR="00176220" w:rsidTr="00D4663D">
        <w:trPr>
          <w:jc w:val="center"/>
        </w:trPr>
        <w:tc>
          <w:tcPr>
            <w:tcW w:w="6655" w:type="dxa"/>
          </w:tcPr>
          <w:p w:rsidR="00176220" w:rsidRPr="00A17697" w:rsidRDefault="00A91260" w:rsidP="009413C1">
            <w:pPr>
              <w:ind w:left="-69"/>
              <w:rPr>
                <w:rFonts w:ascii="Times New Roman" w:eastAsia="Times New Roman" w:hAnsi="Times New Roman" w:cs="Times New Roman"/>
                <w:b/>
                <w:i/>
                <w:sz w:val="28"/>
                <w:szCs w:val="20"/>
                <w:lang w:eastAsia="ru-RU"/>
              </w:rPr>
            </w:pPr>
            <w:r>
              <w:rPr>
                <w:rFonts w:ascii="Times New Roman" w:eastAsia="Times New Roman" w:hAnsi="Times New Roman" w:cs="Times New Roman"/>
                <w:i/>
                <w:sz w:val="28"/>
                <w:szCs w:val="20"/>
                <w:lang w:eastAsia="ru-RU"/>
              </w:rPr>
              <w:t>л</w:t>
            </w:r>
            <w:r w:rsidR="00176220">
              <w:rPr>
                <w:rFonts w:ascii="Times New Roman" w:eastAsia="Times New Roman" w:hAnsi="Times New Roman" w:cs="Times New Roman"/>
                <w:i/>
                <w:sz w:val="28"/>
                <w:szCs w:val="20"/>
                <w:lang w:eastAsia="ru-RU"/>
              </w:rPr>
              <w:t xml:space="preserve">) </w:t>
            </w:r>
            <w:r w:rsidR="00176220" w:rsidRPr="00A17697">
              <w:rPr>
                <w:rFonts w:ascii="Times New Roman" w:eastAsia="Times New Roman" w:hAnsi="Times New Roman" w:cs="Times New Roman"/>
                <w:i/>
                <w:sz w:val="28"/>
                <w:szCs w:val="20"/>
                <w:lang w:eastAsia="ru-RU"/>
              </w:rPr>
              <w:t>приложения (при необходимости);</w:t>
            </w:r>
          </w:p>
        </w:tc>
        <w:tc>
          <w:tcPr>
            <w:tcW w:w="2993" w:type="dxa"/>
          </w:tcPr>
          <w:p w:rsidR="00176220" w:rsidRDefault="00176220" w:rsidP="00A91260">
            <w:pPr>
              <w:ind w:left="-91" w:right="-57"/>
              <w:jc w:val="both"/>
              <w:rPr>
                <w:rFonts w:ascii="Times New Roman" w:eastAsia="Times New Roman" w:hAnsi="Times New Roman" w:cs="Times New Roman"/>
                <w:sz w:val="28"/>
                <w:szCs w:val="28"/>
                <w:lang w:eastAsia="ru-RU"/>
              </w:rPr>
            </w:pPr>
            <w:r w:rsidRPr="00A17697">
              <w:rPr>
                <w:rFonts w:ascii="Times New Roman" w:eastAsia="Times New Roman" w:hAnsi="Times New Roman" w:cs="Times New Roman"/>
                <w:sz w:val="28"/>
                <w:szCs w:val="28"/>
                <w:lang w:eastAsia="ru-RU"/>
              </w:rPr>
              <w:t>Приложени</w:t>
            </w:r>
            <w:r>
              <w:rPr>
                <w:rFonts w:ascii="Times New Roman" w:eastAsia="Times New Roman" w:hAnsi="Times New Roman" w:cs="Times New Roman"/>
                <w:sz w:val="28"/>
                <w:szCs w:val="28"/>
                <w:lang w:eastAsia="ru-RU"/>
              </w:rPr>
              <w:t xml:space="preserve">е </w:t>
            </w:r>
            <w:r w:rsidR="00A91260">
              <w:rPr>
                <w:rFonts w:ascii="Times New Roman" w:eastAsia="Times New Roman" w:hAnsi="Times New Roman" w:cs="Times New Roman"/>
                <w:sz w:val="28"/>
                <w:szCs w:val="28"/>
                <w:lang w:eastAsia="ru-RU"/>
              </w:rPr>
              <w:t>О</w:t>
            </w:r>
          </w:p>
        </w:tc>
      </w:tr>
      <w:tr w:rsidR="00176220" w:rsidTr="00D4663D">
        <w:trPr>
          <w:jc w:val="center"/>
        </w:trPr>
        <w:tc>
          <w:tcPr>
            <w:tcW w:w="6655" w:type="dxa"/>
          </w:tcPr>
          <w:p w:rsidR="00176220" w:rsidRPr="00217A8A" w:rsidRDefault="00BC6EDF" w:rsidP="009413C1">
            <w:pPr>
              <w:ind w:left="-69"/>
              <w:rPr>
                <w:rFonts w:ascii="Times New Roman" w:eastAsia="Times New Roman" w:hAnsi="Times New Roman" w:cs="Times New Roman"/>
                <w:sz w:val="28"/>
                <w:szCs w:val="20"/>
                <w:lang w:eastAsia="ru-RU"/>
              </w:rPr>
            </w:pPr>
            <w:r>
              <w:rPr>
                <w:rFonts w:ascii="Times New Roman" w:eastAsia="Times New Roman" w:hAnsi="Times New Roman" w:cs="Times New Roman"/>
                <w:b/>
                <w:i/>
                <w:sz w:val="28"/>
                <w:szCs w:val="20"/>
                <w:lang w:eastAsia="ru-RU"/>
              </w:rPr>
              <w:t xml:space="preserve">м) </w:t>
            </w:r>
            <w:r w:rsidRPr="001A6FA4">
              <w:rPr>
                <w:rFonts w:ascii="Times New Roman" w:eastAsia="Times New Roman" w:hAnsi="Times New Roman" w:cs="Times New Roman"/>
                <w:b/>
                <w:i/>
                <w:sz w:val="28"/>
                <w:szCs w:val="20"/>
                <w:lang w:eastAsia="ru-RU"/>
              </w:rPr>
              <w:t>презентация к защите</w:t>
            </w:r>
            <w:r>
              <w:rPr>
                <w:rFonts w:ascii="Times New Roman" w:eastAsia="Times New Roman" w:hAnsi="Times New Roman" w:cs="Times New Roman"/>
                <w:b/>
                <w:i/>
                <w:sz w:val="28"/>
                <w:szCs w:val="20"/>
                <w:lang w:eastAsia="ru-RU"/>
              </w:rPr>
              <w:t xml:space="preserve"> (вносится отдельным приложением)</w:t>
            </w:r>
            <w:r w:rsidRPr="001A6FA4">
              <w:rPr>
                <w:rFonts w:ascii="Times New Roman" w:eastAsia="Times New Roman" w:hAnsi="Times New Roman" w:cs="Times New Roman"/>
                <w:b/>
                <w:i/>
                <w:sz w:val="28"/>
                <w:szCs w:val="20"/>
                <w:lang w:eastAsia="ru-RU"/>
              </w:rPr>
              <w:t>.</w:t>
            </w:r>
          </w:p>
        </w:tc>
        <w:tc>
          <w:tcPr>
            <w:tcW w:w="2993" w:type="dxa"/>
          </w:tcPr>
          <w:p w:rsidR="00176220" w:rsidRDefault="00176220" w:rsidP="00A91260">
            <w:pPr>
              <w:ind w:left="-91"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sidR="006349DD">
              <w:rPr>
                <w:rFonts w:ascii="Times New Roman" w:eastAsia="Times New Roman" w:hAnsi="Times New Roman" w:cs="Times New Roman"/>
                <w:sz w:val="28"/>
                <w:szCs w:val="28"/>
                <w:lang w:eastAsia="ru-RU"/>
              </w:rPr>
              <w:t xml:space="preserve"> </w:t>
            </w:r>
            <w:r w:rsidR="00A91260">
              <w:rPr>
                <w:rFonts w:ascii="Times New Roman" w:eastAsia="Times New Roman" w:hAnsi="Times New Roman" w:cs="Times New Roman"/>
                <w:sz w:val="28"/>
                <w:szCs w:val="28"/>
                <w:lang w:eastAsia="ru-RU"/>
              </w:rPr>
              <w:t>П</w:t>
            </w:r>
          </w:p>
        </w:tc>
      </w:tr>
      <w:tr w:rsidR="00383AD6" w:rsidTr="00D4663D">
        <w:trPr>
          <w:jc w:val="center"/>
        </w:trPr>
        <w:tc>
          <w:tcPr>
            <w:tcW w:w="6655" w:type="dxa"/>
          </w:tcPr>
          <w:p w:rsidR="00383AD6" w:rsidRDefault="00A91260" w:rsidP="009413C1">
            <w:pPr>
              <w:ind w:left="-69"/>
              <w:rPr>
                <w:rFonts w:ascii="Times New Roman" w:eastAsia="Times New Roman" w:hAnsi="Times New Roman" w:cs="Times New Roman"/>
                <w:b/>
                <w:i/>
                <w:sz w:val="28"/>
                <w:szCs w:val="20"/>
                <w:lang w:eastAsia="ru-RU"/>
              </w:rPr>
            </w:pPr>
            <w:r>
              <w:rPr>
                <w:rFonts w:ascii="Times New Roman" w:eastAsia="Times New Roman" w:hAnsi="Times New Roman" w:cs="Times New Roman"/>
                <w:b/>
                <w:i/>
                <w:sz w:val="28"/>
                <w:szCs w:val="20"/>
                <w:lang w:eastAsia="ru-RU"/>
              </w:rPr>
              <w:t>н</w:t>
            </w:r>
            <w:r w:rsidR="00383AD6">
              <w:rPr>
                <w:rFonts w:ascii="Times New Roman" w:eastAsia="Times New Roman" w:hAnsi="Times New Roman" w:cs="Times New Roman"/>
                <w:b/>
                <w:i/>
                <w:sz w:val="28"/>
                <w:szCs w:val="20"/>
                <w:lang w:eastAsia="ru-RU"/>
              </w:rPr>
              <w:t>) отзыв руководителя ВКР бакалавра</w:t>
            </w:r>
          </w:p>
        </w:tc>
        <w:tc>
          <w:tcPr>
            <w:tcW w:w="2993" w:type="dxa"/>
          </w:tcPr>
          <w:p w:rsidR="00383AD6" w:rsidRDefault="00383AD6" w:rsidP="006F0D50">
            <w:pPr>
              <w:ind w:left="-91"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6F0D50">
              <w:rPr>
                <w:rFonts w:ascii="Times New Roman" w:eastAsia="Times New Roman" w:hAnsi="Times New Roman" w:cs="Times New Roman"/>
                <w:sz w:val="28"/>
                <w:szCs w:val="28"/>
                <w:lang w:eastAsia="ru-RU"/>
              </w:rPr>
              <w:t>Р</w:t>
            </w:r>
          </w:p>
        </w:tc>
      </w:tr>
    </w:tbl>
    <w:p w:rsidR="00A17697" w:rsidRPr="00217A8A" w:rsidRDefault="00A17697" w:rsidP="00373C6E">
      <w:pPr>
        <w:spacing w:after="0" w:line="240" w:lineRule="auto"/>
        <w:ind w:firstLine="709"/>
        <w:jc w:val="both"/>
        <w:rPr>
          <w:rFonts w:ascii="Times New Roman" w:eastAsia="Times New Roman" w:hAnsi="Times New Roman" w:cs="Times New Roman"/>
          <w:sz w:val="28"/>
          <w:szCs w:val="28"/>
          <w:lang w:eastAsia="ru-RU"/>
        </w:rPr>
      </w:pPr>
    </w:p>
    <w:p w:rsidR="00970A0C" w:rsidRPr="00183EA3" w:rsidRDefault="00CD658C" w:rsidP="00183EA3">
      <w:pPr>
        <w:spacing w:before="120" w:after="120" w:line="240" w:lineRule="auto"/>
        <w:ind w:firstLine="709"/>
        <w:jc w:val="center"/>
        <w:rPr>
          <w:rFonts w:ascii="Times New Roman" w:eastAsia="Times New Roman" w:hAnsi="Times New Roman" w:cs="Times New Roman"/>
          <w:b/>
          <w:snapToGrid w:val="0"/>
          <w:sz w:val="28"/>
          <w:szCs w:val="20"/>
          <w:lang w:eastAsia="ru-RU"/>
        </w:rPr>
      </w:pPr>
      <w:r w:rsidRPr="00183EA3">
        <w:rPr>
          <w:rFonts w:ascii="Times New Roman" w:eastAsia="Times New Roman" w:hAnsi="Times New Roman" w:cs="Times New Roman"/>
          <w:b/>
          <w:snapToGrid w:val="0"/>
          <w:sz w:val="28"/>
          <w:szCs w:val="20"/>
          <w:lang w:eastAsia="ru-RU"/>
        </w:rPr>
        <w:t>2.2</w:t>
      </w:r>
      <w:r w:rsidR="002036CF">
        <w:rPr>
          <w:rFonts w:ascii="Times New Roman" w:eastAsia="Times New Roman" w:hAnsi="Times New Roman" w:cs="Times New Roman"/>
          <w:b/>
          <w:snapToGrid w:val="0"/>
          <w:sz w:val="28"/>
          <w:szCs w:val="20"/>
          <w:lang w:eastAsia="ru-RU"/>
        </w:rPr>
        <w:t>.</w:t>
      </w:r>
      <w:r w:rsidR="00AB5BAA" w:rsidRPr="00183EA3">
        <w:rPr>
          <w:rFonts w:ascii="Times New Roman" w:eastAsia="Times New Roman" w:hAnsi="Times New Roman" w:cs="Times New Roman"/>
          <w:b/>
          <w:snapToGrid w:val="0"/>
          <w:sz w:val="28"/>
          <w:szCs w:val="20"/>
          <w:lang w:eastAsia="ru-RU"/>
        </w:rPr>
        <w:t> </w:t>
      </w:r>
      <w:r w:rsidR="00183EA3" w:rsidRPr="00183EA3">
        <w:rPr>
          <w:rFonts w:ascii="Times New Roman" w:eastAsia="Times New Roman" w:hAnsi="Times New Roman" w:cs="Times New Roman"/>
          <w:b/>
          <w:snapToGrid w:val="0"/>
          <w:sz w:val="28"/>
          <w:szCs w:val="20"/>
          <w:lang w:eastAsia="ru-RU"/>
        </w:rPr>
        <w:t>Титульный лист</w:t>
      </w:r>
    </w:p>
    <w:p w:rsidR="00CD658C" w:rsidRPr="00CD658C" w:rsidRDefault="00CD658C" w:rsidP="00373C6E">
      <w:pPr>
        <w:spacing w:after="0" w:line="240" w:lineRule="auto"/>
        <w:ind w:firstLine="709"/>
        <w:jc w:val="both"/>
        <w:rPr>
          <w:rFonts w:ascii="Times New Roman" w:eastAsia="Times New Roman" w:hAnsi="Times New Roman" w:cs="Times New Roman"/>
          <w:snapToGrid w:val="0"/>
          <w:sz w:val="28"/>
          <w:szCs w:val="20"/>
          <w:lang w:eastAsia="ru-RU"/>
        </w:rPr>
      </w:pPr>
      <w:r w:rsidRPr="00CD658C">
        <w:rPr>
          <w:rFonts w:ascii="Times New Roman" w:eastAsia="Times New Roman" w:hAnsi="Times New Roman" w:cs="Times New Roman"/>
          <w:snapToGrid w:val="0"/>
          <w:sz w:val="28"/>
          <w:szCs w:val="20"/>
          <w:lang w:eastAsia="ru-RU"/>
        </w:rPr>
        <w:t>На титульном листе приводят следующие сведения:</w:t>
      </w:r>
    </w:p>
    <w:p w:rsidR="00CD658C" w:rsidRPr="00CD658C" w:rsidRDefault="00CD658C" w:rsidP="00373C6E">
      <w:pPr>
        <w:spacing w:after="0" w:line="240" w:lineRule="auto"/>
        <w:ind w:firstLine="709"/>
        <w:jc w:val="both"/>
        <w:rPr>
          <w:rFonts w:ascii="Times New Roman" w:eastAsia="Times New Roman" w:hAnsi="Times New Roman" w:cs="Times New Roman"/>
          <w:snapToGrid w:val="0"/>
          <w:sz w:val="28"/>
          <w:szCs w:val="20"/>
          <w:lang w:eastAsia="ru-RU"/>
        </w:rPr>
      </w:pPr>
      <w:r w:rsidRPr="00CD658C">
        <w:rPr>
          <w:rFonts w:ascii="Times New Roman" w:eastAsia="Times New Roman" w:hAnsi="Times New Roman" w:cs="Times New Roman"/>
          <w:snapToGrid w:val="0"/>
          <w:sz w:val="28"/>
          <w:szCs w:val="20"/>
          <w:lang w:eastAsia="ru-RU"/>
        </w:rPr>
        <w:t>а) наименование и подчиненность образовательной организации, в которой выполнена работа;</w:t>
      </w:r>
    </w:p>
    <w:p w:rsidR="00CD658C" w:rsidRPr="00CD658C" w:rsidRDefault="00CD658C" w:rsidP="00373C6E">
      <w:pPr>
        <w:spacing w:after="0" w:line="240" w:lineRule="auto"/>
        <w:ind w:firstLine="709"/>
        <w:jc w:val="both"/>
        <w:rPr>
          <w:rFonts w:ascii="Times New Roman" w:eastAsia="Times New Roman" w:hAnsi="Times New Roman" w:cs="Times New Roman"/>
          <w:snapToGrid w:val="0"/>
          <w:sz w:val="28"/>
          <w:szCs w:val="20"/>
          <w:lang w:eastAsia="ru-RU"/>
        </w:rPr>
      </w:pPr>
      <w:r w:rsidRPr="00CD658C">
        <w:rPr>
          <w:rFonts w:ascii="Times New Roman" w:eastAsia="Times New Roman" w:hAnsi="Times New Roman" w:cs="Times New Roman"/>
          <w:snapToGrid w:val="0"/>
          <w:sz w:val="28"/>
          <w:szCs w:val="20"/>
          <w:lang w:eastAsia="ru-RU"/>
        </w:rPr>
        <w:t>б) грифы согласования;</w:t>
      </w:r>
    </w:p>
    <w:p w:rsidR="00CD658C" w:rsidRPr="00CD658C" w:rsidRDefault="00CD658C" w:rsidP="00373C6E">
      <w:pPr>
        <w:spacing w:after="0" w:line="240" w:lineRule="auto"/>
        <w:ind w:firstLine="709"/>
        <w:jc w:val="both"/>
        <w:rPr>
          <w:rFonts w:ascii="Times New Roman" w:eastAsia="Times New Roman" w:hAnsi="Times New Roman" w:cs="Times New Roman"/>
          <w:snapToGrid w:val="0"/>
          <w:sz w:val="28"/>
          <w:szCs w:val="20"/>
          <w:lang w:eastAsia="ru-RU"/>
        </w:rPr>
      </w:pPr>
      <w:r w:rsidRPr="00CD658C">
        <w:rPr>
          <w:rFonts w:ascii="Times New Roman" w:eastAsia="Times New Roman" w:hAnsi="Times New Roman" w:cs="Times New Roman"/>
          <w:snapToGrid w:val="0"/>
          <w:sz w:val="28"/>
          <w:szCs w:val="20"/>
          <w:lang w:eastAsia="ru-RU"/>
        </w:rPr>
        <w:t>в) наименование темы ВКР;</w:t>
      </w:r>
    </w:p>
    <w:p w:rsidR="00CD658C" w:rsidRPr="00CD658C" w:rsidRDefault="00CD658C" w:rsidP="00373C6E">
      <w:pPr>
        <w:spacing w:after="0" w:line="240" w:lineRule="auto"/>
        <w:ind w:firstLine="709"/>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г</w:t>
      </w:r>
      <w:r w:rsidRPr="00CD658C">
        <w:rPr>
          <w:rFonts w:ascii="Times New Roman" w:eastAsia="Times New Roman" w:hAnsi="Times New Roman" w:cs="Times New Roman"/>
          <w:snapToGrid w:val="0"/>
          <w:sz w:val="28"/>
          <w:szCs w:val="20"/>
          <w:lang w:eastAsia="ru-RU"/>
        </w:rPr>
        <w:t>) должности, ученые степени, фамилии и инициалы руководителя, разработчика,</w:t>
      </w:r>
      <w:r w:rsidR="00DD29C0">
        <w:rPr>
          <w:rFonts w:ascii="Times New Roman" w:eastAsia="Times New Roman" w:hAnsi="Times New Roman" w:cs="Times New Roman"/>
          <w:snapToGrid w:val="0"/>
          <w:sz w:val="28"/>
          <w:szCs w:val="20"/>
          <w:lang w:eastAsia="ru-RU"/>
        </w:rPr>
        <w:t xml:space="preserve"> </w:t>
      </w:r>
      <w:r w:rsidRPr="00CD658C">
        <w:rPr>
          <w:rFonts w:ascii="Times New Roman" w:eastAsia="Times New Roman" w:hAnsi="Times New Roman" w:cs="Times New Roman"/>
          <w:snapToGrid w:val="0"/>
          <w:sz w:val="28"/>
          <w:szCs w:val="20"/>
          <w:lang w:eastAsia="ru-RU"/>
        </w:rPr>
        <w:t>ответственного за нормоконтроль и заведующего выпускающей кафедрой;</w:t>
      </w:r>
    </w:p>
    <w:p w:rsidR="00CD658C" w:rsidRPr="00CD658C" w:rsidRDefault="00CD658C" w:rsidP="00373C6E">
      <w:pPr>
        <w:spacing w:after="0" w:line="240" w:lineRule="auto"/>
        <w:ind w:firstLine="709"/>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д</w:t>
      </w:r>
      <w:r w:rsidRPr="00CD658C">
        <w:rPr>
          <w:rFonts w:ascii="Times New Roman" w:eastAsia="Times New Roman" w:hAnsi="Times New Roman" w:cs="Times New Roman"/>
          <w:snapToGrid w:val="0"/>
          <w:sz w:val="28"/>
          <w:szCs w:val="20"/>
          <w:lang w:eastAsia="ru-RU"/>
        </w:rPr>
        <w:t>) место и дата выполнения ВКР (город, год).</w:t>
      </w:r>
    </w:p>
    <w:p w:rsidR="00CD658C" w:rsidRDefault="000270B6" w:rsidP="00373C6E">
      <w:pPr>
        <w:spacing w:after="0" w:line="240" w:lineRule="auto"/>
        <w:ind w:firstLine="709"/>
        <w:jc w:val="both"/>
        <w:rPr>
          <w:rFonts w:ascii="Times New Roman" w:eastAsia="Times New Roman" w:hAnsi="Times New Roman" w:cs="Times New Roman"/>
          <w:sz w:val="28"/>
          <w:szCs w:val="20"/>
          <w:lang w:eastAsia="ru-RU"/>
        </w:rPr>
      </w:pPr>
      <w:r w:rsidRPr="00F95C3D">
        <w:rPr>
          <w:rFonts w:ascii="Times New Roman" w:eastAsia="Times New Roman" w:hAnsi="Times New Roman" w:cs="Times New Roman"/>
          <w:sz w:val="28"/>
          <w:szCs w:val="20"/>
          <w:lang w:eastAsia="ru-RU"/>
        </w:rPr>
        <w:t>Пример</w:t>
      </w:r>
      <w:r w:rsidR="00CD658C" w:rsidRPr="00F95C3D">
        <w:rPr>
          <w:rFonts w:ascii="Times New Roman" w:eastAsia="Times New Roman" w:hAnsi="Times New Roman" w:cs="Times New Roman"/>
          <w:sz w:val="28"/>
          <w:szCs w:val="20"/>
          <w:lang w:eastAsia="ru-RU"/>
        </w:rPr>
        <w:t xml:space="preserve"> оформления ти</w:t>
      </w:r>
      <w:r w:rsidRPr="00F95C3D">
        <w:rPr>
          <w:rFonts w:ascii="Times New Roman" w:eastAsia="Times New Roman" w:hAnsi="Times New Roman" w:cs="Times New Roman"/>
          <w:sz w:val="28"/>
          <w:szCs w:val="20"/>
          <w:lang w:eastAsia="ru-RU"/>
        </w:rPr>
        <w:t>тульного листа приведен</w:t>
      </w:r>
      <w:r w:rsidR="00CD658C" w:rsidRPr="00F95C3D">
        <w:rPr>
          <w:rFonts w:ascii="Times New Roman" w:eastAsia="Times New Roman" w:hAnsi="Times New Roman" w:cs="Times New Roman"/>
          <w:sz w:val="28"/>
          <w:szCs w:val="20"/>
          <w:lang w:eastAsia="ru-RU"/>
        </w:rPr>
        <w:t xml:space="preserve"> в </w:t>
      </w:r>
      <w:r w:rsidR="00F07AC9" w:rsidRPr="00F95C3D">
        <w:rPr>
          <w:rFonts w:ascii="Times New Roman" w:eastAsia="Times New Roman" w:hAnsi="Times New Roman" w:cs="Times New Roman"/>
          <w:b/>
          <w:sz w:val="28"/>
          <w:szCs w:val="20"/>
          <w:lang w:eastAsia="ru-RU"/>
        </w:rPr>
        <w:t xml:space="preserve">Приложении </w:t>
      </w:r>
      <w:r w:rsidR="00854172" w:rsidRPr="00F95C3D">
        <w:rPr>
          <w:rFonts w:ascii="Times New Roman" w:eastAsia="Times New Roman" w:hAnsi="Times New Roman" w:cs="Times New Roman"/>
          <w:b/>
          <w:sz w:val="28"/>
          <w:szCs w:val="20"/>
          <w:lang w:eastAsia="ru-RU"/>
        </w:rPr>
        <w:t>Б</w:t>
      </w:r>
      <w:r w:rsidR="00CD658C" w:rsidRPr="00F95C3D">
        <w:rPr>
          <w:rFonts w:ascii="Times New Roman" w:eastAsia="Times New Roman" w:hAnsi="Times New Roman" w:cs="Times New Roman"/>
          <w:sz w:val="28"/>
          <w:szCs w:val="20"/>
          <w:lang w:eastAsia="ru-RU"/>
        </w:rPr>
        <w:t>.</w:t>
      </w:r>
    </w:p>
    <w:p w:rsidR="006E096E" w:rsidRPr="00CD658C" w:rsidRDefault="006E096E" w:rsidP="00373C6E">
      <w:pPr>
        <w:spacing w:after="0" w:line="240" w:lineRule="auto"/>
        <w:ind w:firstLine="709"/>
        <w:jc w:val="both"/>
        <w:rPr>
          <w:rFonts w:ascii="Times New Roman" w:eastAsia="Times New Roman" w:hAnsi="Times New Roman" w:cs="Times New Roman"/>
          <w:sz w:val="28"/>
          <w:szCs w:val="20"/>
          <w:lang w:eastAsia="ru-RU"/>
        </w:rPr>
      </w:pPr>
    </w:p>
    <w:p w:rsidR="006E096E" w:rsidRPr="006E096E" w:rsidRDefault="006E096E" w:rsidP="006E096E">
      <w:pPr>
        <w:spacing w:before="120" w:after="120" w:line="240" w:lineRule="auto"/>
        <w:ind w:firstLine="709"/>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eastAsia="ru-RU"/>
        </w:rPr>
        <w:t>2.3</w:t>
      </w:r>
      <w:r w:rsidR="002036CF">
        <w:rPr>
          <w:rFonts w:ascii="Times New Roman" w:eastAsia="Times New Roman" w:hAnsi="Times New Roman" w:cs="Times New Roman"/>
          <w:b/>
          <w:bCs/>
          <w:sz w:val="28"/>
          <w:szCs w:val="20"/>
          <w:lang w:eastAsia="ru-RU"/>
        </w:rPr>
        <w:t>.</w:t>
      </w:r>
      <w:r>
        <w:rPr>
          <w:rFonts w:ascii="Times New Roman" w:eastAsia="Times New Roman" w:hAnsi="Times New Roman" w:cs="Times New Roman"/>
          <w:b/>
          <w:bCs/>
          <w:sz w:val="28"/>
          <w:szCs w:val="20"/>
          <w:lang w:eastAsia="ru-RU"/>
        </w:rPr>
        <w:t xml:space="preserve"> </w:t>
      </w:r>
      <w:r w:rsidRPr="006E096E">
        <w:rPr>
          <w:rFonts w:ascii="Times New Roman" w:eastAsia="Times New Roman" w:hAnsi="Times New Roman" w:cs="Times New Roman"/>
          <w:b/>
          <w:bCs/>
          <w:sz w:val="28"/>
          <w:szCs w:val="20"/>
          <w:lang w:eastAsia="ru-RU"/>
        </w:rPr>
        <w:t>Задание на бакалаврскую работу</w:t>
      </w:r>
    </w:p>
    <w:p w:rsidR="006E096E" w:rsidRPr="006E096E" w:rsidRDefault="006E096E" w:rsidP="006E096E">
      <w:pPr>
        <w:spacing w:after="0" w:line="240" w:lineRule="auto"/>
        <w:ind w:firstLine="709"/>
        <w:jc w:val="both"/>
        <w:rPr>
          <w:rFonts w:ascii="Times New Roman" w:eastAsia="Times New Roman" w:hAnsi="Times New Roman" w:cs="Times New Roman"/>
          <w:bCs/>
          <w:sz w:val="28"/>
          <w:szCs w:val="20"/>
          <w:lang w:eastAsia="ru-RU"/>
        </w:rPr>
      </w:pPr>
      <w:r w:rsidRPr="006E096E">
        <w:rPr>
          <w:rFonts w:ascii="Times New Roman" w:eastAsia="Times New Roman" w:hAnsi="Times New Roman" w:cs="Times New Roman"/>
          <w:bCs/>
          <w:sz w:val="28"/>
          <w:szCs w:val="20"/>
          <w:lang w:eastAsia="ru-RU"/>
        </w:rPr>
        <w:t>Бланк задания заполняется рукописным или печатным способом. Задание размещается после титульного листа и переплетается вместе с текстом пояснительной записки (ПЗ) бакалаврской работы.</w:t>
      </w:r>
    </w:p>
    <w:p w:rsidR="00BE2DA6" w:rsidRDefault="006E096E" w:rsidP="006E096E">
      <w:pPr>
        <w:spacing w:after="0" w:line="240" w:lineRule="auto"/>
        <w:ind w:firstLine="709"/>
        <w:jc w:val="both"/>
        <w:rPr>
          <w:rFonts w:ascii="Times New Roman" w:eastAsia="Times New Roman" w:hAnsi="Times New Roman" w:cs="Times New Roman"/>
          <w:bCs/>
          <w:sz w:val="28"/>
          <w:szCs w:val="20"/>
          <w:lang w:eastAsia="ru-RU"/>
        </w:rPr>
      </w:pPr>
      <w:r w:rsidRPr="006E096E">
        <w:rPr>
          <w:rFonts w:ascii="Times New Roman" w:eastAsia="Times New Roman" w:hAnsi="Times New Roman" w:cs="Times New Roman"/>
          <w:bCs/>
          <w:sz w:val="28"/>
          <w:szCs w:val="20"/>
          <w:lang w:eastAsia="ru-RU"/>
        </w:rPr>
        <w:lastRenderedPageBreak/>
        <w:t>Рекомендуемая форма бланка задания на бакалаврскую работу</w:t>
      </w:r>
      <w:r w:rsidR="009C25CF">
        <w:rPr>
          <w:rFonts w:ascii="Times New Roman" w:eastAsia="Times New Roman" w:hAnsi="Times New Roman" w:cs="Times New Roman"/>
          <w:bCs/>
          <w:sz w:val="28"/>
          <w:szCs w:val="20"/>
          <w:lang w:eastAsia="ru-RU"/>
        </w:rPr>
        <w:t xml:space="preserve"> </w:t>
      </w:r>
      <w:r w:rsidRPr="006E096E">
        <w:rPr>
          <w:rFonts w:ascii="Times New Roman" w:eastAsia="Times New Roman" w:hAnsi="Times New Roman" w:cs="Times New Roman"/>
          <w:bCs/>
          <w:sz w:val="28"/>
          <w:szCs w:val="20"/>
          <w:lang w:eastAsia="ru-RU"/>
        </w:rPr>
        <w:t xml:space="preserve">представлена в </w:t>
      </w:r>
      <w:r w:rsidRPr="006E096E">
        <w:rPr>
          <w:rFonts w:ascii="Times New Roman" w:eastAsia="Times New Roman" w:hAnsi="Times New Roman" w:cs="Times New Roman"/>
          <w:b/>
          <w:bCs/>
          <w:sz w:val="28"/>
          <w:szCs w:val="20"/>
          <w:lang w:eastAsia="ru-RU"/>
        </w:rPr>
        <w:t>Приложении В.</w:t>
      </w:r>
    </w:p>
    <w:p w:rsidR="004630E0" w:rsidRPr="00183EA3" w:rsidRDefault="002A06AD" w:rsidP="00183EA3">
      <w:pPr>
        <w:spacing w:before="120" w:after="120" w:line="240" w:lineRule="auto"/>
        <w:ind w:firstLine="709"/>
        <w:jc w:val="center"/>
        <w:rPr>
          <w:rFonts w:ascii="Times New Roman" w:eastAsia="Calibri" w:hAnsi="Times New Roman" w:cs="Times New Roman"/>
          <w:b/>
          <w:sz w:val="28"/>
          <w:szCs w:val="28"/>
        </w:rPr>
      </w:pPr>
      <w:r w:rsidRPr="00183EA3">
        <w:rPr>
          <w:rFonts w:ascii="Times New Roman" w:eastAsia="Times New Roman" w:hAnsi="Times New Roman" w:cs="Times New Roman"/>
          <w:b/>
          <w:bCs/>
          <w:sz w:val="28"/>
          <w:szCs w:val="20"/>
          <w:lang w:eastAsia="ru-RU"/>
        </w:rPr>
        <w:t>2.</w:t>
      </w:r>
      <w:r w:rsidR="006E096E">
        <w:rPr>
          <w:rFonts w:ascii="Times New Roman" w:eastAsia="Times New Roman" w:hAnsi="Times New Roman" w:cs="Times New Roman"/>
          <w:b/>
          <w:bCs/>
          <w:sz w:val="28"/>
          <w:szCs w:val="20"/>
          <w:lang w:eastAsia="ru-RU"/>
        </w:rPr>
        <w:t>4</w:t>
      </w:r>
      <w:r w:rsidR="002036CF">
        <w:rPr>
          <w:rFonts w:ascii="Times New Roman" w:eastAsia="Times New Roman" w:hAnsi="Times New Roman" w:cs="Times New Roman"/>
          <w:b/>
          <w:bCs/>
          <w:sz w:val="28"/>
          <w:szCs w:val="20"/>
          <w:lang w:eastAsia="ru-RU"/>
        </w:rPr>
        <w:t>.</w:t>
      </w:r>
      <w:r w:rsidR="00AB5BAA" w:rsidRPr="00183EA3">
        <w:rPr>
          <w:rFonts w:ascii="Times New Roman" w:eastAsia="Times New Roman" w:hAnsi="Times New Roman" w:cs="Times New Roman"/>
          <w:b/>
          <w:bCs/>
          <w:sz w:val="28"/>
          <w:szCs w:val="20"/>
          <w:lang w:eastAsia="ru-RU"/>
        </w:rPr>
        <w:t> </w:t>
      </w:r>
      <w:r w:rsidR="004630E0" w:rsidRPr="0084760D">
        <w:rPr>
          <w:rFonts w:ascii="Times New Roman" w:eastAsia="Calibri" w:hAnsi="Times New Roman" w:cs="Times New Roman"/>
          <w:b/>
          <w:sz w:val="28"/>
          <w:szCs w:val="28"/>
        </w:rPr>
        <w:t>Аннотация</w:t>
      </w:r>
    </w:p>
    <w:p w:rsidR="004630E0" w:rsidRDefault="00BC6EDF" w:rsidP="004630E0">
      <w:pPr>
        <w:spacing w:after="0" w:line="240" w:lineRule="auto"/>
        <w:ind w:firstLine="709"/>
        <w:jc w:val="both"/>
        <w:rPr>
          <w:rFonts w:ascii="Times New Roman" w:eastAsia="Calibri" w:hAnsi="Times New Roman" w:cs="Times New Roman"/>
          <w:sz w:val="28"/>
          <w:szCs w:val="28"/>
        </w:rPr>
      </w:pPr>
      <w:r w:rsidRPr="004630E0">
        <w:rPr>
          <w:rFonts w:ascii="Times New Roman" w:eastAsia="Calibri" w:hAnsi="Times New Roman" w:cs="Times New Roman"/>
          <w:sz w:val="28"/>
          <w:szCs w:val="28"/>
        </w:rPr>
        <w:t>Аннотация – краткая характеристика документа с точки зрения его назначения, содержания, вида, формы и других особенностей (ГОСТ 7.9-95 (ИСО 214-76)</w:t>
      </w:r>
      <w:r>
        <w:rPr>
          <w:rFonts w:ascii="Times New Roman" w:eastAsia="Calibri" w:hAnsi="Times New Roman" w:cs="Times New Roman"/>
          <w:sz w:val="28"/>
          <w:szCs w:val="28"/>
        </w:rPr>
        <w:t xml:space="preserve">). </w:t>
      </w:r>
    </w:p>
    <w:p w:rsidR="004630E0" w:rsidRPr="00463D6E" w:rsidRDefault="004630E0" w:rsidP="004630E0">
      <w:pPr>
        <w:spacing w:after="0" w:line="240" w:lineRule="auto"/>
        <w:ind w:firstLine="709"/>
        <w:jc w:val="both"/>
        <w:rPr>
          <w:rFonts w:ascii="Times New Roman" w:eastAsia="Calibri" w:hAnsi="Times New Roman" w:cs="Times New Roman"/>
          <w:sz w:val="28"/>
        </w:rPr>
      </w:pPr>
      <w:r w:rsidRPr="004630E0">
        <w:rPr>
          <w:rFonts w:ascii="Times New Roman" w:eastAsia="Calibri" w:hAnsi="Times New Roman" w:cs="Times New Roman"/>
          <w:sz w:val="28"/>
          <w:szCs w:val="28"/>
        </w:rPr>
        <w:t xml:space="preserve">Аннотация включает характеристику основной темы, проблемы объекта, цели работы и ее результаты. </w:t>
      </w:r>
      <w:r w:rsidRPr="00463D6E">
        <w:rPr>
          <w:rFonts w:ascii="Times New Roman" w:eastAsia="Calibri" w:hAnsi="Times New Roman" w:cs="Times New Roman"/>
          <w:sz w:val="28"/>
        </w:rPr>
        <w:t xml:space="preserve">Под объектом исследования понимается процесс или явление, порождающее проблемную ситуацию и выбранное для изучения. </w:t>
      </w:r>
    </w:p>
    <w:p w:rsidR="004630E0" w:rsidRPr="004630E0" w:rsidRDefault="004630E0" w:rsidP="004630E0">
      <w:pPr>
        <w:spacing w:after="0" w:line="240" w:lineRule="auto"/>
        <w:ind w:firstLine="709"/>
        <w:jc w:val="both"/>
        <w:rPr>
          <w:rFonts w:ascii="Times New Roman" w:eastAsia="Calibri" w:hAnsi="Times New Roman" w:cs="Times New Roman"/>
          <w:sz w:val="28"/>
          <w:szCs w:val="28"/>
        </w:rPr>
      </w:pPr>
      <w:r w:rsidRPr="004630E0">
        <w:rPr>
          <w:rFonts w:ascii="Times New Roman" w:eastAsia="Calibri" w:hAnsi="Times New Roman" w:cs="Times New Roman"/>
          <w:sz w:val="28"/>
          <w:szCs w:val="28"/>
        </w:rPr>
        <w:t>В аннотации указывают, что нового несет в себе ВКР в сравнении с другими, родственными по тематике и целевому назначению.</w:t>
      </w:r>
    </w:p>
    <w:p w:rsidR="004630E0" w:rsidRPr="004630E0" w:rsidRDefault="004630E0" w:rsidP="004630E0">
      <w:pPr>
        <w:spacing w:after="0" w:line="240" w:lineRule="auto"/>
        <w:ind w:firstLine="709"/>
        <w:jc w:val="both"/>
        <w:rPr>
          <w:rFonts w:ascii="Times New Roman" w:eastAsia="Calibri" w:hAnsi="Times New Roman" w:cs="Times New Roman"/>
          <w:sz w:val="28"/>
          <w:szCs w:val="28"/>
        </w:rPr>
      </w:pPr>
      <w:r w:rsidRPr="004630E0">
        <w:rPr>
          <w:rFonts w:ascii="Times New Roman" w:eastAsia="Calibri" w:hAnsi="Times New Roman" w:cs="Times New Roman"/>
          <w:sz w:val="28"/>
          <w:szCs w:val="28"/>
        </w:rPr>
        <w:t>Аннотация ВКР должна содержать:</w:t>
      </w:r>
    </w:p>
    <w:p w:rsidR="004630E0" w:rsidRPr="004630E0" w:rsidRDefault="004630E0" w:rsidP="004630E0">
      <w:pPr>
        <w:spacing w:after="0" w:line="240" w:lineRule="auto"/>
        <w:ind w:firstLine="709"/>
        <w:jc w:val="both"/>
        <w:rPr>
          <w:rFonts w:ascii="Times New Roman" w:eastAsia="Calibri" w:hAnsi="Times New Roman" w:cs="Times New Roman"/>
          <w:sz w:val="28"/>
          <w:szCs w:val="28"/>
        </w:rPr>
      </w:pPr>
      <w:r w:rsidRPr="004630E0">
        <w:rPr>
          <w:rFonts w:ascii="Times New Roman" w:eastAsia="Calibri" w:hAnsi="Times New Roman" w:cs="Times New Roman"/>
          <w:sz w:val="28"/>
          <w:szCs w:val="28"/>
        </w:rPr>
        <w:t>а) сведения об объеме ВКР, количестве иллюстраций, таблиц, приложений, количестве частей ВКР, количестве использованных источников;</w:t>
      </w:r>
    </w:p>
    <w:p w:rsidR="004630E0" w:rsidRPr="004630E0" w:rsidRDefault="004630E0" w:rsidP="004630E0">
      <w:pPr>
        <w:spacing w:after="0" w:line="240" w:lineRule="auto"/>
        <w:ind w:firstLine="709"/>
        <w:jc w:val="both"/>
        <w:rPr>
          <w:rFonts w:ascii="Times New Roman" w:eastAsia="Calibri" w:hAnsi="Times New Roman" w:cs="Times New Roman"/>
          <w:sz w:val="28"/>
          <w:szCs w:val="28"/>
        </w:rPr>
      </w:pPr>
      <w:r w:rsidRPr="004630E0">
        <w:rPr>
          <w:rFonts w:ascii="Times New Roman" w:eastAsia="Calibri" w:hAnsi="Times New Roman" w:cs="Times New Roman"/>
          <w:sz w:val="28"/>
          <w:szCs w:val="28"/>
        </w:rPr>
        <w:t>б) перечень ключевых слов;</w:t>
      </w:r>
    </w:p>
    <w:p w:rsidR="004630E0" w:rsidRPr="004630E0" w:rsidRDefault="004630E0" w:rsidP="004630E0">
      <w:pPr>
        <w:spacing w:after="0" w:line="240" w:lineRule="auto"/>
        <w:ind w:firstLine="709"/>
        <w:jc w:val="both"/>
        <w:rPr>
          <w:rFonts w:ascii="Times New Roman" w:eastAsia="Calibri" w:hAnsi="Times New Roman" w:cs="Times New Roman"/>
          <w:sz w:val="28"/>
          <w:szCs w:val="28"/>
        </w:rPr>
      </w:pPr>
      <w:r w:rsidRPr="004630E0">
        <w:rPr>
          <w:rFonts w:ascii="Times New Roman" w:eastAsia="Calibri" w:hAnsi="Times New Roman" w:cs="Times New Roman"/>
          <w:sz w:val="28"/>
          <w:szCs w:val="28"/>
        </w:rPr>
        <w:t>в) текст аннотации.</w:t>
      </w:r>
    </w:p>
    <w:p w:rsidR="004630E0" w:rsidRDefault="004630E0" w:rsidP="004630E0">
      <w:pPr>
        <w:spacing w:after="0" w:line="240" w:lineRule="auto"/>
        <w:ind w:firstLine="709"/>
        <w:jc w:val="both"/>
        <w:rPr>
          <w:rFonts w:ascii="Times New Roman" w:eastAsia="Calibri" w:hAnsi="Times New Roman" w:cs="Times New Roman"/>
          <w:sz w:val="28"/>
          <w:szCs w:val="28"/>
        </w:rPr>
      </w:pPr>
      <w:r w:rsidRPr="004630E0">
        <w:rPr>
          <w:rFonts w:ascii="Times New Roman" w:eastAsia="Calibri" w:hAnsi="Times New Roman" w:cs="Times New Roman"/>
          <w:sz w:val="28"/>
          <w:szCs w:val="28"/>
        </w:rPr>
        <w:t>Объем аннотации не должен превышать одной страницы.</w:t>
      </w:r>
    </w:p>
    <w:p w:rsidR="004630E0" w:rsidRPr="004630E0" w:rsidRDefault="004630E0" w:rsidP="004630E0">
      <w:pPr>
        <w:spacing w:after="0" w:line="240" w:lineRule="auto"/>
        <w:ind w:firstLine="709"/>
        <w:jc w:val="both"/>
        <w:rPr>
          <w:rFonts w:ascii="Times New Roman" w:eastAsia="Calibri" w:hAnsi="Times New Roman" w:cs="Times New Roman"/>
          <w:sz w:val="28"/>
          <w:szCs w:val="28"/>
        </w:rPr>
      </w:pPr>
      <w:r w:rsidRPr="004630E0">
        <w:rPr>
          <w:rFonts w:ascii="Times New Roman" w:eastAsia="Calibri" w:hAnsi="Times New Roman" w:cs="Times New Roman"/>
          <w:sz w:val="28"/>
          <w:szCs w:val="28"/>
        </w:rPr>
        <w:t>Перечень ключевых слов должен включать от 5 до 15 слов или сочетаний из текста ВКР, которые в наибольшей мере характеризуют его содержание и обеспечивают возможность информационного поиска. Ключевые слова приводятся в именительном падеже и печатаются строчными буквами в строку через запятые.</w:t>
      </w:r>
    </w:p>
    <w:p w:rsidR="004630E0" w:rsidRDefault="004630E0" w:rsidP="004630E0">
      <w:pPr>
        <w:spacing w:after="0" w:line="240" w:lineRule="auto"/>
        <w:ind w:firstLine="709"/>
        <w:jc w:val="both"/>
        <w:rPr>
          <w:rFonts w:ascii="Times New Roman" w:eastAsia="Calibri" w:hAnsi="Times New Roman" w:cs="Times New Roman"/>
          <w:sz w:val="28"/>
          <w:szCs w:val="28"/>
        </w:rPr>
      </w:pPr>
      <w:r w:rsidRPr="004630E0">
        <w:rPr>
          <w:rFonts w:ascii="Times New Roman" w:eastAsia="Calibri" w:hAnsi="Times New Roman" w:cs="Times New Roman"/>
          <w:sz w:val="28"/>
          <w:szCs w:val="28"/>
        </w:rPr>
        <w:t>Текст аннотации</w:t>
      </w:r>
      <w:r w:rsidR="00762BD1">
        <w:rPr>
          <w:rFonts w:ascii="Times New Roman" w:eastAsia="Calibri" w:hAnsi="Times New Roman" w:cs="Times New Roman"/>
          <w:sz w:val="28"/>
          <w:szCs w:val="28"/>
        </w:rPr>
        <w:t xml:space="preserve"> должен быть выполнен на русском и английском языках </w:t>
      </w:r>
      <w:r w:rsidR="004302E5">
        <w:rPr>
          <w:rFonts w:ascii="Times New Roman" w:eastAsia="Calibri" w:hAnsi="Times New Roman" w:cs="Times New Roman"/>
          <w:sz w:val="28"/>
          <w:szCs w:val="28"/>
        </w:rPr>
        <w:t xml:space="preserve">и </w:t>
      </w:r>
      <w:r w:rsidRPr="004630E0">
        <w:rPr>
          <w:rFonts w:ascii="Times New Roman" w:eastAsia="Calibri" w:hAnsi="Times New Roman" w:cs="Times New Roman"/>
          <w:sz w:val="28"/>
          <w:szCs w:val="28"/>
        </w:rPr>
        <w:t>отличаться лаконичностью, четкостью, убедительностью формулировок, отсутствием второстепенной информации.</w:t>
      </w:r>
    </w:p>
    <w:p w:rsidR="00CD658C" w:rsidRPr="00CD658C" w:rsidRDefault="004630E0" w:rsidP="00373C6E">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Текст аннотации</w:t>
      </w:r>
      <w:r w:rsidR="00CD658C" w:rsidRPr="00CD658C">
        <w:rPr>
          <w:rFonts w:ascii="Times New Roman" w:eastAsia="Calibri" w:hAnsi="Times New Roman" w:cs="Times New Roman"/>
          <w:sz w:val="28"/>
        </w:rPr>
        <w:t xml:space="preserve"> помещается перед структур</w:t>
      </w:r>
      <w:r w:rsidR="00731023">
        <w:rPr>
          <w:rFonts w:ascii="Times New Roman" w:eastAsia="Calibri" w:hAnsi="Times New Roman" w:cs="Times New Roman"/>
          <w:sz w:val="28"/>
        </w:rPr>
        <w:t xml:space="preserve">ным элементом ПЗ «СОДЕРЖАНИЕ», </w:t>
      </w:r>
      <w:r w:rsidR="00CD658C" w:rsidRPr="00CD658C">
        <w:rPr>
          <w:rFonts w:ascii="Times New Roman" w:eastAsia="Calibri" w:hAnsi="Times New Roman" w:cs="Times New Roman"/>
          <w:sz w:val="28"/>
        </w:rPr>
        <w:t>перепл</w:t>
      </w:r>
      <w:r w:rsidR="00731023">
        <w:rPr>
          <w:rFonts w:ascii="Times New Roman" w:eastAsia="Calibri" w:hAnsi="Times New Roman" w:cs="Times New Roman"/>
          <w:sz w:val="28"/>
        </w:rPr>
        <w:t>етается вме</w:t>
      </w:r>
      <w:r>
        <w:rPr>
          <w:rFonts w:ascii="Times New Roman" w:eastAsia="Calibri" w:hAnsi="Times New Roman" w:cs="Times New Roman"/>
          <w:sz w:val="28"/>
        </w:rPr>
        <w:t>сте с текстом ПЗ ВКР. Страницы аннотации</w:t>
      </w:r>
      <w:r w:rsidR="00731023">
        <w:rPr>
          <w:rFonts w:ascii="Times New Roman" w:eastAsia="Calibri" w:hAnsi="Times New Roman" w:cs="Times New Roman"/>
          <w:sz w:val="28"/>
        </w:rPr>
        <w:t xml:space="preserve"> не нумеруются.</w:t>
      </w:r>
    </w:p>
    <w:p w:rsidR="00CD658C" w:rsidRPr="00CD658C" w:rsidRDefault="00CD658C" w:rsidP="00373C6E">
      <w:pPr>
        <w:spacing w:after="0" w:line="240" w:lineRule="auto"/>
        <w:ind w:firstLine="709"/>
        <w:jc w:val="both"/>
        <w:rPr>
          <w:rFonts w:ascii="Times New Roman" w:eastAsia="Times New Roman" w:hAnsi="Times New Roman" w:cs="Times New Roman"/>
          <w:color w:val="000000"/>
          <w:sz w:val="28"/>
          <w:szCs w:val="20"/>
          <w:lang w:eastAsia="ru-RU"/>
        </w:rPr>
      </w:pPr>
      <w:r w:rsidRPr="00F95C3D">
        <w:rPr>
          <w:rFonts w:ascii="Times New Roman" w:eastAsia="Times New Roman" w:hAnsi="Times New Roman" w:cs="Times New Roman"/>
          <w:color w:val="000000"/>
          <w:sz w:val="28"/>
          <w:szCs w:val="20"/>
          <w:lang w:eastAsia="ru-RU"/>
        </w:rPr>
        <w:t xml:space="preserve">Пример оформления </w:t>
      </w:r>
      <w:r w:rsidR="004630E0">
        <w:rPr>
          <w:rFonts w:ascii="Times New Roman" w:eastAsia="Times New Roman" w:hAnsi="Times New Roman" w:cs="Times New Roman"/>
          <w:color w:val="000000"/>
          <w:sz w:val="28"/>
          <w:szCs w:val="20"/>
          <w:lang w:eastAsia="ru-RU"/>
        </w:rPr>
        <w:t>аннотации</w:t>
      </w:r>
      <w:r w:rsidR="002A06AD" w:rsidRPr="00F95C3D">
        <w:rPr>
          <w:rFonts w:ascii="Times New Roman" w:eastAsia="Times New Roman" w:hAnsi="Times New Roman" w:cs="Times New Roman"/>
          <w:color w:val="000000"/>
          <w:sz w:val="28"/>
          <w:szCs w:val="20"/>
          <w:lang w:eastAsia="ru-RU"/>
        </w:rPr>
        <w:t xml:space="preserve"> приведен в </w:t>
      </w:r>
      <w:r w:rsidR="00F07AC9" w:rsidRPr="00F95C3D">
        <w:rPr>
          <w:rFonts w:ascii="Times New Roman" w:eastAsia="Times New Roman" w:hAnsi="Times New Roman" w:cs="Times New Roman"/>
          <w:b/>
          <w:color w:val="000000"/>
          <w:sz w:val="28"/>
          <w:szCs w:val="20"/>
          <w:lang w:eastAsia="ru-RU"/>
        </w:rPr>
        <w:t xml:space="preserve">Приложении </w:t>
      </w:r>
      <w:r w:rsidR="006E096E">
        <w:rPr>
          <w:rFonts w:ascii="Times New Roman" w:eastAsia="Times New Roman" w:hAnsi="Times New Roman" w:cs="Times New Roman"/>
          <w:b/>
          <w:color w:val="000000"/>
          <w:sz w:val="28"/>
          <w:szCs w:val="20"/>
          <w:lang w:eastAsia="ru-RU"/>
        </w:rPr>
        <w:t xml:space="preserve"> Г</w:t>
      </w:r>
      <w:r w:rsidRPr="00F95C3D">
        <w:rPr>
          <w:rFonts w:ascii="Times New Roman" w:eastAsia="Times New Roman" w:hAnsi="Times New Roman" w:cs="Times New Roman"/>
          <w:color w:val="000000"/>
          <w:sz w:val="28"/>
          <w:szCs w:val="20"/>
          <w:lang w:eastAsia="ru-RU"/>
        </w:rPr>
        <w:t>.</w:t>
      </w:r>
    </w:p>
    <w:p w:rsidR="004630E0" w:rsidRPr="00183EA3" w:rsidRDefault="00CC181B" w:rsidP="00183EA3">
      <w:pPr>
        <w:spacing w:before="120" w:after="120" w:line="240" w:lineRule="auto"/>
        <w:ind w:firstLine="709"/>
        <w:jc w:val="center"/>
        <w:rPr>
          <w:rFonts w:ascii="Times New Roman" w:eastAsia="Times New Roman" w:hAnsi="Times New Roman" w:cs="Times New Roman"/>
          <w:b/>
          <w:bCs/>
          <w:sz w:val="28"/>
          <w:szCs w:val="20"/>
          <w:lang w:eastAsia="ru-RU"/>
        </w:rPr>
      </w:pPr>
      <w:r w:rsidRPr="00183EA3">
        <w:rPr>
          <w:rFonts w:ascii="Times New Roman" w:eastAsia="Times New Roman" w:hAnsi="Times New Roman" w:cs="Times New Roman"/>
          <w:b/>
          <w:bCs/>
          <w:sz w:val="28"/>
          <w:szCs w:val="20"/>
          <w:lang w:eastAsia="ru-RU"/>
        </w:rPr>
        <w:t>2</w:t>
      </w:r>
      <w:r w:rsidR="00CD658C" w:rsidRPr="00183EA3">
        <w:rPr>
          <w:rFonts w:ascii="Times New Roman" w:eastAsia="Times New Roman" w:hAnsi="Times New Roman" w:cs="Times New Roman"/>
          <w:b/>
          <w:bCs/>
          <w:sz w:val="28"/>
          <w:szCs w:val="20"/>
          <w:lang w:eastAsia="ru-RU"/>
        </w:rPr>
        <w:t>.4</w:t>
      </w:r>
      <w:r w:rsidR="002036CF">
        <w:rPr>
          <w:rFonts w:ascii="Times New Roman" w:eastAsia="Times New Roman" w:hAnsi="Times New Roman" w:cs="Times New Roman"/>
          <w:b/>
          <w:bCs/>
          <w:sz w:val="28"/>
          <w:szCs w:val="20"/>
          <w:lang w:eastAsia="ru-RU"/>
        </w:rPr>
        <w:t>.</w:t>
      </w:r>
      <w:r w:rsidR="00AB5BAA" w:rsidRPr="00183EA3">
        <w:rPr>
          <w:rFonts w:ascii="Times New Roman" w:eastAsia="Times New Roman" w:hAnsi="Times New Roman" w:cs="Times New Roman"/>
          <w:b/>
          <w:bCs/>
          <w:sz w:val="28"/>
          <w:szCs w:val="20"/>
          <w:lang w:eastAsia="ru-RU"/>
        </w:rPr>
        <w:t> </w:t>
      </w:r>
      <w:r w:rsidR="004630E0" w:rsidRPr="00183EA3">
        <w:rPr>
          <w:rFonts w:ascii="Times New Roman" w:eastAsia="Times New Roman" w:hAnsi="Times New Roman" w:cs="Times New Roman"/>
          <w:b/>
          <w:bCs/>
          <w:sz w:val="28"/>
          <w:szCs w:val="20"/>
          <w:lang w:eastAsia="ru-RU"/>
        </w:rPr>
        <w:t>Содержание</w:t>
      </w:r>
    </w:p>
    <w:p w:rsidR="004630E0" w:rsidRDefault="00CD658C" w:rsidP="00373C6E">
      <w:pPr>
        <w:spacing w:after="0" w:line="240" w:lineRule="auto"/>
        <w:ind w:firstLine="709"/>
        <w:jc w:val="both"/>
        <w:rPr>
          <w:rFonts w:ascii="Times New Roman" w:eastAsia="Times New Roman" w:hAnsi="Times New Roman" w:cs="Times New Roman"/>
          <w:sz w:val="28"/>
          <w:szCs w:val="20"/>
          <w:lang w:eastAsia="ru-RU"/>
        </w:rPr>
      </w:pPr>
      <w:r w:rsidRPr="00CD658C">
        <w:rPr>
          <w:rFonts w:ascii="Times New Roman" w:eastAsia="Times New Roman" w:hAnsi="Times New Roman" w:cs="Times New Roman"/>
          <w:sz w:val="28"/>
          <w:szCs w:val="20"/>
          <w:lang w:eastAsia="ru-RU"/>
        </w:rPr>
        <w:t xml:space="preserve">Структурный элемент ПЗ ВКР «СОДЕРЖАНИЕ» размещается после титульного листа и </w:t>
      </w:r>
      <w:r w:rsidR="004630E0">
        <w:rPr>
          <w:rFonts w:ascii="Times New Roman" w:eastAsia="Times New Roman" w:hAnsi="Times New Roman" w:cs="Times New Roman"/>
          <w:sz w:val="28"/>
          <w:szCs w:val="20"/>
          <w:lang w:eastAsia="ru-RU"/>
        </w:rPr>
        <w:t>аннотации</w:t>
      </w:r>
      <w:r w:rsidRPr="00CD658C">
        <w:rPr>
          <w:rFonts w:ascii="Times New Roman" w:eastAsia="Times New Roman" w:hAnsi="Times New Roman" w:cs="Times New Roman"/>
          <w:sz w:val="28"/>
          <w:szCs w:val="20"/>
          <w:lang w:eastAsia="ru-RU"/>
        </w:rPr>
        <w:t>, начиная со следующей страницы</w:t>
      </w:r>
      <w:r w:rsidR="001F1B00" w:rsidRPr="00CC181B">
        <w:rPr>
          <w:rFonts w:ascii="Times New Roman" w:eastAsia="Times New Roman" w:hAnsi="Times New Roman" w:cs="Times New Roman"/>
          <w:sz w:val="28"/>
          <w:szCs w:val="20"/>
          <w:lang w:eastAsia="ru-RU"/>
        </w:rPr>
        <w:t xml:space="preserve">, включает номера и наименования разделов и подразделов с указанием номеров (страниц). </w:t>
      </w:r>
    </w:p>
    <w:p w:rsidR="004630E0" w:rsidRDefault="001F1B00" w:rsidP="00373C6E">
      <w:pPr>
        <w:spacing w:after="0" w:line="240" w:lineRule="auto"/>
        <w:ind w:firstLine="709"/>
        <w:jc w:val="both"/>
        <w:rPr>
          <w:rFonts w:ascii="Times New Roman" w:eastAsia="Times New Roman" w:hAnsi="Times New Roman" w:cs="Times New Roman"/>
          <w:sz w:val="28"/>
          <w:szCs w:val="20"/>
          <w:lang w:eastAsia="ru-RU"/>
        </w:rPr>
      </w:pPr>
      <w:r w:rsidRPr="00CC181B">
        <w:rPr>
          <w:rFonts w:ascii="Times New Roman" w:eastAsia="Times New Roman" w:hAnsi="Times New Roman" w:cs="Times New Roman"/>
          <w:sz w:val="28"/>
          <w:szCs w:val="20"/>
          <w:lang w:eastAsia="ru-RU"/>
        </w:rPr>
        <w:t>Слово «СОДЕРЖАНИЕ» записывают в виде заголовка в середине строки симметрично относительно текста прописными</w:t>
      </w:r>
      <w:r w:rsidR="00CC181B" w:rsidRPr="00CC181B">
        <w:rPr>
          <w:rFonts w:ascii="Times New Roman" w:eastAsia="Times New Roman" w:hAnsi="Times New Roman" w:cs="Times New Roman"/>
          <w:sz w:val="28"/>
          <w:szCs w:val="20"/>
          <w:lang w:eastAsia="ru-RU"/>
        </w:rPr>
        <w:t xml:space="preserve"> жирными</w:t>
      </w:r>
      <w:r w:rsidRPr="00CC181B">
        <w:rPr>
          <w:rFonts w:ascii="Times New Roman" w:eastAsia="Times New Roman" w:hAnsi="Times New Roman" w:cs="Times New Roman"/>
          <w:sz w:val="28"/>
          <w:szCs w:val="20"/>
          <w:lang w:eastAsia="ru-RU"/>
        </w:rPr>
        <w:t xml:space="preserve"> буквами.</w:t>
      </w:r>
      <w:r w:rsidR="00CC181B" w:rsidRPr="00CC181B">
        <w:rPr>
          <w:rFonts w:ascii="Times New Roman" w:eastAsia="Times New Roman" w:hAnsi="Times New Roman" w:cs="Times New Roman"/>
          <w:sz w:val="28"/>
          <w:szCs w:val="20"/>
          <w:lang w:eastAsia="ru-RU"/>
        </w:rPr>
        <w:t xml:space="preserve"> </w:t>
      </w:r>
    </w:p>
    <w:p w:rsidR="004630E0" w:rsidRDefault="004630E0" w:rsidP="00373C6E">
      <w:pPr>
        <w:spacing w:after="0" w:line="240" w:lineRule="auto"/>
        <w:ind w:firstLine="709"/>
        <w:jc w:val="both"/>
        <w:rPr>
          <w:rFonts w:ascii="Times New Roman" w:eastAsia="Times New Roman" w:hAnsi="Times New Roman" w:cs="Times New Roman"/>
          <w:sz w:val="28"/>
          <w:szCs w:val="20"/>
          <w:lang w:eastAsia="ru-RU"/>
        </w:rPr>
      </w:pPr>
      <w:r w:rsidRPr="004630E0">
        <w:rPr>
          <w:rFonts w:ascii="Times New Roman" w:eastAsia="Times New Roman" w:hAnsi="Times New Roman" w:cs="Times New Roman"/>
          <w:sz w:val="28"/>
          <w:szCs w:val="20"/>
          <w:lang w:eastAsia="ru-RU"/>
        </w:rPr>
        <w:t xml:space="preserve">«СОДЕРЖАНИЕ» включает: введение, наименование разделов (глав), подразделов (параграфов), пунктов (если они имеют наименование) основной части, заключение, список использованных источников, наименование приложений с указанием номеров страниц. </w:t>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p>
    <w:p w:rsidR="008F36D7" w:rsidRDefault="008F36D7" w:rsidP="00CD27EB">
      <w:pPr>
        <w:spacing w:after="0" w:line="240" w:lineRule="auto"/>
        <w:ind w:firstLine="709"/>
        <w:jc w:val="center"/>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СОДЕРЖАНИЕ</w:t>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ОБОЗНАЧЕНИЯ И СОКРАЩЕНИЯ</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lastRenderedPageBreak/>
        <w:t>ВВЕДЕНИЕ</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1</w:t>
      </w:r>
      <w:r w:rsidRPr="008F36D7">
        <w:rPr>
          <w:rFonts w:ascii="Times New Roman" w:eastAsia="Times New Roman" w:hAnsi="Times New Roman" w:cs="Times New Roman"/>
          <w:sz w:val="28"/>
          <w:szCs w:val="20"/>
          <w:lang w:eastAsia="ru-RU"/>
        </w:rPr>
        <w:tab/>
        <w:t>КРАТКИЕ СВЕДЕНИЯ О МЕСТОРОЖДЕНИИ</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1.1</w:t>
      </w:r>
      <w:r w:rsidRPr="008F36D7">
        <w:rPr>
          <w:rFonts w:ascii="Times New Roman" w:eastAsia="Times New Roman" w:hAnsi="Times New Roman" w:cs="Times New Roman"/>
          <w:sz w:val="28"/>
          <w:szCs w:val="20"/>
          <w:lang w:eastAsia="ru-RU"/>
        </w:rPr>
        <w:tab/>
        <w:t>Общая информация о месторождении</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1.2</w:t>
      </w:r>
      <w:r w:rsidRPr="008F36D7">
        <w:rPr>
          <w:rFonts w:ascii="Times New Roman" w:eastAsia="Times New Roman" w:hAnsi="Times New Roman" w:cs="Times New Roman"/>
          <w:sz w:val="28"/>
          <w:szCs w:val="20"/>
          <w:lang w:eastAsia="ru-RU"/>
        </w:rPr>
        <w:tab/>
        <w:t>Нефтегазоносность, характеристика продуктивных пластов и насыщающих флюидов</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1.3</w:t>
      </w:r>
      <w:r w:rsidRPr="008F36D7">
        <w:rPr>
          <w:rFonts w:ascii="Times New Roman" w:eastAsia="Times New Roman" w:hAnsi="Times New Roman" w:cs="Times New Roman"/>
          <w:sz w:val="28"/>
          <w:szCs w:val="20"/>
          <w:lang w:eastAsia="ru-RU"/>
        </w:rPr>
        <w:tab/>
        <w:t>Сведения о запасах углеводородов</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2</w:t>
      </w:r>
      <w:r w:rsidRPr="008F36D7">
        <w:rPr>
          <w:rFonts w:ascii="Times New Roman" w:eastAsia="Times New Roman" w:hAnsi="Times New Roman" w:cs="Times New Roman"/>
          <w:sz w:val="28"/>
          <w:szCs w:val="20"/>
          <w:lang w:eastAsia="ru-RU"/>
        </w:rPr>
        <w:tab/>
        <w:t>СВЕДЕНИЯ О ТЕКУЩЕМ СОСТОЯНИИ РАЗРАБОТКИ (</w:t>
      </w:r>
      <w:r w:rsidRPr="006965DE">
        <w:rPr>
          <w:rFonts w:ascii="Times New Roman" w:eastAsia="Times New Roman" w:hAnsi="Times New Roman" w:cs="Times New Roman"/>
          <w:i/>
          <w:sz w:val="28"/>
          <w:szCs w:val="20"/>
          <w:lang w:eastAsia="ru-RU"/>
        </w:rPr>
        <w:t>месторождения или эксплуатационного объекта</w:t>
      </w:r>
      <w:r w:rsidRPr="008F36D7">
        <w:rPr>
          <w:rFonts w:ascii="Times New Roman" w:eastAsia="Times New Roman" w:hAnsi="Times New Roman" w:cs="Times New Roman"/>
          <w:sz w:val="28"/>
          <w:szCs w:val="20"/>
          <w:lang w:eastAsia="ru-RU"/>
        </w:rPr>
        <w:t>)</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2.1</w:t>
      </w:r>
      <w:r w:rsidRPr="008F36D7">
        <w:rPr>
          <w:rFonts w:ascii="Times New Roman" w:eastAsia="Times New Roman" w:hAnsi="Times New Roman" w:cs="Times New Roman"/>
          <w:sz w:val="28"/>
          <w:szCs w:val="20"/>
          <w:lang w:eastAsia="ru-RU"/>
        </w:rPr>
        <w:tab/>
        <w:t>Текущее состояние разработки</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2.2</w:t>
      </w:r>
      <w:r w:rsidRPr="008F36D7">
        <w:rPr>
          <w:rFonts w:ascii="Times New Roman" w:eastAsia="Times New Roman" w:hAnsi="Times New Roman" w:cs="Times New Roman"/>
          <w:sz w:val="28"/>
          <w:szCs w:val="20"/>
          <w:lang w:eastAsia="ru-RU"/>
        </w:rPr>
        <w:tab/>
        <w:t>Контроль и регулирование разработки</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2.3</w:t>
      </w:r>
      <w:r w:rsidRPr="008F36D7">
        <w:rPr>
          <w:rFonts w:ascii="Times New Roman" w:eastAsia="Times New Roman" w:hAnsi="Times New Roman" w:cs="Times New Roman"/>
          <w:sz w:val="28"/>
          <w:szCs w:val="20"/>
          <w:lang w:eastAsia="ru-RU"/>
        </w:rPr>
        <w:tab/>
        <w:t>По согласованию с руководителем в соответствии с темой ВКР</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3</w:t>
      </w:r>
      <w:r w:rsidRPr="008F36D7">
        <w:rPr>
          <w:rFonts w:ascii="Times New Roman" w:eastAsia="Times New Roman" w:hAnsi="Times New Roman" w:cs="Times New Roman"/>
          <w:sz w:val="28"/>
          <w:szCs w:val="20"/>
          <w:lang w:eastAsia="ru-RU"/>
        </w:rPr>
        <w:tab/>
        <w:t>НАЗВАНИЕ СПЕЦИАЛЬНОЙ ГЛАВЫ СОВПАДАЕТ С ТЕМОЙ ВКР</w:t>
      </w:r>
      <w:r w:rsidRPr="008F36D7">
        <w:rPr>
          <w:rFonts w:ascii="Times New Roman" w:eastAsia="Times New Roman" w:hAnsi="Times New Roman" w:cs="Times New Roman"/>
          <w:sz w:val="28"/>
          <w:szCs w:val="20"/>
          <w:lang w:eastAsia="ru-RU"/>
        </w:rPr>
        <w:tab/>
        <w:t>ЗАКЛЮЧЕНИЕ</w:t>
      </w:r>
      <w:r w:rsidRPr="008F36D7">
        <w:rPr>
          <w:rFonts w:ascii="Times New Roman" w:eastAsia="Times New Roman" w:hAnsi="Times New Roman" w:cs="Times New Roman"/>
          <w:sz w:val="28"/>
          <w:szCs w:val="20"/>
          <w:lang w:eastAsia="ru-RU"/>
        </w:rPr>
        <w:tab/>
      </w:r>
    </w:p>
    <w:p w:rsidR="008F36D7" w:rsidRPr="008F36D7"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СПИСОК ИСПОЛЬЗУЕМЫХ ИСТОЧНИКОВ</w:t>
      </w:r>
      <w:r w:rsidRPr="008F36D7">
        <w:rPr>
          <w:rFonts w:ascii="Times New Roman" w:eastAsia="Times New Roman" w:hAnsi="Times New Roman" w:cs="Times New Roman"/>
          <w:sz w:val="28"/>
          <w:szCs w:val="20"/>
          <w:lang w:eastAsia="ru-RU"/>
        </w:rPr>
        <w:tab/>
      </w:r>
    </w:p>
    <w:p w:rsidR="008B3495" w:rsidRPr="008B3495" w:rsidRDefault="008F36D7" w:rsidP="008F36D7">
      <w:pPr>
        <w:spacing w:after="0" w:line="240" w:lineRule="auto"/>
        <w:ind w:firstLine="709"/>
        <w:jc w:val="both"/>
        <w:rPr>
          <w:rFonts w:ascii="Times New Roman" w:eastAsia="Times New Roman" w:hAnsi="Times New Roman" w:cs="Times New Roman"/>
          <w:sz w:val="28"/>
          <w:szCs w:val="20"/>
          <w:lang w:eastAsia="ru-RU"/>
        </w:rPr>
      </w:pPr>
      <w:r w:rsidRPr="008F36D7">
        <w:rPr>
          <w:rFonts w:ascii="Times New Roman" w:eastAsia="Times New Roman" w:hAnsi="Times New Roman" w:cs="Times New Roman"/>
          <w:sz w:val="28"/>
          <w:szCs w:val="20"/>
          <w:lang w:eastAsia="ru-RU"/>
        </w:rPr>
        <w:t xml:space="preserve">ПРИЛОЖЕНИЕ </w:t>
      </w:r>
      <w:r>
        <w:rPr>
          <w:rFonts w:ascii="Times New Roman" w:eastAsia="Times New Roman" w:hAnsi="Times New Roman" w:cs="Times New Roman"/>
          <w:sz w:val="28"/>
          <w:szCs w:val="20"/>
          <w:lang w:eastAsia="ru-RU"/>
        </w:rPr>
        <w:t>А</w:t>
      </w:r>
      <w:r w:rsidRPr="008F36D7">
        <w:rPr>
          <w:rFonts w:ascii="Times New Roman" w:eastAsia="Times New Roman" w:hAnsi="Times New Roman" w:cs="Times New Roman"/>
          <w:sz w:val="28"/>
          <w:szCs w:val="20"/>
          <w:lang w:eastAsia="ru-RU"/>
        </w:rPr>
        <w:t xml:space="preserve"> (обязательное) Презентация бакалаврской работы</w:t>
      </w:r>
      <w:r w:rsidRPr="008F36D7">
        <w:rPr>
          <w:rFonts w:ascii="Times New Roman" w:eastAsia="Times New Roman" w:hAnsi="Times New Roman" w:cs="Times New Roman"/>
          <w:sz w:val="28"/>
          <w:szCs w:val="20"/>
          <w:lang w:eastAsia="ru-RU"/>
        </w:rPr>
        <w:tab/>
      </w:r>
      <w:r w:rsidR="008B3495" w:rsidRPr="008B3495">
        <w:rPr>
          <w:rFonts w:ascii="Times New Roman" w:eastAsia="Times New Roman" w:hAnsi="Times New Roman" w:cs="Times New Roman"/>
          <w:sz w:val="28"/>
          <w:szCs w:val="20"/>
          <w:lang w:eastAsia="ru-RU"/>
        </w:rPr>
        <w:t>СПИСОК ИСПОЛЬЗОВАННЫХ ИСТОЧНИКОВ (не менее 20 ист.)</w:t>
      </w:r>
    </w:p>
    <w:p w:rsidR="00CC181B" w:rsidRPr="00F95C3D" w:rsidRDefault="00CC181B" w:rsidP="00373C6E">
      <w:pPr>
        <w:spacing w:after="0" w:line="240" w:lineRule="auto"/>
        <w:ind w:firstLine="709"/>
        <w:jc w:val="both"/>
        <w:rPr>
          <w:rFonts w:ascii="Times New Roman" w:eastAsia="Times New Roman" w:hAnsi="Times New Roman" w:cs="Times New Roman"/>
          <w:sz w:val="28"/>
          <w:szCs w:val="20"/>
          <w:lang w:eastAsia="ru-RU"/>
        </w:rPr>
      </w:pPr>
      <w:r w:rsidRPr="00CC181B">
        <w:rPr>
          <w:rFonts w:ascii="Times New Roman" w:eastAsia="Times New Roman" w:hAnsi="Times New Roman" w:cs="Times New Roman"/>
          <w:sz w:val="28"/>
          <w:szCs w:val="20"/>
          <w:lang w:eastAsia="ru-RU"/>
        </w:rPr>
        <w:t xml:space="preserve">Пример оформления содержания приведен в </w:t>
      </w:r>
      <w:r w:rsidR="00F07AC9" w:rsidRPr="00F95C3D">
        <w:rPr>
          <w:rFonts w:ascii="Times New Roman" w:eastAsia="Times New Roman" w:hAnsi="Times New Roman" w:cs="Times New Roman"/>
          <w:b/>
          <w:sz w:val="28"/>
          <w:szCs w:val="20"/>
          <w:lang w:eastAsia="ru-RU"/>
        </w:rPr>
        <w:t xml:space="preserve">Приложении </w:t>
      </w:r>
      <w:r w:rsidR="008B3495">
        <w:rPr>
          <w:rFonts w:ascii="Times New Roman" w:eastAsia="Times New Roman" w:hAnsi="Times New Roman" w:cs="Times New Roman"/>
          <w:b/>
          <w:sz w:val="28"/>
          <w:szCs w:val="20"/>
          <w:lang w:eastAsia="ru-RU"/>
        </w:rPr>
        <w:t>Д</w:t>
      </w:r>
      <w:r w:rsidRPr="00F95C3D">
        <w:rPr>
          <w:rFonts w:ascii="Times New Roman" w:eastAsia="Times New Roman" w:hAnsi="Times New Roman" w:cs="Times New Roman"/>
          <w:sz w:val="28"/>
          <w:szCs w:val="20"/>
          <w:lang w:eastAsia="ru-RU"/>
        </w:rPr>
        <w:t>.</w:t>
      </w:r>
    </w:p>
    <w:p w:rsidR="004630E0" w:rsidRPr="00183EA3" w:rsidRDefault="00CF0658" w:rsidP="00183EA3">
      <w:pPr>
        <w:spacing w:before="120" w:after="120" w:line="240" w:lineRule="auto"/>
        <w:ind w:firstLine="709"/>
        <w:jc w:val="center"/>
        <w:rPr>
          <w:rFonts w:ascii="Times New Roman" w:eastAsia="Times New Roman" w:hAnsi="Times New Roman" w:cs="Times New Roman"/>
          <w:b/>
          <w:bCs/>
          <w:sz w:val="28"/>
          <w:szCs w:val="20"/>
          <w:lang w:eastAsia="ru-RU"/>
        </w:rPr>
      </w:pPr>
      <w:r w:rsidRPr="00183EA3">
        <w:rPr>
          <w:rFonts w:ascii="Times New Roman" w:eastAsia="Times New Roman" w:hAnsi="Times New Roman" w:cs="Times New Roman"/>
          <w:b/>
          <w:bCs/>
          <w:sz w:val="28"/>
          <w:szCs w:val="20"/>
          <w:lang w:eastAsia="ru-RU"/>
        </w:rPr>
        <w:t>2</w:t>
      </w:r>
      <w:r w:rsidR="00CD658C" w:rsidRPr="00183EA3">
        <w:rPr>
          <w:rFonts w:ascii="Times New Roman" w:eastAsia="Times New Roman" w:hAnsi="Times New Roman" w:cs="Times New Roman"/>
          <w:b/>
          <w:bCs/>
          <w:sz w:val="28"/>
          <w:szCs w:val="20"/>
          <w:lang w:eastAsia="ru-RU"/>
        </w:rPr>
        <w:t>.5</w:t>
      </w:r>
      <w:r w:rsidR="0024195D" w:rsidRPr="00183EA3">
        <w:rPr>
          <w:rFonts w:ascii="Times New Roman" w:eastAsia="Times New Roman" w:hAnsi="Times New Roman" w:cs="Times New Roman"/>
          <w:b/>
          <w:bCs/>
          <w:sz w:val="28"/>
          <w:szCs w:val="20"/>
          <w:lang w:eastAsia="ru-RU"/>
        </w:rPr>
        <w:t>.</w:t>
      </w:r>
      <w:r w:rsidR="0091048C" w:rsidRPr="00183EA3">
        <w:rPr>
          <w:rFonts w:ascii="Times New Roman" w:eastAsia="Times New Roman" w:hAnsi="Times New Roman" w:cs="Times New Roman"/>
          <w:b/>
          <w:bCs/>
          <w:sz w:val="28"/>
          <w:szCs w:val="20"/>
          <w:lang w:eastAsia="ru-RU"/>
        </w:rPr>
        <w:t xml:space="preserve"> Определения, обозначения и сокращения</w:t>
      </w:r>
    </w:p>
    <w:p w:rsidR="00CD658C" w:rsidRPr="00F95C3D" w:rsidRDefault="00AB5BAA" w:rsidP="00373C6E">
      <w:pPr>
        <w:spacing w:after="0" w:line="240" w:lineRule="auto"/>
        <w:ind w:firstLine="709"/>
        <w:jc w:val="both"/>
        <w:rPr>
          <w:rFonts w:ascii="Times New Roman" w:eastAsia="Times New Roman" w:hAnsi="Times New Roman" w:cs="Times New Roman"/>
          <w:snapToGrid w:val="0"/>
          <w:sz w:val="28"/>
          <w:szCs w:val="20"/>
          <w:lang w:eastAsia="ru-RU"/>
        </w:rPr>
      </w:pPr>
      <w:r w:rsidRPr="00F95C3D">
        <w:rPr>
          <w:rFonts w:ascii="Times New Roman" w:eastAsia="Times New Roman" w:hAnsi="Times New Roman" w:cs="Times New Roman"/>
          <w:bCs/>
          <w:sz w:val="28"/>
          <w:szCs w:val="20"/>
          <w:lang w:eastAsia="ru-RU"/>
        </w:rPr>
        <w:t> </w:t>
      </w:r>
      <w:r w:rsidR="00CD658C" w:rsidRPr="00F95C3D">
        <w:rPr>
          <w:rFonts w:ascii="Times New Roman" w:eastAsia="Times New Roman" w:hAnsi="Times New Roman" w:cs="Times New Roman"/>
          <w:snapToGrid w:val="0"/>
          <w:sz w:val="28"/>
          <w:szCs w:val="20"/>
          <w:lang w:eastAsia="ru-RU"/>
        </w:rPr>
        <w:t>Структурны</w:t>
      </w:r>
      <w:r w:rsidR="001301E2" w:rsidRPr="00F95C3D">
        <w:rPr>
          <w:rFonts w:ascii="Times New Roman" w:eastAsia="Times New Roman" w:hAnsi="Times New Roman" w:cs="Times New Roman"/>
          <w:snapToGrid w:val="0"/>
          <w:sz w:val="28"/>
          <w:szCs w:val="20"/>
          <w:lang w:eastAsia="ru-RU"/>
        </w:rPr>
        <w:t>е</w:t>
      </w:r>
      <w:r w:rsidR="00CD658C" w:rsidRPr="00F95C3D">
        <w:rPr>
          <w:rFonts w:ascii="Times New Roman" w:eastAsia="Times New Roman" w:hAnsi="Times New Roman" w:cs="Times New Roman"/>
          <w:snapToGrid w:val="0"/>
          <w:sz w:val="28"/>
          <w:szCs w:val="20"/>
          <w:lang w:eastAsia="ru-RU"/>
        </w:rPr>
        <w:t xml:space="preserve"> элемент</w:t>
      </w:r>
      <w:r w:rsidR="001301E2" w:rsidRPr="00F95C3D">
        <w:rPr>
          <w:rFonts w:ascii="Times New Roman" w:eastAsia="Times New Roman" w:hAnsi="Times New Roman" w:cs="Times New Roman"/>
          <w:snapToGrid w:val="0"/>
          <w:sz w:val="28"/>
          <w:szCs w:val="20"/>
          <w:lang w:eastAsia="ru-RU"/>
        </w:rPr>
        <w:t>ы</w:t>
      </w:r>
      <w:r w:rsidR="00CD658C" w:rsidRPr="00F95C3D">
        <w:rPr>
          <w:rFonts w:ascii="Times New Roman" w:eastAsia="Times New Roman" w:hAnsi="Times New Roman" w:cs="Times New Roman"/>
          <w:snapToGrid w:val="0"/>
          <w:sz w:val="28"/>
          <w:szCs w:val="20"/>
          <w:lang w:eastAsia="ru-RU"/>
        </w:rPr>
        <w:t xml:space="preserve"> ПЗ ВКР «ОПРЕДЕЛЕНИЯ</w:t>
      </w:r>
      <w:r w:rsidR="001301E2" w:rsidRPr="00F95C3D">
        <w:rPr>
          <w:rFonts w:ascii="Times New Roman" w:eastAsia="Times New Roman" w:hAnsi="Times New Roman" w:cs="Times New Roman"/>
          <w:snapToGrid w:val="0"/>
          <w:sz w:val="28"/>
          <w:szCs w:val="20"/>
          <w:lang w:eastAsia="ru-RU"/>
        </w:rPr>
        <w:t>»</w:t>
      </w:r>
      <w:r w:rsidR="00CD658C" w:rsidRPr="00F95C3D">
        <w:rPr>
          <w:rFonts w:ascii="Times New Roman" w:eastAsia="Times New Roman" w:hAnsi="Times New Roman" w:cs="Times New Roman"/>
          <w:snapToGrid w:val="0"/>
          <w:sz w:val="28"/>
          <w:szCs w:val="20"/>
          <w:lang w:eastAsia="ru-RU"/>
        </w:rPr>
        <w:t xml:space="preserve">, </w:t>
      </w:r>
      <w:r w:rsidR="001301E2" w:rsidRPr="00F95C3D">
        <w:rPr>
          <w:rFonts w:ascii="Times New Roman" w:eastAsia="Times New Roman" w:hAnsi="Times New Roman" w:cs="Times New Roman"/>
          <w:snapToGrid w:val="0"/>
          <w:sz w:val="28"/>
          <w:szCs w:val="20"/>
          <w:lang w:eastAsia="ru-RU"/>
        </w:rPr>
        <w:t>«</w:t>
      </w:r>
      <w:r w:rsidR="00CD658C" w:rsidRPr="00F95C3D">
        <w:rPr>
          <w:rFonts w:ascii="Times New Roman" w:eastAsia="Times New Roman" w:hAnsi="Times New Roman" w:cs="Times New Roman"/>
          <w:snapToGrid w:val="0"/>
          <w:sz w:val="28"/>
          <w:szCs w:val="20"/>
          <w:lang w:eastAsia="ru-RU"/>
        </w:rPr>
        <w:t xml:space="preserve">ОБОЗНАЧЕНИЯ </w:t>
      </w:r>
      <w:r w:rsidR="00D71C94" w:rsidRPr="00F95C3D">
        <w:rPr>
          <w:rFonts w:ascii="Times New Roman" w:eastAsia="Times New Roman" w:hAnsi="Times New Roman" w:cs="Times New Roman"/>
          <w:snapToGrid w:val="0"/>
          <w:sz w:val="28"/>
          <w:szCs w:val="20"/>
          <w:lang w:eastAsia="ru-RU"/>
        </w:rPr>
        <w:t>И</w:t>
      </w:r>
      <w:r w:rsidR="00CD658C" w:rsidRPr="00F95C3D">
        <w:rPr>
          <w:rFonts w:ascii="Times New Roman" w:eastAsia="Times New Roman" w:hAnsi="Times New Roman" w:cs="Times New Roman"/>
          <w:snapToGrid w:val="0"/>
          <w:sz w:val="28"/>
          <w:szCs w:val="20"/>
          <w:lang w:eastAsia="ru-RU"/>
        </w:rPr>
        <w:t xml:space="preserve"> СОКРАЩЕНИЯ» содерж</w:t>
      </w:r>
      <w:r w:rsidR="001301E2" w:rsidRPr="00F95C3D">
        <w:rPr>
          <w:rFonts w:ascii="Times New Roman" w:eastAsia="Times New Roman" w:hAnsi="Times New Roman" w:cs="Times New Roman"/>
          <w:snapToGrid w:val="0"/>
          <w:sz w:val="28"/>
          <w:szCs w:val="20"/>
          <w:lang w:eastAsia="ru-RU"/>
        </w:rPr>
        <w:t>а</w:t>
      </w:r>
      <w:r w:rsidR="00CD658C" w:rsidRPr="00F95C3D">
        <w:rPr>
          <w:rFonts w:ascii="Times New Roman" w:eastAsia="Times New Roman" w:hAnsi="Times New Roman" w:cs="Times New Roman"/>
          <w:snapToGrid w:val="0"/>
          <w:sz w:val="28"/>
          <w:szCs w:val="20"/>
          <w:lang w:eastAsia="ru-RU"/>
        </w:rPr>
        <w:t>т определения, необходимые для уточнения или установления терминов, и перечень обозначений и сокращений, используемых в тексте ПЗ ВКР.</w:t>
      </w:r>
    </w:p>
    <w:p w:rsidR="00CD658C" w:rsidRPr="00F95C3D" w:rsidRDefault="00CD658C" w:rsidP="00373C6E">
      <w:pPr>
        <w:spacing w:after="0" w:line="240" w:lineRule="auto"/>
        <w:ind w:firstLine="709"/>
        <w:jc w:val="both"/>
        <w:rPr>
          <w:rFonts w:ascii="Times New Roman" w:eastAsia="Times New Roman" w:hAnsi="Times New Roman" w:cs="Times New Roman"/>
          <w:snapToGrid w:val="0"/>
          <w:sz w:val="28"/>
          <w:szCs w:val="20"/>
          <w:lang w:eastAsia="ru-RU"/>
        </w:rPr>
      </w:pPr>
      <w:r w:rsidRPr="00F95C3D">
        <w:rPr>
          <w:rFonts w:ascii="Times New Roman" w:eastAsia="Times New Roman" w:hAnsi="Times New Roman" w:cs="Times New Roman"/>
          <w:snapToGrid w:val="0"/>
          <w:sz w:val="28"/>
          <w:szCs w:val="20"/>
          <w:lang w:eastAsia="ru-RU"/>
        </w:rPr>
        <w:t>Перечень определений, как правило, начинают со слов: «В настоящей выпускной квалификационной работе применяют следующие термины с соответствующими определениями…».</w:t>
      </w:r>
    </w:p>
    <w:p w:rsidR="00CD658C" w:rsidRPr="00F95C3D" w:rsidRDefault="00CD658C" w:rsidP="00373C6E">
      <w:pPr>
        <w:spacing w:after="0" w:line="240" w:lineRule="auto"/>
        <w:ind w:firstLine="709"/>
        <w:jc w:val="both"/>
        <w:rPr>
          <w:rFonts w:ascii="Times New Roman" w:eastAsia="Times New Roman" w:hAnsi="Times New Roman" w:cs="Times New Roman"/>
          <w:snapToGrid w:val="0"/>
          <w:sz w:val="28"/>
          <w:szCs w:val="20"/>
          <w:lang w:eastAsia="ru-RU"/>
        </w:rPr>
      </w:pPr>
      <w:r w:rsidRPr="00F95C3D">
        <w:rPr>
          <w:rFonts w:ascii="Times New Roman" w:eastAsia="Times New Roman" w:hAnsi="Times New Roman" w:cs="Times New Roman"/>
          <w:snapToGrid w:val="0"/>
          <w:sz w:val="28"/>
          <w:szCs w:val="20"/>
          <w:lang w:eastAsia="ru-RU"/>
        </w:rPr>
        <w:t>Малораспространенные сокращения, условные обозначения, символы, единицы и специфические термины должны быть представлены в виде отдельного списка.</w:t>
      </w:r>
    </w:p>
    <w:p w:rsidR="00CD658C" w:rsidRPr="00F95C3D" w:rsidRDefault="00CD658C" w:rsidP="00373C6E">
      <w:pPr>
        <w:spacing w:after="0" w:line="240" w:lineRule="auto"/>
        <w:ind w:firstLine="709"/>
        <w:jc w:val="both"/>
        <w:rPr>
          <w:rFonts w:ascii="Times New Roman" w:eastAsia="Times New Roman" w:hAnsi="Times New Roman" w:cs="Times New Roman"/>
          <w:snapToGrid w:val="0"/>
          <w:sz w:val="28"/>
          <w:szCs w:val="20"/>
          <w:lang w:eastAsia="ru-RU"/>
        </w:rPr>
      </w:pPr>
      <w:r w:rsidRPr="00F95C3D">
        <w:rPr>
          <w:rFonts w:ascii="Times New Roman" w:eastAsia="Times New Roman" w:hAnsi="Times New Roman" w:cs="Times New Roman"/>
          <w:snapToGrid w:val="0"/>
          <w:sz w:val="28"/>
          <w:szCs w:val="20"/>
          <w:lang w:eastAsia="ru-RU"/>
        </w:rPr>
        <w:t>Если сокращения,</w:t>
      </w:r>
      <w:r w:rsidR="0091048C">
        <w:rPr>
          <w:rFonts w:ascii="Times New Roman" w:eastAsia="Times New Roman" w:hAnsi="Times New Roman" w:cs="Times New Roman"/>
          <w:snapToGrid w:val="0"/>
          <w:sz w:val="28"/>
          <w:szCs w:val="20"/>
          <w:lang w:eastAsia="ru-RU"/>
        </w:rPr>
        <w:t xml:space="preserve"> условные</w:t>
      </w:r>
      <w:r w:rsidRPr="00F95C3D">
        <w:rPr>
          <w:rFonts w:ascii="Times New Roman" w:eastAsia="Times New Roman" w:hAnsi="Times New Roman" w:cs="Times New Roman"/>
          <w:snapToGrid w:val="0"/>
          <w:sz w:val="28"/>
          <w:szCs w:val="20"/>
          <w:lang w:eastAsia="ru-RU"/>
        </w:rPr>
        <w:t xml:space="preserve"> обозначения, символы, единицы и термины повторяются в тексте менее трех раз, то их расшифровку, как правило, приводят непосредственно в тексте ПЗ ВКР при первом упоминании.</w:t>
      </w:r>
      <w:r w:rsidR="0091048C">
        <w:rPr>
          <w:rFonts w:ascii="Times New Roman" w:eastAsia="Times New Roman" w:hAnsi="Times New Roman" w:cs="Times New Roman"/>
          <w:snapToGrid w:val="0"/>
          <w:sz w:val="28"/>
          <w:szCs w:val="20"/>
          <w:lang w:eastAsia="ru-RU"/>
        </w:rPr>
        <w:t xml:space="preserve"> </w:t>
      </w:r>
      <w:r w:rsidR="0091048C" w:rsidRPr="0091048C">
        <w:rPr>
          <w:rFonts w:ascii="Times New Roman" w:eastAsia="Times New Roman" w:hAnsi="Times New Roman" w:cs="Times New Roman"/>
          <w:snapToGrid w:val="0"/>
          <w:sz w:val="28"/>
          <w:szCs w:val="20"/>
          <w:lang w:eastAsia="ru-RU"/>
        </w:rPr>
        <w:t>Структурный элемент ПЗ ВКР «ОПРЕДЕЛЕНИЯ, ОБОЗНАЧЕНИЯ И СОКРАЩЕНИЯ» размещается после структурного элемента «СОДЕРЖАНИЕ».</w:t>
      </w:r>
    </w:p>
    <w:p w:rsidR="001301E2" w:rsidRPr="00F95C3D" w:rsidRDefault="001301E2" w:rsidP="00373C6E">
      <w:pPr>
        <w:spacing w:after="0" w:line="240" w:lineRule="auto"/>
        <w:ind w:firstLine="709"/>
        <w:jc w:val="both"/>
        <w:rPr>
          <w:rFonts w:ascii="Times New Roman" w:eastAsia="Times New Roman" w:hAnsi="Times New Roman" w:cs="Times New Roman"/>
          <w:snapToGrid w:val="0"/>
          <w:sz w:val="28"/>
          <w:szCs w:val="20"/>
          <w:lang w:eastAsia="ru-RU"/>
        </w:rPr>
      </w:pPr>
      <w:r w:rsidRPr="00F95C3D">
        <w:rPr>
          <w:rFonts w:ascii="Times New Roman" w:eastAsia="Times New Roman" w:hAnsi="Times New Roman" w:cs="Times New Roman"/>
          <w:snapToGrid w:val="0"/>
          <w:sz w:val="28"/>
          <w:szCs w:val="20"/>
          <w:lang w:eastAsia="ru-RU"/>
        </w:rPr>
        <w:t>Каждый структурный элемент начинается с новой страницы.</w:t>
      </w:r>
    </w:p>
    <w:p w:rsidR="00742E7A" w:rsidRPr="00CD658C" w:rsidRDefault="00742E7A" w:rsidP="00742E7A">
      <w:pPr>
        <w:spacing w:after="0" w:line="240" w:lineRule="auto"/>
        <w:ind w:firstLine="709"/>
        <w:jc w:val="both"/>
        <w:rPr>
          <w:rFonts w:ascii="Times New Roman" w:eastAsia="Times New Roman" w:hAnsi="Times New Roman" w:cs="Times New Roman"/>
          <w:snapToGrid w:val="0"/>
          <w:sz w:val="28"/>
          <w:szCs w:val="20"/>
          <w:lang w:eastAsia="ru-RU"/>
        </w:rPr>
      </w:pPr>
      <w:r w:rsidRPr="00F95C3D">
        <w:rPr>
          <w:rFonts w:ascii="Times New Roman" w:eastAsia="Times New Roman" w:hAnsi="Times New Roman" w:cs="Times New Roman"/>
          <w:snapToGrid w:val="0"/>
          <w:sz w:val="28"/>
          <w:szCs w:val="20"/>
          <w:lang w:eastAsia="ru-RU"/>
        </w:rPr>
        <w:t xml:space="preserve">Примеры оформления структурных элементов «ОПРЕДЕЛЕНИЯ» и «ОБОЗНАЧЕНИЯ И СОКРАЩЕНИЯ» представлены в </w:t>
      </w:r>
      <w:r w:rsidRPr="00F95C3D">
        <w:rPr>
          <w:rFonts w:ascii="Times New Roman" w:eastAsia="Times New Roman" w:hAnsi="Times New Roman" w:cs="Times New Roman"/>
          <w:b/>
          <w:snapToGrid w:val="0"/>
          <w:sz w:val="28"/>
          <w:szCs w:val="20"/>
          <w:lang w:eastAsia="ru-RU"/>
        </w:rPr>
        <w:t>Приложении</w:t>
      </w:r>
      <w:r w:rsidR="00FE6D15">
        <w:rPr>
          <w:rFonts w:ascii="Times New Roman" w:eastAsia="Times New Roman" w:hAnsi="Times New Roman" w:cs="Times New Roman"/>
          <w:b/>
          <w:snapToGrid w:val="0"/>
          <w:sz w:val="28"/>
          <w:szCs w:val="20"/>
          <w:lang w:eastAsia="ru-RU"/>
        </w:rPr>
        <w:t> </w:t>
      </w:r>
      <w:r w:rsidR="008B3495">
        <w:rPr>
          <w:rFonts w:ascii="Times New Roman" w:eastAsia="Times New Roman" w:hAnsi="Times New Roman" w:cs="Times New Roman"/>
          <w:b/>
          <w:snapToGrid w:val="0"/>
          <w:sz w:val="28"/>
          <w:szCs w:val="20"/>
          <w:lang w:eastAsia="ru-RU"/>
        </w:rPr>
        <w:t>Е</w:t>
      </w:r>
      <w:r w:rsidRPr="00F95C3D">
        <w:rPr>
          <w:rFonts w:ascii="Times New Roman" w:eastAsia="Times New Roman" w:hAnsi="Times New Roman" w:cs="Times New Roman"/>
          <w:snapToGrid w:val="0"/>
          <w:sz w:val="28"/>
          <w:szCs w:val="20"/>
          <w:lang w:eastAsia="ru-RU"/>
        </w:rPr>
        <w:t>,</w:t>
      </w:r>
      <w:r w:rsidRPr="00F95C3D">
        <w:rPr>
          <w:rFonts w:ascii="Times New Roman" w:eastAsia="Times New Roman" w:hAnsi="Times New Roman" w:cs="Times New Roman"/>
          <w:b/>
          <w:snapToGrid w:val="0"/>
          <w:sz w:val="28"/>
          <w:szCs w:val="20"/>
          <w:lang w:eastAsia="ru-RU"/>
        </w:rPr>
        <w:t xml:space="preserve"> Приложении </w:t>
      </w:r>
      <w:r w:rsidR="008B3495">
        <w:rPr>
          <w:rFonts w:ascii="Times New Roman" w:eastAsia="Times New Roman" w:hAnsi="Times New Roman" w:cs="Times New Roman"/>
          <w:b/>
          <w:snapToGrid w:val="0"/>
          <w:sz w:val="28"/>
          <w:szCs w:val="20"/>
          <w:lang w:eastAsia="ru-RU"/>
        </w:rPr>
        <w:t>Ж</w:t>
      </w:r>
      <w:r w:rsidRPr="00F95C3D">
        <w:rPr>
          <w:rFonts w:ascii="Times New Roman" w:eastAsia="Times New Roman" w:hAnsi="Times New Roman" w:cs="Times New Roman"/>
          <w:snapToGrid w:val="0"/>
          <w:sz w:val="28"/>
          <w:szCs w:val="20"/>
          <w:lang w:eastAsia="ru-RU"/>
        </w:rPr>
        <w:t xml:space="preserve"> соответственно.</w:t>
      </w:r>
    </w:p>
    <w:p w:rsidR="0091048C" w:rsidRPr="008B3495" w:rsidRDefault="008B3495" w:rsidP="008B3495">
      <w:pPr>
        <w:spacing w:before="120" w:after="120" w:line="240" w:lineRule="auto"/>
        <w:ind w:firstLine="709"/>
        <w:jc w:val="center"/>
        <w:rPr>
          <w:rFonts w:ascii="Times New Roman" w:eastAsia="Times New Roman" w:hAnsi="Times New Roman" w:cs="Times New Roman"/>
          <w:b/>
          <w:sz w:val="28"/>
          <w:szCs w:val="20"/>
          <w:lang w:eastAsia="ru-RU"/>
        </w:rPr>
      </w:pPr>
      <w:r w:rsidRPr="008B3495">
        <w:rPr>
          <w:rFonts w:ascii="Times New Roman" w:eastAsia="Times New Roman" w:hAnsi="Times New Roman" w:cs="Times New Roman"/>
          <w:b/>
          <w:sz w:val="28"/>
          <w:szCs w:val="20"/>
          <w:lang w:eastAsia="ru-RU"/>
        </w:rPr>
        <w:t>2.6</w:t>
      </w:r>
      <w:r w:rsidR="002036CF">
        <w:rPr>
          <w:rFonts w:ascii="Times New Roman" w:eastAsia="Times New Roman" w:hAnsi="Times New Roman" w:cs="Times New Roman"/>
          <w:b/>
          <w:sz w:val="28"/>
          <w:szCs w:val="20"/>
          <w:lang w:eastAsia="ru-RU"/>
        </w:rPr>
        <w:t>.</w:t>
      </w:r>
      <w:r w:rsidR="0091048C" w:rsidRPr="008B3495">
        <w:rPr>
          <w:rFonts w:ascii="Times New Roman" w:eastAsia="Times New Roman" w:hAnsi="Times New Roman" w:cs="Times New Roman"/>
          <w:b/>
          <w:sz w:val="28"/>
          <w:szCs w:val="20"/>
          <w:lang w:eastAsia="ru-RU"/>
        </w:rPr>
        <w:t xml:space="preserve"> Введение</w:t>
      </w:r>
    </w:p>
    <w:p w:rsidR="0091048C" w:rsidRPr="0091048C" w:rsidRDefault="0091048C" w:rsidP="0091048C">
      <w:pPr>
        <w:spacing w:after="0" w:line="240" w:lineRule="auto"/>
        <w:ind w:firstLine="709"/>
        <w:jc w:val="both"/>
        <w:rPr>
          <w:rFonts w:ascii="Times New Roman" w:eastAsia="Times New Roman" w:hAnsi="Times New Roman" w:cs="Times New Roman"/>
          <w:sz w:val="28"/>
          <w:szCs w:val="20"/>
          <w:lang w:eastAsia="ru-RU"/>
        </w:rPr>
      </w:pPr>
      <w:r w:rsidRPr="0091048C">
        <w:rPr>
          <w:rFonts w:ascii="Times New Roman" w:eastAsia="Times New Roman" w:hAnsi="Times New Roman" w:cs="Times New Roman"/>
          <w:sz w:val="28"/>
          <w:szCs w:val="20"/>
          <w:lang w:eastAsia="ru-RU"/>
        </w:rPr>
        <w:t>Структурный элемент ПЗ ВКР «ВВЕДЕНИЕ» отражает актуальность темы, объект и предмет исследования, цель и задачи исследования, методы исследования, методологические основы исследования.</w:t>
      </w:r>
    </w:p>
    <w:p w:rsidR="0091048C" w:rsidRPr="0091048C" w:rsidRDefault="0091048C" w:rsidP="0091048C">
      <w:pPr>
        <w:spacing w:after="0" w:line="240" w:lineRule="auto"/>
        <w:ind w:firstLine="709"/>
        <w:jc w:val="both"/>
        <w:rPr>
          <w:rFonts w:ascii="Times New Roman" w:eastAsia="Times New Roman" w:hAnsi="Times New Roman" w:cs="Times New Roman"/>
          <w:sz w:val="28"/>
          <w:szCs w:val="20"/>
          <w:lang w:eastAsia="ru-RU"/>
        </w:rPr>
      </w:pPr>
      <w:r w:rsidRPr="0091048C">
        <w:rPr>
          <w:rFonts w:ascii="Times New Roman" w:eastAsia="Times New Roman" w:hAnsi="Times New Roman" w:cs="Times New Roman"/>
          <w:sz w:val="28"/>
          <w:szCs w:val="20"/>
          <w:lang w:eastAsia="ru-RU"/>
        </w:rPr>
        <w:t xml:space="preserve">«ВВЕДЕНИЕ» в ПЗ ВКР бакалавра и специалиста должно содержать оценку современного состояния обозначенной проблемы, обоснование и формулировку </w:t>
      </w:r>
      <w:r w:rsidRPr="0091048C">
        <w:rPr>
          <w:rFonts w:ascii="Times New Roman" w:eastAsia="Times New Roman" w:hAnsi="Times New Roman" w:cs="Times New Roman"/>
          <w:sz w:val="28"/>
          <w:szCs w:val="20"/>
          <w:lang w:eastAsia="ru-RU"/>
        </w:rPr>
        <w:lastRenderedPageBreak/>
        <w:t>практической значимости исследования для профессиональной сферы деятельности.</w:t>
      </w:r>
    </w:p>
    <w:p w:rsidR="00D0128A" w:rsidRDefault="0091048C" w:rsidP="0091048C">
      <w:pPr>
        <w:spacing w:after="0" w:line="240" w:lineRule="auto"/>
        <w:ind w:firstLine="709"/>
        <w:jc w:val="both"/>
        <w:rPr>
          <w:rFonts w:ascii="Times New Roman" w:eastAsia="Times New Roman" w:hAnsi="Times New Roman" w:cs="Times New Roman"/>
          <w:sz w:val="28"/>
          <w:szCs w:val="20"/>
          <w:lang w:eastAsia="ru-RU"/>
        </w:rPr>
      </w:pPr>
      <w:r w:rsidRPr="0091048C">
        <w:rPr>
          <w:rFonts w:ascii="Times New Roman" w:eastAsia="Times New Roman" w:hAnsi="Times New Roman" w:cs="Times New Roman"/>
          <w:sz w:val="28"/>
          <w:szCs w:val="20"/>
          <w:lang w:eastAsia="ru-RU"/>
        </w:rPr>
        <w:t xml:space="preserve">Актуальность исследования определяется его теоретической (практической) значимостью и недостаточной проработкой проблемы, рассматриваемой в рамках ВКР </w:t>
      </w:r>
      <w:r w:rsidR="00D0128A" w:rsidRPr="00D0128A">
        <w:rPr>
          <w:rFonts w:ascii="Times New Roman" w:eastAsia="Times New Roman" w:hAnsi="Times New Roman" w:cs="Times New Roman"/>
          <w:sz w:val="28"/>
          <w:szCs w:val="20"/>
          <w:lang w:eastAsia="ru-RU"/>
        </w:rPr>
        <w:t>«ВВЕДЕНИЕ» не должно содержать рисунков, формул и таблиц.</w:t>
      </w:r>
    </w:p>
    <w:p w:rsidR="00EE53A2" w:rsidRPr="00EE53A2" w:rsidRDefault="00EE53A2" w:rsidP="00373C6E">
      <w:pPr>
        <w:spacing w:after="0" w:line="240" w:lineRule="auto"/>
        <w:ind w:firstLine="709"/>
        <w:jc w:val="both"/>
        <w:rPr>
          <w:rFonts w:ascii="Times New Roman" w:eastAsia="Times New Roman" w:hAnsi="Times New Roman" w:cs="Times New Roman"/>
          <w:sz w:val="28"/>
          <w:szCs w:val="20"/>
          <w:lang w:eastAsia="ru-RU"/>
        </w:rPr>
      </w:pPr>
      <w:r w:rsidRPr="00F95C3D">
        <w:rPr>
          <w:rFonts w:ascii="Times New Roman" w:eastAsia="Times New Roman" w:hAnsi="Times New Roman" w:cs="Times New Roman"/>
          <w:sz w:val="28"/>
          <w:szCs w:val="20"/>
          <w:lang w:eastAsia="ru-RU"/>
        </w:rPr>
        <w:t xml:space="preserve">Пример оформления содержания представлен в </w:t>
      </w:r>
      <w:r w:rsidRPr="00F95C3D">
        <w:rPr>
          <w:rFonts w:ascii="Times New Roman" w:eastAsia="Times New Roman" w:hAnsi="Times New Roman" w:cs="Times New Roman"/>
          <w:b/>
          <w:sz w:val="28"/>
          <w:szCs w:val="20"/>
          <w:lang w:eastAsia="ru-RU"/>
        </w:rPr>
        <w:t xml:space="preserve">Приложении </w:t>
      </w:r>
      <w:r w:rsidR="008B3495">
        <w:rPr>
          <w:rFonts w:ascii="Times New Roman" w:eastAsia="Times New Roman" w:hAnsi="Times New Roman" w:cs="Times New Roman"/>
          <w:b/>
          <w:sz w:val="28"/>
          <w:szCs w:val="20"/>
          <w:lang w:eastAsia="ru-RU"/>
        </w:rPr>
        <w:t>З</w:t>
      </w:r>
      <w:r w:rsidRPr="00F95C3D">
        <w:rPr>
          <w:rFonts w:ascii="Times New Roman" w:eastAsia="Times New Roman" w:hAnsi="Times New Roman" w:cs="Times New Roman"/>
          <w:sz w:val="28"/>
          <w:szCs w:val="20"/>
          <w:lang w:eastAsia="ru-RU"/>
        </w:rPr>
        <w:t>.</w:t>
      </w:r>
    </w:p>
    <w:p w:rsidR="0091048C" w:rsidRPr="00183EA3" w:rsidRDefault="008A72C9" w:rsidP="00183EA3">
      <w:pPr>
        <w:spacing w:before="120" w:after="120" w:line="240" w:lineRule="auto"/>
        <w:ind w:firstLine="709"/>
        <w:jc w:val="center"/>
        <w:rPr>
          <w:rFonts w:ascii="Times New Roman" w:eastAsia="Times New Roman" w:hAnsi="Times New Roman" w:cs="Times New Roman"/>
          <w:b/>
          <w:sz w:val="28"/>
          <w:szCs w:val="20"/>
          <w:lang w:eastAsia="ru-RU"/>
        </w:rPr>
      </w:pPr>
      <w:r w:rsidRPr="00183EA3">
        <w:rPr>
          <w:rFonts w:ascii="Times New Roman" w:eastAsia="Times New Roman" w:hAnsi="Times New Roman" w:cs="Times New Roman"/>
          <w:b/>
          <w:sz w:val="28"/>
          <w:szCs w:val="20"/>
          <w:lang w:eastAsia="ru-RU"/>
        </w:rPr>
        <w:t>2</w:t>
      </w:r>
      <w:r w:rsidR="002F33A6" w:rsidRPr="00183EA3">
        <w:rPr>
          <w:rFonts w:ascii="Times New Roman" w:eastAsia="Times New Roman" w:hAnsi="Times New Roman" w:cs="Times New Roman"/>
          <w:b/>
          <w:sz w:val="28"/>
          <w:szCs w:val="20"/>
          <w:lang w:eastAsia="ru-RU"/>
        </w:rPr>
        <w:t xml:space="preserve">.7. </w:t>
      </w:r>
      <w:r w:rsidR="0091048C" w:rsidRPr="00183EA3">
        <w:rPr>
          <w:rFonts w:ascii="Times New Roman" w:eastAsia="Times New Roman" w:hAnsi="Times New Roman" w:cs="Times New Roman"/>
          <w:b/>
          <w:sz w:val="28"/>
          <w:szCs w:val="20"/>
          <w:lang w:eastAsia="ru-RU"/>
        </w:rPr>
        <w:t>Основная часть</w:t>
      </w:r>
    </w:p>
    <w:p w:rsidR="00E06F76" w:rsidRDefault="002F33A6" w:rsidP="00373C6E">
      <w:pPr>
        <w:spacing w:after="0" w:line="240" w:lineRule="auto"/>
        <w:ind w:firstLine="709"/>
        <w:jc w:val="both"/>
        <w:rPr>
          <w:rFonts w:ascii="Times New Roman" w:eastAsia="Times New Roman" w:hAnsi="Times New Roman" w:cs="Times New Roman"/>
          <w:sz w:val="28"/>
          <w:szCs w:val="20"/>
          <w:lang w:eastAsia="ru-RU"/>
        </w:rPr>
      </w:pPr>
      <w:r w:rsidRPr="00D704CB">
        <w:rPr>
          <w:rFonts w:ascii="Times New Roman" w:eastAsia="Times New Roman" w:hAnsi="Times New Roman" w:cs="Times New Roman"/>
          <w:sz w:val="28"/>
          <w:szCs w:val="20"/>
          <w:lang w:eastAsia="ru-RU"/>
        </w:rPr>
        <w:t>Содержание разделов основной части должно точно соответствовать теме работы и полностью её раскрывать.</w:t>
      </w:r>
      <w:r w:rsidR="00B52231">
        <w:rPr>
          <w:rFonts w:ascii="Times New Roman" w:eastAsia="Times New Roman" w:hAnsi="Times New Roman" w:cs="Times New Roman"/>
          <w:sz w:val="28"/>
          <w:szCs w:val="20"/>
          <w:lang w:eastAsia="ru-RU"/>
        </w:rPr>
        <w:t xml:space="preserve"> </w:t>
      </w:r>
      <w:r w:rsidR="001659D6" w:rsidRPr="00D704CB">
        <w:rPr>
          <w:rFonts w:ascii="Times New Roman" w:eastAsia="Times New Roman" w:hAnsi="Times New Roman" w:cs="Times New Roman"/>
          <w:sz w:val="28"/>
          <w:szCs w:val="20"/>
          <w:lang w:eastAsia="ru-RU"/>
        </w:rPr>
        <w:t>ВКР должна обязательно содержать обзор литературы по выбранной тематике, отечественный и зарубежный опыт применения технологии, обоснование т</w:t>
      </w:r>
      <w:r w:rsidR="002E0635" w:rsidRPr="00D704CB">
        <w:rPr>
          <w:rFonts w:ascii="Times New Roman" w:eastAsia="Times New Roman" w:hAnsi="Times New Roman" w:cs="Times New Roman"/>
          <w:sz w:val="28"/>
          <w:szCs w:val="20"/>
          <w:lang w:eastAsia="ru-RU"/>
        </w:rPr>
        <w:t>ехнико-технологической или научно-практической значимости исследования</w:t>
      </w:r>
      <w:r w:rsidR="001659D6" w:rsidRPr="00D704CB">
        <w:rPr>
          <w:rFonts w:ascii="Times New Roman" w:eastAsia="Times New Roman" w:hAnsi="Times New Roman" w:cs="Times New Roman"/>
          <w:sz w:val="28"/>
          <w:szCs w:val="20"/>
          <w:lang w:eastAsia="ru-RU"/>
        </w:rPr>
        <w:t xml:space="preserve">. </w:t>
      </w:r>
      <w:r w:rsidR="00E06F76" w:rsidRPr="00D704CB">
        <w:rPr>
          <w:rFonts w:ascii="Times New Roman" w:eastAsia="Times New Roman" w:hAnsi="Times New Roman" w:cs="Times New Roman"/>
          <w:sz w:val="28"/>
          <w:szCs w:val="20"/>
          <w:lang w:eastAsia="ru-RU"/>
        </w:rPr>
        <w:t>С</w:t>
      </w:r>
      <w:r w:rsidR="002E0635" w:rsidRPr="00D704CB">
        <w:rPr>
          <w:rFonts w:ascii="Times New Roman" w:eastAsia="Times New Roman" w:hAnsi="Times New Roman" w:cs="Times New Roman"/>
          <w:sz w:val="28"/>
          <w:szCs w:val="20"/>
          <w:lang w:eastAsia="ru-RU"/>
        </w:rPr>
        <w:t>труктура и содержание разделов определяется по согласованию с</w:t>
      </w:r>
      <w:r w:rsidR="00E06F76" w:rsidRPr="00D704CB">
        <w:rPr>
          <w:rFonts w:ascii="Times New Roman" w:eastAsia="Times New Roman" w:hAnsi="Times New Roman" w:cs="Times New Roman"/>
          <w:sz w:val="28"/>
          <w:szCs w:val="20"/>
          <w:lang w:eastAsia="ru-RU"/>
        </w:rPr>
        <w:t xml:space="preserve"> руководителем ВКР. Пример оформления основных </w:t>
      </w:r>
      <w:r w:rsidR="00AB5BAA">
        <w:rPr>
          <w:rFonts w:ascii="Times New Roman" w:eastAsia="Times New Roman" w:hAnsi="Times New Roman" w:cs="Times New Roman"/>
          <w:sz w:val="28"/>
          <w:szCs w:val="20"/>
          <w:lang w:eastAsia="ru-RU"/>
        </w:rPr>
        <w:t xml:space="preserve">разделов ВКР </w:t>
      </w:r>
      <w:r w:rsidR="00AB5BAA" w:rsidRPr="00F95C3D">
        <w:rPr>
          <w:rFonts w:ascii="Times New Roman" w:eastAsia="Times New Roman" w:hAnsi="Times New Roman" w:cs="Times New Roman"/>
          <w:sz w:val="28"/>
          <w:szCs w:val="20"/>
          <w:lang w:eastAsia="ru-RU"/>
        </w:rPr>
        <w:t xml:space="preserve">представлен в </w:t>
      </w:r>
      <w:r w:rsidR="00900941" w:rsidRPr="00F95C3D">
        <w:rPr>
          <w:rFonts w:ascii="Times New Roman" w:eastAsia="Times New Roman" w:hAnsi="Times New Roman" w:cs="Times New Roman"/>
          <w:b/>
          <w:sz w:val="28"/>
          <w:szCs w:val="20"/>
          <w:lang w:eastAsia="ru-RU"/>
        </w:rPr>
        <w:t>Приложениях</w:t>
      </w:r>
      <w:r w:rsidR="00253687">
        <w:rPr>
          <w:rFonts w:ascii="Times New Roman" w:eastAsia="Times New Roman" w:hAnsi="Times New Roman" w:cs="Times New Roman"/>
          <w:b/>
          <w:sz w:val="28"/>
          <w:szCs w:val="20"/>
          <w:lang w:eastAsia="ru-RU"/>
        </w:rPr>
        <w:t xml:space="preserve"> </w:t>
      </w:r>
      <w:r w:rsidR="00854172" w:rsidRPr="00F95C3D">
        <w:rPr>
          <w:rFonts w:ascii="Times New Roman" w:eastAsia="Times New Roman" w:hAnsi="Times New Roman" w:cs="Times New Roman"/>
          <w:b/>
          <w:sz w:val="28"/>
          <w:szCs w:val="20"/>
          <w:lang w:eastAsia="ru-RU"/>
        </w:rPr>
        <w:t>И</w:t>
      </w:r>
      <w:r w:rsidR="00E06F76" w:rsidRPr="00F95C3D">
        <w:rPr>
          <w:rFonts w:ascii="Times New Roman" w:eastAsia="Times New Roman" w:hAnsi="Times New Roman" w:cs="Times New Roman"/>
          <w:b/>
          <w:sz w:val="28"/>
          <w:szCs w:val="20"/>
          <w:lang w:eastAsia="ru-RU"/>
        </w:rPr>
        <w:t xml:space="preserve">, </w:t>
      </w:r>
      <w:r w:rsidR="00854172" w:rsidRPr="00F95C3D">
        <w:rPr>
          <w:rFonts w:ascii="Times New Roman" w:eastAsia="Times New Roman" w:hAnsi="Times New Roman" w:cs="Times New Roman"/>
          <w:b/>
          <w:sz w:val="28"/>
          <w:szCs w:val="20"/>
          <w:lang w:eastAsia="ru-RU"/>
        </w:rPr>
        <w:t>К</w:t>
      </w:r>
      <w:r w:rsidR="00E06F76" w:rsidRPr="00F95C3D">
        <w:rPr>
          <w:rFonts w:ascii="Times New Roman" w:eastAsia="Times New Roman" w:hAnsi="Times New Roman" w:cs="Times New Roman"/>
          <w:b/>
          <w:sz w:val="28"/>
          <w:szCs w:val="20"/>
          <w:lang w:eastAsia="ru-RU"/>
        </w:rPr>
        <w:t xml:space="preserve">, </w:t>
      </w:r>
      <w:r w:rsidR="00854172" w:rsidRPr="00F95C3D">
        <w:rPr>
          <w:rFonts w:ascii="Times New Roman" w:eastAsia="Times New Roman" w:hAnsi="Times New Roman" w:cs="Times New Roman"/>
          <w:b/>
          <w:sz w:val="28"/>
          <w:szCs w:val="20"/>
          <w:lang w:eastAsia="ru-RU"/>
        </w:rPr>
        <w:t>Л</w:t>
      </w:r>
      <w:r w:rsidR="00900941" w:rsidRPr="00F95C3D">
        <w:rPr>
          <w:rFonts w:ascii="Times New Roman" w:eastAsia="Times New Roman" w:hAnsi="Times New Roman" w:cs="Times New Roman"/>
          <w:b/>
          <w:sz w:val="28"/>
          <w:szCs w:val="20"/>
          <w:lang w:eastAsia="ru-RU"/>
        </w:rPr>
        <w:t xml:space="preserve">, </w:t>
      </w:r>
      <w:r w:rsidR="00854172" w:rsidRPr="00F95C3D">
        <w:rPr>
          <w:rFonts w:ascii="Times New Roman" w:eastAsia="Times New Roman" w:hAnsi="Times New Roman" w:cs="Times New Roman"/>
          <w:b/>
          <w:sz w:val="28"/>
          <w:szCs w:val="20"/>
          <w:lang w:eastAsia="ru-RU"/>
        </w:rPr>
        <w:t>М</w:t>
      </w:r>
      <w:r w:rsidR="00E06F76" w:rsidRPr="00F95C3D">
        <w:rPr>
          <w:rFonts w:ascii="Times New Roman" w:eastAsia="Times New Roman" w:hAnsi="Times New Roman" w:cs="Times New Roman"/>
          <w:sz w:val="28"/>
          <w:szCs w:val="20"/>
          <w:lang w:eastAsia="ru-RU"/>
        </w:rPr>
        <w:t>.</w:t>
      </w:r>
    </w:p>
    <w:p w:rsidR="0011326F" w:rsidRDefault="0011326F" w:rsidP="00373C6E">
      <w:pPr>
        <w:spacing w:after="0" w:line="240" w:lineRule="auto"/>
        <w:ind w:firstLine="709"/>
        <w:jc w:val="both"/>
        <w:rPr>
          <w:rFonts w:ascii="Times New Roman" w:eastAsia="Times New Roman" w:hAnsi="Times New Roman" w:cs="Times New Roman"/>
          <w:sz w:val="28"/>
          <w:szCs w:val="20"/>
          <w:lang w:eastAsia="ru-RU"/>
        </w:rPr>
      </w:pPr>
    </w:p>
    <w:p w:rsidR="00AE2DB1" w:rsidRDefault="00AE2DB1" w:rsidP="0011326F">
      <w:pPr>
        <w:spacing w:after="0" w:line="240" w:lineRule="auto"/>
        <w:ind w:firstLine="709"/>
        <w:jc w:val="both"/>
        <w:rPr>
          <w:rFonts w:ascii="Times New Roman" w:eastAsia="Times New Roman" w:hAnsi="Times New Roman" w:cs="Times New Roman"/>
          <w:sz w:val="28"/>
          <w:szCs w:val="20"/>
          <w:lang w:eastAsia="ru-RU"/>
        </w:rPr>
      </w:pPr>
      <w:r w:rsidRPr="00AE2DB1">
        <w:rPr>
          <w:rFonts w:ascii="Times New Roman" w:eastAsia="Times New Roman" w:hAnsi="Times New Roman" w:cs="Times New Roman"/>
          <w:b/>
          <w:sz w:val="28"/>
          <w:szCs w:val="20"/>
          <w:lang w:eastAsia="ru-RU"/>
        </w:rPr>
        <w:t>1</w:t>
      </w:r>
      <w:r w:rsidRPr="00AE2DB1">
        <w:rPr>
          <w:rFonts w:ascii="Times New Roman" w:eastAsia="Times New Roman" w:hAnsi="Times New Roman" w:cs="Times New Roman"/>
          <w:b/>
          <w:sz w:val="28"/>
          <w:szCs w:val="20"/>
          <w:lang w:eastAsia="ru-RU"/>
        </w:rPr>
        <w:tab/>
        <w:t>КРАТКИЕ СВЕДЕНИЯ О МЕСТОРОЖДЕНИИ</w:t>
      </w:r>
    </w:p>
    <w:p w:rsidR="0011326F" w:rsidRPr="0011326F" w:rsidRDefault="00AE2DB1"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w:t>
      </w:r>
      <w:r w:rsidR="0011326F" w:rsidRPr="0011326F">
        <w:rPr>
          <w:rFonts w:ascii="Times New Roman" w:eastAsia="Times New Roman" w:hAnsi="Times New Roman" w:cs="Times New Roman"/>
          <w:sz w:val="28"/>
          <w:szCs w:val="20"/>
          <w:lang w:eastAsia="ru-RU"/>
        </w:rPr>
        <w:t xml:space="preserve">В разделе </w:t>
      </w:r>
      <w:r w:rsidR="0011326F">
        <w:rPr>
          <w:rFonts w:ascii="Times New Roman" w:eastAsia="Times New Roman" w:hAnsi="Times New Roman" w:cs="Times New Roman"/>
          <w:sz w:val="28"/>
          <w:szCs w:val="20"/>
          <w:lang w:eastAsia="ru-RU"/>
        </w:rPr>
        <w:t>«</w:t>
      </w:r>
      <w:r w:rsidR="00CD27EB" w:rsidRPr="00CD27EB">
        <w:rPr>
          <w:rFonts w:ascii="Times New Roman" w:eastAsia="Times New Roman" w:hAnsi="Times New Roman" w:cs="Times New Roman"/>
          <w:sz w:val="28"/>
          <w:szCs w:val="20"/>
          <w:lang w:eastAsia="ru-RU"/>
        </w:rPr>
        <w:t>Общая информация о месторождении</w:t>
      </w:r>
      <w:r w:rsidR="0011326F">
        <w:rPr>
          <w:rFonts w:ascii="Times New Roman" w:eastAsia="Times New Roman" w:hAnsi="Times New Roman" w:cs="Times New Roman"/>
          <w:sz w:val="28"/>
          <w:szCs w:val="20"/>
          <w:lang w:eastAsia="ru-RU"/>
        </w:rPr>
        <w:t xml:space="preserve">» </w:t>
      </w:r>
      <w:r w:rsidR="0011326F" w:rsidRPr="0011326F">
        <w:rPr>
          <w:rFonts w:ascii="Times New Roman" w:eastAsia="Times New Roman" w:hAnsi="Times New Roman" w:cs="Times New Roman"/>
          <w:sz w:val="28"/>
          <w:szCs w:val="20"/>
          <w:lang w:eastAsia="ru-RU"/>
        </w:rPr>
        <w:t>приводят информацию о географии местности, где находится месторождение, близлежащие населенные пункты, железнодорожные станции, магистральные нефте</w:t>
      </w:r>
      <w:r w:rsidR="00605254">
        <w:rPr>
          <w:rFonts w:ascii="Times New Roman" w:eastAsia="Times New Roman" w:hAnsi="Times New Roman" w:cs="Times New Roman"/>
          <w:sz w:val="28"/>
          <w:szCs w:val="20"/>
          <w:lang w:eastAsia="ru-RU"/>
        </w:rPr>
        <w:t xml:space="preserve"> </w:t>
      </w:r>
      <w:r w:rsidR="0011326F" w:rsidRPr="0011326F">
        <w:rPr>
          <w:rFonts w:ascii="Times New Roman" w:eastAsia="Times New Roman" w:hAnsi="Times New Roman" w:cs="Times New Roman"/>
          <w:sz w:val="28"/>
          <w:szCs w:val="20"/>
          <w:lang w:eastAsia="ru-RU"/>
        </w:rPr>
        <w:t>- и газопроводы. Также год открытия и ввода в разработку.</w:t>
      </w:r>
      <w:r w:rsidR="0011326F">
        <w:rPr>
          <w:rFonts w:ascii="Times New Roman" w:eastAsia="Times New Roman" w:hAnsi="Times New Roman" w:cs="Times New Roman"/>
          <w:sz w:val="28"/>
          <w:szCs w:val="20"/>
          <w:lang w:eastAsia="ru-RU"/>
        </w:rPr>
        <w:t xml:space="preserve"> </w:t>
      </w:r>
      <w:r w:rsidR="0011326F" w:rsidRPr="0011326F">
        <w:rPr>
          <w:rFonts w:ascii="Times New Roman" w:eastAsia="Times New Roman" w:hAnsi="Times New Roman" w:cs="Times New Roman"/>
          <w:sz w:val="28"/>
          <w:szCs w:val="20"/>
          <w:lang w:eastAsia="ru-RU"/>
        </w:rPr>
        <w:t>Отмечают особенности климатических условий, геокриологические характеристики (для месторождений в зонах распространения многолетнемерзлых пород).</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В разделе </w:t>
      </w:r>
      <w:r>
        <w:rPr>
          <w:rFonts w:ascii="Times New Roman" w:eastAsia="Times New Roman" w:hAnsi="Times New Roman" w:cs="Times New Roman"/>
          <w:sz w:val="28"/>
          <w:szCs w:val="20"/>
          <w:lang w:eastAsia="ru-RU"/>
        </w:rPr>
        <w:t>«</w:t>
      </w:r>
      <w:r w:rsidR="00CD27EB" w:rsidRPr="00CD27EB">
        <w:rPr>
          <w:rFonts w:ascii="Times New Roman" w:eastAsia="Times New Roman" w:hAnsi="Times New Roman" w:cs="Times New Roman"/>
          <w:sz w:val="28"/>
          <w:szCs w:val="20"/>
          <w:lang w:eastAsia="ru-RU"/>
        </w:rPr>
        <w:t>Нефтегазоносность, характеристика продуктивных пластов и насыщающих флюидов</w:t>
      </w:r>
      <w:r>
        <w:rPr>
          <w:rFonts w:ascii="Times New Roman" w:eastAsia="Times New Roman" w:hAnsi="Times New Roman" w:cs="Times New Roman"/>
          <w:sz w:val="28"/>
          <w:szCs w:val="20"/>
          <w:lang w:eastAsia="ru-RU"/>
        </w:rPr>
        <w:t xml:space="preserve">» </w:t>
      </w:r>
      <w:r w:rsidRPr="0011326F">
        <w:rPr>
          <w:rFonts w:ascii="Times New Roman" w:eastAsia="Times New Roman" w:hAnsi="Times New Roman" w:cs="Times New Roman"/>
          <w:sz w:val="28"/>
          <w:szCs w:val="20"/>
          <w:lang w:eastAsia="ru-RU"/>
        </w:rPr>
        <w:t>приводят общие сведения о продуктивных пластах, общем количестве залежей нефти и газа.</w:t>
      </w:r>
      <w:r w:rsidR="00CD27EB">
        <w:rPr>
          <w:rFonts w:ascii="Times New Roman" w:eastAsia="Times New Roman" w:hAnsi="Times New Roman" w:cs="Times New Roman"/>
          <w:sz w:val="28"/>
          <w:szCs w:val="20"/>
          <w:lang w:eastAsia="ru-RU"/>
        </w:rPr>
        <w:t xml:space="preserve"> Описание разреза месторождения,</w:t>
      </w:r>
      <w:r w:rsidRPr="0011326F">
        <w:rPr>
          <w:rFonts w:ascii="Times New Roman" w:eastAsia="Times New Roman" w:hAnsi="Times New Roman" w:cs="Times New Roman"/>
          <w:sz w:val="28"/>
          <w:szCs w:val="20"/>
          <w:lang w:eastAsia="ru-RU"/>
        </w:rPr>
        <w:t xml:space="preserve"> геологический разрез. Дается описание физико-химических свойств и компонентного состава пластовых флюидов. Указываются результаты лабораторных исследований пластовых флюидов с описанием их свойств и отнесения к классификационным группам.</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В разделе</w:t>
      </w:r>
      <w:r>
        <w:rPr>
          <w:rFonts w:ascii="Times New Roman" w:eastAsia="Times New Roman" w:hAnsi="Times New Roman" w:cs="Times New Roman"/>
          <w:sz w:val="28"/>
          <w:szCs w:val="20"/>
          <w:lang w:eastAsia="ru-RU"/>
        </w:rPr>
        <w:t xml:space="preserve"> «</w:t>
      </w:r>
      <w:r w:rsidR="00CD27EB" w:rsidRPr="00CD27EB">
        <w:rPr>
          <w:rFonts w:ascii="Times New Roman" w:eastAsia="Times New Roman" w:hAnsi="Times New Roman" w:cs="Times New Roman"/>
          <w:sz w:val="28"/>
          <w:szCs w:val="20"/>
          <w:lang w:eastAsia="ru-RU"/>
        </w:rPr>
        <w:t>Сведения о запасах углеводородов</w:t>
      </w:r>
      <w:r>
        <w:rPr>
          <w:rFonts w:ascii="Times New Roman" w:eastAsia="Times New Roman" w:hAnsi="Times New Roman" w:cs="Times New Roman"/>
          <w:sz w:val="28"/>
          <w:szCs w:val="20"/>
          <w:lang w:eastAsia="ru-RU"/>
        </w:rPr>
        <w:t xml:space="preserve">» </w:t>
      </w:r>
      <w:r w:rsidRPr="0011326F">
        <w:rPr>
          <w:rFonts w:ascii="Times New Roman" w:eastAsia="Times New Roman" w:hAnsi="Times New Roman" w:cs="Times New Roman"/>
          <w:sz w:val="28"/>
          <w:szCs w:val="20"/>
          <w:lang w:eastAsia="ru-RU"/>
        </w:rPr>
        <w:t xml:space="preserve">указываются объемы утвержденных запасов на дату последнего их утверждения и распределение запасов по объектам месторождения. </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p>
    <w:p w:rsidR="0011326F" w:rsidRDefault="00AE2DB1" w:rsidP="0011326F">
      <w:pPr>
        <w:spacing w:after="0" w:line="240" w:lineRule="auto"/>
        <w:ind w:firstLine="709"/>
        <w:jc w:val="both"/>
        <w:rPr>
          <w:rFonts w:ascii="Times New Roman" w:eastAsia="Times New Roman" w:hAnsi="Times New Roman" w:cs="Times New Roman"/>
          <w:b/>
          <w:sz w:val="28"/>
          <w:szCs w:val="20"/>
          <w:lang w:eastAsia="ru-RU"/>
        </w:rPr>
      </w:pPr>
      <w:r w:rsidRPr="00AE2DB1">
        <w:rPr>
          <w:rFonts w:ascii="Times New Roman" w:eastAsia="Times New Roman" w:hAnsi="Times New Roman" w:cs="Times New Roman"/>
          <w:b/>
          <w:sz w:val="28"/>
          <w:szCs w:val="20"/>
          <w:lang w:eastAsia="ru-RU"/>
        </w:rPr>
        <w:t>2</w:t>
      </w:r>
      <w:r w:rsidR="0011326F" w:rsidRPr="00AE2DB1">
        <w:rPr>
          <w:rFonts w:ascii="Times New Roman" w:eastAsia="Times New Roman" w:hAnsi="Times New Roman" w:cs="Times New Roman"/>
          <w:b/>
          <w:sz w:val="28"/>
          <w:szCs w:val="20"/>
          <w:lang w:eastAsia="ru-RU"/>
        </w:rPr>
        <w:t xml:space="preserve"> </w:t>
      </w:r>
      <w:r w:rsidRPr="00AE2DB1">
        <w:rPr>
          <w:rFonts w:ascii="Times New Roman" w:eastAsia="Times New Roman" w:hAnsi="Times New Roman" w:cs="Times New Roman"/>
          <w:b/>
          <w:sz w:val="28"/>
          <w:szCs w:val="20"/>
          <w:lang w:eastAsia="ru-RU"/>
        </w:rPr>
        <w:t>СВЕДЕНИЯ О ТЕКУЩЕМ СОСТОЯНИИ РАЗРАБОТКИ</w:t>
      </w:r>
      <w:r w:rsidRPr="008F36D7">
        <w:rPr>
          <w:rFonts w:ascii="Times New Roman" w:eastAsia="Times New Roman" w:hAnsi="Times New Roman" w:cs="Times New Roman"/>
          <w:sz w:val="28"/>
          <w:szCs w:val="20"/>
          <w:lang w:eastAsia="ru-RU"/>
        </w:rPr>
        <w:t xml:space="preserve"> (</w:t>
      </w:r>
      <w:r w:rsidRPr="006965DE">
        <w:rPr>
          <w:rFonts w:ascii="Times New Roman" w:eastAsia="Times New Roman" w:hAnsi="Times New Roman" w:cs="Times New Roman"/>
          <w:i/>
          <w:sz w:val="28"/>
          <w:szCs w:val="20"/>
          <w:lang w:eastAsia="ru-RU"/>
        </w:rPr>
        <w:t>месторождения или эксплуатационного объекта</w:t>
      </w:r>
      <w:r w:rsidRPr="008F36D7">
        <w:rPr>
          <w:rFonts w:ascii="Times New Roman" w:eastAsia="Times New Roman" w:hAnsi="Times New Roman" w:cs="Times New Roman"/>
          <w:sz w:val="28"/>
          <w:szCs w:val="20"/>
          <w:lang w:eastAsia="ru-RU"/>
        </w:rPr>
        <w:t>)</w:t>
      </w:r>
    </w:p>
    <w:p w:rsidR="0084760D" w:rsidRPr="0011326F" w:rsidRDefault="0084760D" w:rsidP="0011326F">
      <w:pPr>
        <w:spacing w:after="0" w:line="240" w:lineRule="auto"/>
        <w:ind w:firstLine="709"/>
        <w:jc w:val="both"/>
        <w:rPr>
          <w:rFonts w:ascii="Times New Roman" w:eastAsia="Times New Roman" w:hAnsi="Times New Roman" w:cs="Times New Roman"/>
          <w:b/>
          <w:sz w:val="28"/>
          <w:szCs w:val="20"/>
          <w:lang w:eastAsia="ru-RU"/>
        </w:rPr>
      </w:pP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В разделе</w:t>
      </w:r>
      <w:r>
        <w:rPr>
          <w:rFonts w:ascii="Times New Roman" w:eastAsia="Times New Roman" w:hAnsi="Times New Roman" w:cs="Times New Roman"/>
          <w:sz w:val="28"/>
          <w:szCs w:val="20"/>
          <w:lang w:eastAsia="ru-RU"/>
        </w:rPr>
        <w:t xml:space="preserve"> «</w:t>
      </w:r>
      <w:r w:rsidRPr="0011326F">
        <w:rPr>
          <w:rFonts w:ascii="Times New Roman" w:eastAsia="Times New Roman" w:hAnsi="Times New Roman" w:cs="Times New Roman"/>
          <w:sz w:val="28"/>
          <w:szCs w:val="20"/>
          <w:lang w:eastAsia="ru-RU"/>
        </w:rPr>
        <w:t>Текущее состояние разработки</w:t>
      </w:r>
      <w:r>
        <w:rPr>
          <w:rFonts w:ascii="Times New Roman" w:eastAsia="Times New Roman" w:hAnsi="Times New Roman" w:cs="Times New Roman"/>
          <w:sz w:val="28"/>
          <w:szCs w:val="20"/>
          <w:lang w:eastAsia="ru-RU"/>
        </w:rPr>
        <w:t>»</w:t>
      </w:r>
      <w:r w:rsidRPr="0011326F">
        <w:rPr>
          <w:rFonts w:ascii="Times New Roman" w:eastAsia="Times New Roman" w:hAnsi="Times New Roman" w:cs="Times New Roman"/>
          <w:sz w:val="28"/>
          <w:szCs w:val="20"/>
          <w:lang w:eastAsia="ru-RU"/>
        </w:rPr>
        <w:t xml:space="preserve"> приводят и анализируют фактическую динамику основных технологических показателей разработки рассматриваемого эксплуатационного объекта. </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83176F">
        <w:rPr>
          <w:rFonts w:ascii="Times New Roman" w:eastAsia="Times New Roman" w:hAnsi="Times New Roman" w:cs="Times New Roman"/>
          <w:sz w:val="28"/>
          <w:szCs w:val="20"/>
          <w:lang w:eastAsia="ru-RU"/>
        </w:rPr>
        <w:t>В разделе «</w:t>
      </w:r>
      <w:r w:rsidR="00B22A19" w:rsidRPr="0083176F">
        <w:rPr>
          <w:rFonts w:ascii="Times New Roman" w:eastAsia="Times New Roman" w:hAnsi="Times New Roman" w:cs="Times New Roman"/>
          <w:sz w:val="28"/>
          <w:szCs w:val="20"/>
          <w:lang w:eastAsia="ru-RU"/>
        </w:rPr>
        <w:t>Контроль и регулирование разработки</w:t>
      </w:r>
      <w:r w:rsidRPr="0083176F">
        <w:rPr>
          <w:rFonts w:ascii="Times New Roman" w:eastAsia="Times New Roman" w:hAnsi="Times New Roman" w:cs="Times New Roman"/>
          <w:sz w:val="28"/>
          <w:szCs w:val="20"/>
          <w:lang w:eastAsia="ru-RU"/>
        </w:rPr>
        <w:t xml:space="preserve">» приводят </w:t>
      </w:r>
      <w:r w:rsidR="00AC2F0D" w:rsidRPr="0083176F">
        <w:rPr>
          <w:rFonts w:ascii="Times New Roman" w:eastAsia="Times New Roman" w:hAnsi="Times New Roman" w:cs="Times New Roman"/>
          <w:sz w:val="28"/>
          <w:szCs w:val="20"/>
          <w:lang w:eastAsia="ru-RU"/>
        </w:rPr>
        <w:t>данные</w:t>
      </w:r>
      <w:r w:rsidR="00643A8F" w:rsidRPr="0083176F">
        <w:rPr>
          <w:rFonts w:ascii="Times New Roman" w:eastAsia="Times New Roman" w:hAnsi="Times New Roman" w:cs="Times New Roman"/>
          <w:sz w:val="28"/>
          <w:szCs w:val="20"/>
          <w:lang w:eastAsia="ru-RU"/>
        </w:rPr>
        <w:t xml:space="preserve"> полученные при исследовании скважин,</w:t>
      </w:r>
      <w:r w:rsidR="00AC2F0D" w:rsidRPr="0083176F">
        <w:rPr>
          <w:rFonts w:ascii="Times New Roman" w:eastAsia="Times New Roman" w:hAnsi="Times New Roman" w:cs="Times New Roman"/>
          <w:sz w:val="28"/>
          <w:szCs w:val="20"/>
          <w:lang w:eastAsia="ru-RU"/>
        </w:rPr>
        <w:t xml:space="preserve"> </w:t>
      </w:r>
      <w:r w:rsidRPr="0083176F">
        <w:rPr>
          <w:rFonts w:ascii="Times New Roman" w:eastAsia="Times New Roman" w:hAnsi="Times New Roman" w:cs="Times New Roman"/>
          <w:sz w:val="28"/>
          <w:szCs w:val="20"/>
          <w:lang w:eastAsia="ru-RU"/>
        </w:rPr>
        <w:t xml:space="preserve">о </w:t>
      </w:r>
      <w:r w:rsidR="00AC2F0D" w:rsidRPr="0083176F">
        <w:rPr>
          <w:rFonts w:ascii="Times New Roman" w:eastAsia="Times New Roman" w:hAnsi="Times New Roman" w:cs="Times New Roman"/>
          <w:sz w:val="28"/>
          <w:szCs w:val="20"/>
          <w:lang w:eastAsia="ru-RU"/>
        </w:rPr>
        <w:t>выполнении проектных решений действующих</w:t>
      </w:r>
      <w:r w:rsidR="006965DE" w:rsidRPr="0083176F">
        <w:rPr>
          <w:rFonts w:ascii="Times New Roman" w:eastAsia="Times New Roman" w:hAnsi="Times New Roman" w:cs="Times New Roman"/>
          <w:sz w:val="28"/>
          <w:szCs w:val="20"/>
          <w:lang w:eastAsia="ru-RU"/>
        </w:rPr>
        <w:t xml:space="preserve"> проектных документов, п</w:t>
      </w:r>
      <w:r w:rsidR="00AC2F0D" w:rsidRPr="0083176F">
        <w:rPr>
          <w:rFonts w:ascii="Times New Roman" w:eastAsia="Times New Roman" w:hAnsi="Times New Roman" w:cs="Times New Roman"/>
          <w:sz w:val="28"/>
          <w:szCs w:val="20"/>
          <w:lang w:eastAsia="ru-RU"/>
        </w:rPr>
        <w:t>рименяемые методы контроля за разработкой месторождения</w:t>
      </w:r>
      <w:r w:rsidR="006965DE" w:rsidRPr="0083176F">
        <w:rPr>
          <w:rFonts w:ascii="Times New Roman" w:eastAsia="Times New Roman" w:hAnsi="Times New Roman" w:cs="Times New Roman"/>
          <w:sz w:val="28"/>
          <w:szCs w:val="20"/>
          <w:lang w:eastAsia="ru-RU"/>
        </w:rPr>
        <w:t xml:space="preserve"> и</w:t>
      </w:r>
      <w:r w:rsidR="00AC2F0D" w:rsidRPr="0083176F">
        <w:rPr>
          <w:rFonts w:ascii="Times New Roman" w:eastAsia="Times New Roman" w:hAnsi="Times New Roman" w:cs="Times New Roman"/>
          <w:sz w:val="28"/>
          <w:szCs w:val="20"/>
          <w:lang w:eastAsia="ru-RU"/>
        </w:rPr>
        <w:t xml:space="preserve"> регулирования разработки</w:t>
      </w:r>
      <w:r w:rsidR="0083176F" w:rsidRPr="0083176F">
        <w:rPr>
          <w:rFonts w:ascii="Times New Roman" w:eastAsia="Times New Roman" w:hAnsi="Times New Roman" w:cs="Times New Roman"/>
          <w:sz w:val="28"/>
          <w:szCs w:val="20"/>
          <w:lang w:eastAsia="ru-RU"/>
        </w:rPr>
        <w:t xml:space="preserve"> за счет мероприятий по приведению </w:t>
      </w:r>
      <w:r w:rsidR="009B334B" w:rsidRPr="0083176F">
        <w:rPr>
          <w:rFonts w:ascii="Times New Roman" w:eastAsia="Times New Roman" w:hAnsi="Times New Roman" w:cs="Times New Roman"/>
          <w:sz w:val="28"/>
          <w:szCs w:val="20"/>
          <w:lang w:eastAsia="ru-RU"/>
        </w:rPr>
        <w:t xml:space="preserve">фактического хода разработки </w:t>
      </w:r>
      <w:r w:rsidR="0083176F" w:rsidRPr="0083176F">
        <w:rPr>
          <w:rFonts w:ascii="Times New Roman" w:eastAsia="Times New Roman" w:hAnsi="Times New Roman" w:cs="Times New Roman"/>
          <w:sz w:val="28"/>
          <w:szCs w:val="20"/>
          <w:lang w:eastAsia="ru-RU"/>
        </w:rPr>
        <w:t>в соответствие с проектным</w:t>
      </w:r>
      <w:r w:rsidRPr="0083176F">
        <w:rPr>
          <w:rFonts w:ascii="Times New Roman" w:eastAsia="Times New Roman" w:hAnsi="Times New Roman" w:cs="Times New Roman"/>
          <w:sz w:val="28"/>
          <w:szCs w:val="20"/>
          <w:lang w:eastAsia="ru-RU"/>
        </w:rPr>
        <w:t>.</w:t>
      </w:r>
      <w:r w:rsidRPr="0011326F">
        <w:rPr>
          <w:rFonts w:ascii="Times New Roman" w:eastAsia="Times New Roman" w:hAnsi="Times New Roman" w:cs="Times New Roman"/>
          <w:sz w:val="28"/>
          <w:szCs w:val="20"/>
          <w:lang w:eastAsia="ru-RU"/>
        </w:rPr>
        <w:t xml:space="preserve"> </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lastRenderedPageBreak/>
        <w:t xml:space="preserve">Название раздела 2.3 осуждается с научным руководителем и зависит от темы дипломного проекта. </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p>
    <w:p w:rsidR="0011326F" w:rsidRDefault="007B194F" w:rsidP="0011326F">
      <w:pPr>
        <w:spacing w:after="0" w:line="240" w:lineRule="auto"/>
        <w:ind w:firstLine="709"/>
        <w:jc w:val="both"/>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3</w:t>
      </w:r>
      <w:r w:rsidR="0011326F" w:rsidRPr="0011326F">
        <w:rPr>
          <w:rFonts w:ascii="Times New Roman" w:eastAsia="Times New Roman" w:hAnsi="Times New Roman" w:cs="Times New Roman"/>
          <w:b/>
          <w:sz w:val="28"/>
          <w:szCs w:val="20"/>
          <w:lang w:eastAsia="ru-RU"/>
        </w:rPr>
        <w:t xml:space="preserve"> СПЕЦИАЛЬНАЯ ЧАСТЬ</w:t>
      </w:r>
      <w:r>
        <w:rPr>
          <w:rFonts w:ascii="Times New Roman" w:eastAsia="Times New Roman" w:hAnsi="Times New Roman" w:cs="Times New Roman"/>
          <w:b/>
          <w:sz w:val="28"/>
          <w:szCs w:val="20"/>
          <w:lang w:eastAsia="ru-RU"/>
        </w:rPr>
        <w:t xml:space="preserve"> (</w:t>
      </w:r>
      <w:r w:rsidRPr="008F36D7">
        <w:rPr>
          <w:rFonts w:ascii="Times New Roman" w:eastAsia="Times New Roman" w:hAnsi="Times New Roman" w:cs="Times New Roman"/>
          <w:sz w:val="28"/>
          <w:szCs w:val="20"/>
          <w:lang w:eastAsia="ru-RU"/>
        </w:rPr>
        <w:t>НАЗВАНИЕ СПЕЦИАЛЬНОЙ ГЛАВЫ СОВПАДАЕТ С ТЕМОЙ ВКР</w:t>
      </w:r>
      <w:r>
        <w:rPr>
          <w:rFonts w:ascii="Times New Roman" w:eastAsia="Times New Roman" w:hAnsi="Times New Roman" w:cs="Times New Roman"/>
          <w:sz w:val="28"/>
          <w:szCs w:val="20"/>
          <w:lang w:eastAsia="ru-RU"/>
        </w:rPr>
        <w:t>)</w:t>
      </w:r>
    </w:p>
    <w:p w:rsidR="0084760D" w:rsidRPr="0011326F" w:rsidRDefault="0084760D" w:rsidP="0011326F">
      <w:pPr>
        <w:spacing w:after="0" w:line="240" w:lineRule="auto"/>
        <w:ind w:firstLine="709"/>
        <w:jc w:val="both"/>
        <w:rPr>
          <w:rFonts w:ascii="Times New Roman" w:eastAsia="Times New Roman" w:hAnsi="Times New Roman" w:cs="Times New Roman"/>
          <w:b/>
          <w:sz w:val="28"/>
          <w:szCs w:val="20"/>
          <w:lang w:eastAsia="ru-RU"/>
        </w:rPr>
      </w:pP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Содержание 3 главы также обсуждается с научным руководителем. Название части должно соответствовать тематике рассматриваемой в бакалаврской работе, в данном разделе БР должны быть элементы новизны и элементы научных исследований, о наличии которых свидетельствует следующее, а также расчетная часть:</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работа выполнена по тематике программ, госбюджетных или хоздоговорных работ кафедры;</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по материалам </w:t>
      </w:r>
      <w:r>
        <w:rPr>
          <w:rFonts w:ascii="Times New Roman" w:eastAsia="Times New Roman" w:hAnsi="Times New Roman" w:cs="Times New Roman"/>
          <w:sz w:val="28"/>
          <w:szCs w:val="20"/>
          <w:lang w:eastAsia="ru-RU"/>
        </w:rPr>
        <w:t>бакалаврской работы</w:t>
      </w:r>
      <w:r w:rsidRPr="0011326F">
        <w:rPr>
          <w:rFonts w:ascii="Times New Roman" w:eastAsia="Times New Roman" w:hAnsi="Times New Roman" w:cs="Times New Roman"/>
          <w:sz w:val="28"/>
          <w:szCs w:val="20"/>
          <w:lang w:eastAsia="ru-RU"/>
        </w:rPr>
        <w:t xml:space="preserve"> подана заявка на изобретение, либо подготовлена и направлена в печать публикация;</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в </w:t>
      </w:r>
      <w:r>
        <w:rPr>
          <w:rFonts w:ascii="Times New Roman" w:eastAsia="Times New Roman" w:hAnsi="Times New Roman" w:cs="Times New Roman"/>
          <w:sz w:val="28"/>
          <w:szCs w:val="20"/>
          <w:lang w:eastAsia="ru-RU"/>
        </w:rPr>
        <w:t xml:space="preserve">бакалаврской работе </w:t>
      </w:r>
      <w:r w:rsidRPr="0011326F">
        <w:rPr>
          <w:rFonts w:ascii="Times New Roman" w:eastAsia="Times New Roman" w:hAnsi="Times New Roman" w:cs="Times New Roman"/>
          <w:sz w:val="28"/>
          <w:szCs w:val="20"/>
          <w:lang w:eastAsia="ru-RU"/>
        </w:rPr>
        <w:t>проведен обзор и анализ патентной и технической литературы;</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по тематике работы рассмотрены два и более варианта решения поставленных задач с последующим обоснованием выбора окончательного варианта;</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проведена оптимизация или рационализация параметров конструкций, устройств или технологических процессов;</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разработаны оригинальные технологические процессы, конструкции устройств, приборов, средств автоматики, схемы, алгоритмы расчетов и т.п.;</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проведены экспериментальные исследования по выявлению новых закономерностей или обоснованию принимаемых решений;</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разработаны или выбраны и обоснованы современные и оригинальные методики исследования;</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разработана математическая или физическая модель процесса или устройства;</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разработаны оригинальные алгоритмы и их программные реализации;</w:t>
      </w:r>
    </w:p>
    <w:p w:rsidR="0011326F" w:rsidRPr="0011326F" w:rsidRDefault="0011326F" w:rsidP="0011326F">
      <w:pPr>
        <w:pStyle w:val="a4"/>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 выводы и заключение о выполненной работе содержат глубокие и всесторонние (в пределах поставленных задач) обобщения и рекомендации, позволяющие оценить работу как перспективную и заслуживающую дальнейшего рассмотрения в заинтересованных организациях;</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xml:space="preserve">Если </w:t>
      </w:r>
      <w:r>
        <w:rPr>
          <w:rFonts w:ascii="Times New Roman" w:eastAsia="Times New Roman" w:hAnsi="Times New Roman" w:cs="Times New Roman"/>
          <w:sz w:val="28"/>
          <w:szCs w:val="20"/>
          <w:lang w:eastAsia="ru-RU"/>
        </w:rPr>
        <w:t>бакалаврская работа</w:t>
      </w:r>
      <w:r w:rsidRPr="0011326F">
        <w:rPr>
          <w:rFonts w:ascii="Times New Roman" w:eastAsia="Times New Roman" w:hAnsi="Times New Roman" w:cs="Times New Roman"/>
          <w:sz w:val="28"/>
          <w:szCs w:val="20"/>
          <w:lang w:eastAsia="ru-RU"/>
        </w:rPr>
        <w:t xml:space="preserve"> носит научно-исследовательский характер, то она должна содержать:</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актуальность проблемы,</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научную новизну,</w:t>
      </w:r>
    </w:p>
    <w:p w:rsidR="0011326F" w:rsidRPr="0011326F"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 научную и практическую ценность,</w:t>
      </w:r>
    </w:p>
    <w:p w:rsidR="0011326F" w:rsidRPr="00F95C3D" w:rsidRDefault="0011326F" w:rsidP="0011326F">
      <w:pPr>
        <w:spacing w:after="0" w:line="240" w:lineRule="auto"/>
        <w:ind w:firstLine="709"/>
        <w:jc w:val="both"/>
        <w:rPr>
          <w:rFonts w:ascii="Times New Roman" w:eastAsia="Times New Roman" w:hAnsi="Times New Roman" w:cs="Times New Roman"/>
          <w:sz w:val="28"/>
          <w:szCs w:val="20"/>
          <w:lang w:eastAsia="ru-RU"/>
        </w:rPr>
      </w:pPr>
      <w:r w:rsidRPr="0011326F">
        <w:rPr>
          <w:rFonts w:ascii="Times New Roman" w:eastAsia="Times New Roman" w:hAnsi="Times New Roman" w:cs="Times New Roman"/>
          <w:sz w:val="28"/>
          <w:szCs w:val="20"/>
          <w:lang w:eastAsia="ru-RU"/>
        </w:rPr>
        <w:t>Структура и содержание такой работы определяется руководителем</w:t>
      </w:r>
    </w:p>
    <w:p w:rsidR="00253687" w:rsidRPr="00183EA3" w:rsidRDefault="008A72C9" w:rsidP="0083176F">
      <w:pPr>
        <w:spacing w:before="120" w:after="120" w:line="240" w:lineRule="auto"/>
        <w:jc w:val="center"/>
        <w:rPr>
          <w:rFonts w:ascii="Times New Roman" w:eastAsia="Times New Roman" w:hAnsi="Times New Roman" w:cs="Times New Roman"/>
          <w:b/>
          <w:sz w:val="28"/>
          <w:szCs w:val="20"/>
          <w:lang w:eastAsia="ru-RU"/>
        </w:rPr>
      </w:pPr>
      <w:r w:rsidRPr="00183EA3">
        <w:rPr>
          <w:rFonts w:ascii="Times New Roman" w:eastAsia="Times New Roman" w:hAnsi="Times New Roman" w:cs="Times New Roman"/>
          <w:b/>
          <w:sz w:val="28"/>
          <w:szCs w:val="20"/>
          <w:lang w:eastAsia="ru-RU"/>
        </w:rPr>
        <w:t>2.8.</w:t>
      </w:r>
      <w:r w:rsidR="00AB5BAA" w:rsidRPr="00183EA3">
        <w:rPr>
          <w:rFonts w:ascii="Times New Roman" w:eastAsia="Times New Roman" w:hAnsi="Times New Roman" w:cs="Times New Roman"/>
          <w:b/>
          <w:sz w:val="28"/>
          <w:szCs w:val="20"/>
          <w:lang w:eastAsia="ru-RU"/>
        </w:rPr>
        <w:t> </w:t>
      </w:r>
      <w:r w:rsidR="00253687" w:rsidRPr="00183EA3">
        <w:rPr>
          <w:rFonts w:ascii="Times New Roman" w:eastAsia="Times New Roman" w:hAnsi="Times New Roman" w:cs="Times New Roman"/>
          <w:b/>
          <w:sz w:val="28"/>
          <w:szCs w:val="20"/>
          <w:lang w:eastAsia="ru-RU"/>
        </w:rPr>
        <w:t>Заключение</w:t>
      </w:r>
    </w:p>
    <w:p w:rsidR="002F33A6" w:rsidRPr="00F95C3D" w:rsidRDefault="002F33A6" w:rsidP="00373C6E">
      <w:pPr>
        <w:spacing w:after="0" w:line="240" w:lineRule="auto"/>
        <w:ind w:firstLine="709"/>
        <w:jc w:val="both"/>
        <w:rPr>
          <w:rFonts w:ascii="Times New Roman" w:eastAsia="Times New Roman" w:hAnsi="Times New Roman" w:cs="Times New Roman"/>
          <w:sz w:val="28"/>
          <w:szCs w:val="20"/>
          <w:lang w:eastAsia="ru-RU"/>
        </w:rPr>
      </w:pPr>
      <w:r w:rsidRPr="00F95C3D">
        <w:rPr>
          <w:rFonts w:ascii="Times New Roman" w:eastAsia="Times New Roman" w:hAnsi="Times New Roman" w:cs="Times New Roman"/>
          <w:sz w:val="28"/>
          <w:szCs w:val="20"/>
          <w:lang w:eastAsia="ru-RU"/>
        </w:rPr>
        <w:t>В структурном элементе ПЗ ВКР «ЗАКЛЮЧЕНИЕ» формулируются обобщенные выводы и пр</w:t>
      </w:r>
      <w:r w:rsidR="002E0635" w:rsidRPr="00F95C3D">
        <w:rPr>
          <w:rFonts w:ascii="Times New Roman" w:eastAsia="Times New Roman" w:hAnsi="Times New Roman" w:cs="Times New Roman"/>
          <w:sz w:val="28"/>
          <w:szCs w:val="20"/>
          <w:lang w:eastAsia="ru-RU"/>
        </w:rPr>
        <w:t>едложения по применению результатов исследований</w:t>
      </w:r>
      <w:r w:rsidRPr="00F95C3D">
        <w:rPr>
          <w:rFonts w:ascii="Times New Roman" w:eastAsia="Times New Roman" w:hAnsi="Times New Roman" w:cs="Times New Roman"/>
          <w:sz w:val="28"/>
          <w:szCs w:val="20"/>
          <w:lang w:eastAsia="ru-RU"/>
        </w:rPr>
        <w:t xml:space="preserve">, </w:t>
      </w:r>
      <w:r w:rsidRPr="00F95C3D">
        <w:rPr>
          <w:rFonts w:ascii="Times New Roman" w:eastAsia="Times New Roman" w:hAnsi="Times New Roman" w:cs="Times New Roman"/>
          <w:sz w:val="28"/>
          <w:szCs w:val="20"/>
          <w:lang w:eastAsia="ru-RU"/>
        </w:rPr>
        <w:lastRenderedPageBreak/>
        <w:t>указываются перспективы применения результатов на практике и возможности дальнейшего</w:t>
      </w:r>
      <w:r w:rsidR="004F45BB" w:rsidRPr="00F95C3D">
        <w:rPr>
          <w:rFonts w:ascii="Times New Roman" w:eastAsia="Times New Roman" w:hAnsi="Times New Roman" w:cs="Times New Roman"/>
          <w:sz w:val="28"/>
          <w:szCs w:val="20"/>
          <w:lang w:eastAsia="ru-RU"/>
        </w:rPr>
        <w:t xml:space="preserve"> исследования проблемы, отражается оценка</w:t>
      </w:r>
      <w:r w:rsidRPr="00F95C3D">
        <w:rPr>
          <w:rFonts w:ascii="Times New Roman" w:eastAsia="Times New Roman" w:hAnsi="Times New Roman" w:cs="Times New Roman"/>
          <w:sz w:val="28"/>
          <w:szCs w:val="20"/>
          <w:lang w:eastAsia="ru-RU"/>
        </w:rPr>
        <w:t xml:space="preserve"> технико-</w:t>
      </w:r>
      <w:r w:rsidR="004F45BB" w:rsidRPr="00F95C3D">
        <w:rPr>
          <w:rFonts w:ascii="Times New Roman" w:eastAsia="Times New Roman" w:hAnsi="Times New Roman" w:cs="Times New Roman"/>
          <w:sz w:val="28"/>
          <w:szCs w:val="20"/>
          <w:lang w:eastAsia="ru-RU"/>
        </w:rPr>
        <w:t>технологической</w:t>
      </w:r>
      <w:r w:rsidRPr="00F95C3D">
        <w:rPr>
          <w:rFonts w:ascii="Times New Roman" w:eastAsia="Times New Roman" w:hAnsi="Times New Roman" w:cs="Times New Roman"/>
          <w:sz w:val="28"/>
          <w:szCs w:val="20"/>
          <w:lang w:eastAsia="ru-RU"/>
        </w:rPr>
        <w:t xml:space="preserve"> эффективности внедрения. Если определение технико-экономической эффективности невозможно, необходимо указать научную, </w:t>
      </w:r>
      <w:r w:rsidR="004F45BB" w:rsidRPr="00F95C3D">
        <w:rPr>
          <w:rFonts w:ascii="Times New Roman" w:eastAsia="Times New Roman" w:hAnsi="Times New Roman" w:cs="Times New Roman"/>
          <w:sz w:val="28"/>
          <w:szCs w:val="20"/>
          <w:lang w:eastAsia="ru-RU"/>
        </w:rPr>
        <w:t xml:space="preserve">практическую </w:t>
      </w:r>
      <w:r w:rsidRPr="00F95C3D">
        <w:rPr>
          <w:rFonts w:ascii="Times New Roman" w:eastAsia="Times New Roman" w:hAnsi="Times New Roman" w:cs="Times New Roman"/>
          <w:sz w:val="28"/>
          <w:szCs w:val="20"/>
          <w:lang w:eastAsia="ru-RU"/>
        </w:rPr>
        <w:t>или иную значимость работы.</w:t>
      </w:r>
    </w:p>
    <w:p w:rsidR="00EE53A2" w:rsidRPr="00EE53A2" w:rsidRDefault="002F33A6" w:rsidP="00373C6E">
      <w:pPr>
        <w:spacing w:after="0" w:line="240" w:lineRule="auto"/>
        <w:ind w:firstLine="709"/>
        <w:jc w:val="both"/>
        <w:rPr>
          <w:rFonts w:ascii="Times New Roman" w:eastAsia="Times New Roman" w:hAnsi="Times New Roman" w:cs="Times New Roman"/>
          <w:sz w:val="28"/>
          <w:szCs w:val="20"/>
          <w:lang w:eastAsia="ru-RU"/>
        </w:rPr>
      </w:pPr>
      <w:r w:rsidRPr="00F95C3D">
        <w:rPr>
          <w:rFonts w:ascii="Times New Roman" w:eastAsia="Times New Roman" w:hAnsi="Times New Roman" w:cs="Times New Roman"/>
          <w:sz w:val="28"/>
          <w:szCs w:val="20"/>
          <w:lang w:eastAsia="ru-RU"/>
        </w:rPr>
        <w:t>«ЗАКЛЮЧЕНИЕ» не должно содержать рисунков, формул и таблиц.</w:t>
      </w:r>
      <w:r w:rsidR="00253687">
        <w:rPr>
          <w:rFonts w:ascii="Times New Roman" w:eastAsia="Times New Roman" w:hAnsi="Times New Roman" w:cs="Times New Roman"/>
          <w:sz w:val="28"/>
          <w:szCs w:val="20"/>
          <w:lang w:eastAsia="ru-RU"/>
        </w:rPr>
        <w:t xml:space="preserve"> </w:t>
      </w:r>
      <w:r w:rsidR="00EE53A2" w:rsidRPr="00F95C3D">
        <w:rPr>
          <w:rFonts w:ascii="Times New Roman" w:eastAsia="Times New Roman" w:hAnsi="Times New Roman" w:cs="Times New Roman"/>
          <w:sz w:val="28"/>
          <w:szCs w:val="20"/>
          <w:lang w:eastAsia="ru-RU"/>
        </w:rPr>
        <w:t xml:space="preserve">Пример оформления заключения представлен в </w:t>
      </w:r>
      <w:r w:rsidR="00C13DDD" w:rsidRPr="00F95C3D">
        <w:rPr>
          <w:rFonts w:ascii="Times New Roman" w:eastAsia="Times New Roman" w:hAnsi="Times New Roman" w:cs="Times New Roman"/>
          <w:b/>
          <w:sz w:val="28"/>
          <w:szCs w:val="20"/>
          <w:lang w:eastAsia="ru-RU"/>
        </w:rPr>
        <w:t xml:space="preserve">Приложении </w:t>
      </w:r>
      <w:r w:rsidR="00854172" w:rsidRPr="00F95C3D">
        <w:rPr>
          <w:rFonts w:ascii="Times New Roman" w:eastAsia="Times New Roman" w:hAnsi="Times New Roman" w:cs="Times New Roman"/>
          <w:b/>
          <w:sz w:val="28"/>
          <w:szCs w:val="20"/>
          <w:lang w:eastAsia="ru-RU"/>
        </w:rPr>
        <w:t>Н</w:t>
      </w:r>
      <w:r w:rsidR="00EE53A2" w:rsidRPr="00F95C3D">
        <w:rPr>
          <w:rFonts w:ascii="Times New Roman" w:eastAsia="Times New Roman" w:hAnsi="Times New Roman" w:cs="Times New Roman"/>
          <w:sz w:val="28"/>
          <w:szCs w:val="20"/>
          <w:lang w:eastAsia="ru-RU"/>
        </w:rPr>
        <w:t>.</w:t>
      </w:r>
    </w:p>
    <w:p w:rsidR="00253687" w:rsidRPr="00183EA3" w:rsidRDefault="007F5803" w:rsidP="0083176F">
      <w:pPr>
        <w:pStyle w:val="ab"/>
        <w:spacing w:before="120" w:after="120"/>
        <w:ind w:left="0" w:firstLine="0"/>
        <w:jc w:val="center"/>
        <w:rPr>
          <w:b/>
          <w:bCs/>
        </w:rPr>
      </w:pPr>
      <w:r w:rsidRPr="00183EA3">
        <w:rPr>
          <w:b/>
          <w:bCs/>
        </w:rPr>
        <w:t>2.9.</w:t>
      </w:r>
      <w:r w:rsidR="00253687" w:rsidRPr="00183EA3">
        <w:rPr>
          <w:b/>
          <w:bCs/>
        </w:rPr>
        <w:t xml:space="preserve"> Список использованных источников</w:t>
      </w:r>
    </w:p>
    <w:p w:rsidR="0091634A" w:rsidRPr="00C37C98" w:rsidRDefault="002F33A6" w:rsidP="00373C6E">
      <w:pPr>
        <w:pStyle w:val="ab"/>
        <w:ind w:left="0"/>
      </w:pPr>
      <w:r w:rsidRPr="002F33A6">
        <w:t xml:space="preserve">Структурный элемент ПЗ ВКР «СПИСОК ИСПОЛЬЗОВАННЫХ ИСТОЧНИКОВ» должен содержать сведения об источниках, на которые имеются ссылки в тексте ПЗ ВКР. Сведения об использованных источниках приводятся в соответствии с ГОСТ 7.82-2001 и ГОСТ 7.1-2003 (или ГОСТ Р 7.0.5-2008) в порядке появления ссылок на источники в тексте. </w:t>
      </w:r>
      <w:r w:rsidR="0091634A">
        <w:t xml:space="preserve">«СПИСОК ИСПОЛЬЗОВАННЫХ ИСТОЧНИКОВ» </w:t>
      </w:r>
      <w:r w:rsidR="0091634A" w:rsidRPr="00C37C98">
        <w:t>должен включать изученную и использованную в ВКР литературу, в том числе издания на иностранном языке (при необходимости) и электронные ресурсы. Библиографический список свидетельствует о степени изученности проблемы, сформированности у выпускника навыков самостоятельной работы с литературой и имеет упорядоченную структуру.</w:t>
      </w:r>
    </w:p>
    <w:p w:rsidR="0091634A" w:rsidRDefault="00AC4707" w:rsidP="00373C6E">
      <w:pPr>
        <w:spacing w:after="0" w:line="240" w:lineRule="auto"/>
        <w:ind w:firstLine="709"/>
        <w:jc w:val="both"/>
        <w:rPr>
          <w:rFonts w:ascii="Times New Roman" w:eastAsia="Times New Roman" w:hAnsi="Times New Roman" w:cs="Times New Roman"/>
          <w:sz w:val="28"/>
          <w:szCs w:val="28"/>
        </w:rPr>
      </w:pPr>
      <w:r w:rsidRPr="00B3658C">
        <w:rPr>
          <w:rFonts w:ascii="Times New Roman" w:eastAsia="Times New Roman" w:hAnsi="Times New Roman" w:cs="Times New Roman"/>
          <w:sz w:val="28"/>
          <w:szCs w:val="28"/>
        </w:rPr>
        <w:t xml:space="preserve">Главное требование к библиографическому описанию источников состоит в том, чтобы читатель по библиографической ссылке мог при необходимости отыскать заинтересовавший его первоисточник. </w:t>
      </w:r>
    </w:p>
    <w:p w:rsidR="00582C65" w:rsidRPr="00AB5BAA" w:rsidRDefault="006164FA" w:rsidP="00373C6E">
      <w:pPr>
        <w:spacing w:after="0" w:line="240" w:lineRule="auto"/>
        <w:ind w:firstLine="709"/>
        <w:jc w:val="both"/>
        <w:rPr>
          <w:rFonts w:ascii="Times New Roman" w:eastAsia="Times New Roman" w:hAnsi="Times New Roman" w:cs="Times New Roman"/>
          <w:sz w:val="28"/>
          <w:szCs w:val="28"/>
        </w:rPr>
      </w:pPr>
      <w:r w:rsidRPr="006164FA">
        <w:rPr>
          <w:rFonts w:ascii="Times New Roman" w:eastAsia="Times New Roman" w:hAnsi="Times New Roman" w:cs="Times New Roman"/>
          <w:sz w:val="28"/>
          <w:szCs w:val="28"/>
        </w:rPr>
        <w:t xml:space="preserve">Библиографический список должен содержать </w:t>
      </w:r>
      <w:r w:rsidR="00900941">
        <w:rPr>
          <w:rFonts w:ascii="Times New Roman" w:eastAsia="Times New Roman" w:hAnsi="Times New Roman" w:cs="Times New Roman"/>
          <w:sz w:val="28"/>
          <w:szCs w:val="28"/>
        </w:rPr>
        <w:t>более</w:t>
      </w:r>
      <w:r w:rsidRPr="006164FA">
        <w:rPr>
          <w:rFonts w:ascii="Times New Roman" w:eastAsia="Times New Roman" w:hAnsi="Times New Roman" w:cs="Times New Roman"/>
          <w:sz w:val="28"/>
          <w:szCs w:val="28"/>
        </w:rPr>
        <w:t xml:space="preserve"> 30 источников. </w:t>
      </w:r>
      <w:r w:rsidR="0091634A">
        <w:rPr>
          <w:rFonts w:ascii="Times New Roman" w:eastAsia="Times New Roman" w:hAnsi="Times New Roman" w:cs="Times New Roman"/>
          <w:sz w:val="28"/>
          <w:szCs w:val="28"/>
        </w:rPr>
        <w:t>Не менее 25% использованных источников должны быть и</w:t>
      </w:r>
      <w:r w:rsidR="00AB5BAA">
        <w:rPr>
          <w:rFonts w:ascii="Times New Roman" w:eastAsia="Times New Roman" w:hAnsi="Times New Roman" w:cs="Times New Roman"/>
          <w:sz w:val="28"/>
          <w:szCs w:val="28"/>
        </w:rPr>
        <w:t>зданы за последние 10 лет.</w:t>
      </w:r>
    </w:p>
    <w:p w:rsidR="00582C65" w:rsidRPr="00B3658C" w:rsidRDefault="00582C65" w:rsidP="00373C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5BAA">
        <w:rPr>
          <w:rFonts w:ascii="Times New Roman" w:eastAsia="Times New Roman" w:hAnsi="Times New Roman" w:cs="Times New Roman"/>
          <w:sz w:val="28"/>
          <w:szCs w:val="28"/>
        </w:rPr>
        <w:t xml:space="preserve">Библиографическое </w:t>
      </w:r>
      <w:r w:rsidRPr="00B3658C">
        <w:rPr>
          <w:rFonts w:ascii="Times New Roman" w:eastAsia="Times New Roman" w:hAnsi="Times New Roman" w:cs="Times New Roman"/>
          <w:sz w:val="28"/>
          <w:szCs w:val="28"/>
        </w:rPr>
        <w:t>описание книг состав</w:t>
      </w:r>
      <w:r w:rsidR="006164FA">
        <w:rPr>
          <w:rFonts w:ascii="Times New Roman" w:eastAsia="Times New Roman" w:hAnsi="Times New Roman" w:cs="Times New Roman"/>
          <w:sz w:val="28"/>
          <w:szCs w:val="28"/>
        </w:rPr>
        <w:t>ляется на основании всех данных</w:t>
      </w:r>
      <w:r w:rsidRPr="00B3658C">
        <w:rPr>
          <w:rFonts w:ascii="Times New Roman" w:eastAsia="Times New Roman" w:hAnsi="Times New Roman" w:cs="Times New Roman"/>
          <w:sz w:val="28"/>
          <w:szCs w:val="28"/>
        </w:rPr>
        <w:t>. Отдельные элементы описания располагаются в определенном порядке и отделяются друг от друга установленными условными разделительными знаками: фамилия и инициалы автора (авторов</w:t>
      </w:r>
      <w:r w:rsidR="00204169">
        <w:rPr>
          <w:rFonts w:ascii="Times New Roman" w:eastAsia="Times New Roman" w:hAnsi="Times New Roman" w:cs="Times New Roman"/>
          <w:sz w:val="28"/>
          <w:szCs w:val="28"/>
        </w:rPr>
        <w:t>), название; после косой черты –</w:t>
      </w:r>
      <w:r w:rsidRPr="00B3658C">
        <w:rPr>
          <w:rFonts w:ascii="Times New Roman" w:eastAsia="Times New Roman" w:hAnsi="Times New Roman" w:cs="Times New Roman"/>
          <w:sz w:val="28"/>
          <w:szCs w:val="28"/>
        </w:rPr>
        <w:t xml:space="preserve"> сведения о редакторе, если книга написана группой авторов, или о переводч</w:t>
      </w:r>
      <w:r w:rsidR="00204169">
        <w:rPr>
          <w:rFonts w:ascii="Times New Roman" w:eastAsia="Times New Roman" w:hAnsi="Times New Roman" w:cs="Times New Roman"/>
          <w:sz w:val="28"/>
          <w:szCs w:val="28"/>
        </w:rPr>
        <w:t xml:space="preserve">ике, если это перевод (сначала – инициалы, затем – </w:t>
      </w:r>
      <w:r w:rsidRPr="00B3658C">
        <w:rPr>
          <w:rFonts w:ascii="Times New Roman" w:eastAsia="Times New Roman" w:hAnsi="Times New Roman" w:cs="Times New Roman"/>
          <w:sz w:val="28"/>
          <w:szCs w:val="28"/>
        </w:rPr>
        <w:t xml:space="preserve">фамилия); место издания, издательство, год издания, объем (страница). </w:t>
      </w:r>
    </w:p>
    <w:p w:rsidR="00582C65" w:rsidRPr="00B3658C" w:rsidRDefault="00582C65" w:rsidP="00373C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658C">
        <w:rPr>
          <w:rFonts w:ascii="Times New Roman" w:eastAsia="Times New Roman" w:hAnsi="Times New Roman" w:cs="Times New Roman"/>
          <w:sz w:val="28"/>
          <w:szCs w:val="28"/>
        </w:rPr>
        <w:t xml:space="preserve">Описание статьи из сборника, книги или журнала включает: фамилию и инициалы автора (авторов), заглавие статьи и после двойной косой черты </w:t>
      </w:r>
      <w:r w:rsidR="00AB5BAA" w:rsidRPr="00AB5BAA">
        <w:rPr>
          <w:rFonts w:ascii="Times New Roman" w:eastAsia="Times New Roman" w:hAnsi="Times New Roman" w:cs="Times New Roman"/>
          <w:sz w:val="28"/>
          <w:szCs w:val="28"/>
        </w:rPr>
        <w:t>–</w:t>
      </w:r>
      <w:r w:rsidRPr="00B3658C">
        <w:rPr>
          <w:rFonts w:ascii="Times New Roman" w:eastAsia="Times New Roman" w:hAnsi="Times New Roman" w:cs="Times New Roman"/>
          <w:sz w:val="28"/>
          <w:szCs w:val="28"/>
        </w:rPr>
        <w:t xml:space="preserve"> описание самого сборника, книги или журнала. При описании материалов из газет и журналов место выхода издания опускается. В описании опубликованного документа указывается: название документа, вид документа, дата, номер и все данные о том, где он опубликован (сборник, журнал, газета). Не следует описывать документ как книгу.</w:t>
      </w:r>
    </w:p>
    <w:p w:rsidR="00854172" w:rsidRPr="00F95C3D" w:rsidRDefault="00854172" w:rsidP="00373C6E">
      <w:pPr>
        <w:spacing w:after="0" w:line="240" w:lineRule="auto"/>
        <w:ind w:firstLine="709"/>
        <w:jc w:val="both"/>
        <w:rPr>
          <w:rFonts w:ascii="Times New Roman" w:eastAsia="Times New Roman" w:hAnsi="Times New Roman" w:cs="Times New Roman"/>
          <w:b/>
          <w:sz w:val="28"/>
          <w:szCs w:val="20"/>
          <w:lang w:eastAsia="ru-RU"/>
        </w:rPr>
      </w:pPr>
      <w:r>
        <w:rPr>
          <w:rFonts w:ascii="Times New Roman" w:eastAsia="Times New Roman" w:hAnsi="Times New Roman" w:cs="Times New Roman"/>
          <w:sz w:val="28"/>
          <w:szCs w:val="20"/>
          <w:lang w:eastAsia="ru-RU"/>
        </w:rPr>
        <w:t>Пример оформления «</w:t>
      </w:r>
      <w:r>
        <w:rPr>
          <w:rFonts w:ascii="Times New Roman" w:hAnsi="Times New Roman" w:cs="Times New Roman"/>
          <w:sz w:val="28"/>
          <w:szCs w:val="28"/>
        </w:rPr>
        <w:t>С</w:t>
      </w:r>
      <w:r w:rsidRPr="00CF56AA">
        <w:rPr>
          <w:rFonts w:ascii="Times New Roman" w:hAnsi="Times New Roman" w:cs="Times New Roman"/>
          <w:sz w:val="28"/>
          <w:szCs w:val="28"/>
        </w:rPr>
        <w:t>писк</w:t>
      </w:r>
      <w:r>
        <w:rPr>
          <w:rFonts w:ascii="Times New Roman" w:hAnsi="Times New Roman" w:cs="Times New Roman"/>
          <w:sz w:val="28"/>
          <w:szCs w:val="28"/>
        </w:rPr>
        <w:t>а</w:t>
      </w:r>
      <w:r w:rsidRPr="00CF56AA">
        <w:rPr>
          <w:rFonts w:ascii="Times New Roman" w:hAnsi="Times New Roman" w:cs="Times New Roman"/>
          <w:sz w:val="28"/>
          <w:szCs w:val="28"/>
        </w:rPr>
        <w:t xml:space="preserve"> используемых источников</w:t>
      </w:r>
      <w:r>
        <w:rPr>
          <w:rFonts w:ascii="Times New Roman" w:hAnsi="Times New Roman" w:cs="Times New Roman"/>
          <w:sz w:val="28"/>
          <w:szCs w:val="28"/>
        </w:rPr>
        <w:t>»</w:t>
      </w:r>
      <w:r>
        <w:rPr>
          <w:rFonts w:ascii="Times New Roman" w:eastAsia="Times New Roman" w:hAnsi="Times New Roman" w:cs="Times New Roman"/>
          <w:sz w:val="28"/>
          <w:szCs w:val="20"/>
          <w:lang w:eastAsia="ru-RU"/>
        </w:rPr>
        <w:t xml:space="preserve"> в </w:t>
      </w:r>
      <w:r w:rsidR="00253687">
        <w:rPr>
          <w:rFonts w:ascii="Times New Roman" w:eastAsia="Times New Roman" w:hAnsi="Times New Roman" w:cs="Times New Roman"/>
          <w:b/>
          <w:sz w:val="28"/>
          <w:szCs w:val="20"/>
          <w:lang w:eastAsia="ru-RU"/>
        </w:rPr>
        <w:t>Приложении</w:t>
      </w:r>
      <w:r w:rsidR="00FE6D15">
        <w:rPr>
          <w:rFonts w:ascii="Times New Roman" w:eastAsia="Times New Roman" w:hAnsi="Times New Roman" w:cs="Times New Roman"/>
          <w:b/>
          <w:sz w:val="28"/>
          <w:szCs w:val="20"/>
          <w:lang w:eastAsia="ru-RU"/>
        </w:rPr>
        <w:t> </w:t>
      </w:r>
      <w:r w:rsidRPr="00F95C3D">
        <w:rPr>
          <w:rFonts w:ascii="Times New Roman" w:eastAsia="Times New Roman" w:hAnsi="Times New Roman" w:cs="Times New Roman"/>
          <w:b/>
          <w:sz w:val="28"/>
          <w:szCs w:val="20"/>
          <w:lang w:eastAsia="ru-RU"/>
        </w:rPr>
        <w:t>О.</w:t>
      </w:r>
    </w:p>
    <w:p w:rsidR="007F5803" w:rsidRDefault="00AC4707" w:rsidP="00373C6E">
      <w:pPr>
        <w:spacing w:after="0" w:line="240" w:lineRule="auto"/>
        <w:ind w:firstLine="709"/>
        <w:jc w:val="both"/>
        <w:rPr>
          <w:rFonts w:ascii="Times New Roman" w:eastAsia="Times New Roman" w:hAnsi="Times New Roman" w:cs="Times New Roman"/>
          <w:sz w:val="28"/>
          <w:szCs w:val="20"/>
          <w:lang w:eastAsia="ru-RU"/>
        </w:rPr>
      </w:pPr>
      <w:r w:rsidRPr="00F95C3D">
        <w:rPr>
          <w:rFonts w:ascii="Times New Roman" w:eastAsia="Times New Roman" w:hAnsi="Times New Roman" w:cs="Times New Roman"/>
          <w:sz w:val="28"/>
          <w:szCs w:val="20"/>
          <w:lang w:eastAsia="ru-RU"/>
        </w:rPr>
        <w:t xml:space="preserve">Пример оформления </w:t>
      </w:r>
      <w:r w:rsidR="0091634A" w:rsidRPr="00F95C3D">
        <w:rPr>
          <w:rFonts w:ascii="Times New Roman" w:eastAsia="Times New Roman" w:hAnsi="Times New Roman" w:cs="Times New Roman"/>
          <w:sz w:val="28"/>
          <w:szCs w:val="20"/>
          <w:lang w:eastAsia="ru-RU"/>
        </w:rPr>
        <w:t xml:space="preserve">различных видов библиографического описания </w:t>
      </w:r>
      <w:r w:rsidRPr="00F95C3D">
        <w:rPr>
          <w:rFonts w:ascii="Times New Roman" w:eastAsia="Times New Roman" w:hAnsi="Times New Roman" w:cs="Times New Roman"/>
          <w:sz w:val="28"/>
          <w:szCs w:val="20"/>
          <w:lang w:eastAsia="ru-RU"/>
        </w:rPr>
        <w:t xml:space="preserve"> в соответствии с ГОСТ представлен </w:t>
      </w:r>
      <w:r w:rsidR="00AA2C9C" w:rsidRPr="00F95C3D">
        <w:rPr>
          <w:rFonts w:ascii="Times New Roman" w:eastAsia="Times New Roman" w:hAnsi="Times New Roman" w:cs="Times New Roman"/>
          <w:sz w:val="28"/>
          <w:szCs w:val="20"/>
          <w:lang w:eastAsia="ru-RU"/>
        </w:rPr>
        <w:t xml:space="preserve">в </w:t>
      </w:r>
      <w:r w:rsidR="00BC6EDF">
        <w:rPr>
          <w:rFonts w:ascii="Times New Roman" w:eastAsia="Times New Roman" w:hAnsi="Times New Roman" w:cs="Times New Roman"/>
          <w:b/>
          <w:sz w:val="28"/>
          <w:szCs w:val="20"/>
          <w:lang w:eastAsia="ru-RU"/>
        </w:rPr>
        <w:t>Приложени</w:t>
      </w:r>
      <w:r w:rsidR="00253687">
        <w:rPr>
          <w:rFonts w:ascii="Times New Roman" w:eastAsia="Times New Roman" w:hAnsi="Times New Roman" w:cs="Times New Roman"/>
          <w:b/>
          <w:sz w:val="28"/>
          <w:szCs w:val="20"/>
          <w:lang w:eastAsia="ru-RU"/>
        </w:rPr>
        <w:t xml:space="preserve">и </w:t>
      </w:r>
      <w:r w:rsidR="00854172" w:rsidRPr="00F95C3D">
        <w:rPr>
          <w:rFonts w:ascii="Times New Roman" w:eastAsia="Times New Roman" w:hAnsi="Times New Roman" w:cs="Times New Roman"/>
          <w:b/>
          <w:sz w:val="28"/>
          <w:szCs w:val="20"/>
          <w:lang w:eastAsia="ru-RU"/>
        </w:rPr>
        <w:t>П</w:t>
      </w:r>
      <w:r w:rsidR="006F2CE5" w:rsidRPr="00F95C3D">
        <w:rPr>
          <w:rFonts w:ascii="Times New Roman" w:eastAsia="Times New Roman" w:hAnsi="Times New Roman" w:cs="Times New Roman"/>
          <w:b/>
          <w:sz w:val="28"/>
          <w:szCs w:val="20"/>
          <w:lang w:eastAsia="ru-RU"/>
        </w:rPr>
        <w:t>.</w:t>
      </w:r>
    </w:p>
    <w:p w:rsidR="00253687" w:rsidRPr="00183EA3" w:rsidRDefault="006F2CE5" w:rsidP="0083176F">
      <w:pPr>
        <w:pStyle w:val="ab"/>
        <w:spacing w:before="120" w:after="120"/>
        <w:ind w:left="0" w:firstLine="0"/>
        <w:jc w:val="center"/>
        <w:rPr>
          <w:b/>
        </w:rPr>
      </w:pPr>
      <w:r w:rsidRPr="00183EA3">
        <w:rPr>
          <w:b/>
        </w:rPr>
        <w:t>2.10</w:t>
      </w:r>
      <w:r w:rsidR="00437997">
        <w:rPr>
          <w:b/>
        </w:rPr>
        <w:t>.</w:t>
      </w:r>
      <w:r w:rsidRPr="00183EA3">
        <w:rPr>
          <w:b/>
        </w:rPr>
        <w:t xml:space="preserve"> </w:t>
      </w:r>
      <w:r w:rsidR="00253687" w:rsidRPr="00183EA3">
        <w:rPr>
          <w:b/>
        </w:rPr>
        <w:t>Приложения</w:t>
      </w:r>
    </w:p>
    <w:p w:rsidR="006F2CE5" w:rsidRDefault="006F2CE5" w:rsidP="00373C6E">
      <w:pPr>
        <w:pStyle w:val="ab"/>
        <w:ind w:left="0"/>
      </w:pPr>
      <w:r>
        <w:lastRenderedPageBreak/>
        <w:t>Структурный элемент ПЗ ВКР «ПРИЛОЖЕНИЯ», как правило, содержит материалы, связанные с выполнением ВКР, которые по каким-либо причинам не могут быть включены в основную часть. «ПРИЛОЖЕНИЯ» включают в структуру ПЗ ВКР при необходимости.</w:t>
      </w:r>
    </w:p>
    <w:p w:rsidR="00255613" w:rsidRDefault="00255613" w:rsidP="00373C6E">
      <w:pPr>
        <w:pStyle w:val="ab"/>
        <w:ind w:left="0"/>
      </w:pPr>
      <w:r>
        <w:t>В тексте на все приложения должны быть даны ссылки. Приложения располагаются в порядке ссылок на них в тексте.</w:t>
      </w:r>
    </w:p>
    <w:p w:rsidR="00255613" w:rsidRDefault="00255613" w:rsidP="00373C6E">
      <w:pPr>
        <w:pStyle w:val="ab"/>
        <w:ind w:left="0"/>
      </w:pPr>
      <w:r>
        <w:t xml:space="preserve">Каждое приложение начинается с новой страницы с указанием наверху по </w:t>
      </w:r>
      <w:r w:rsidR="00CA1DE4">
        <w:t>центру</w:t>
      </w:r>
      <w:r>
        <w:t xml:space="preserve"> слова «ПРИЛОЖЕНИЕ» и его обозначение.</w:t>
      </w:r>
    </w:p>
    <w:p w:rsidR="00255613" w:rsidRDefault="00255613" w:rsidP="00373C6E">
      <w:pPr>
        <w:pStyle w:val="ab"/>
        <w:ind w:left="0"/>
      </w:pPr>
      <w:r>
        <w:t>Приложение должно иметь заголовок, который записывается симметрично относительно текста с прописной буквы отдельной строкой.</w:t>
      </w:r>
    </w:p>
    <w:p w:rsidR="00920B60" w:rsidRPr="008A4836" w:rsidRDefault="00920B60" w:rsidP="00373C6E">
      <w:pPr>
        <w:pStyle w:val="ab"/>
        <w:ind w:left="0"/>
      </w:pPr>
      <w:r w:rsidRPr="008A4836">
        <w:t>Приложения обозначаются заглавными буквами русского алфавита, начиная с А, за исключением букв Ё, З, Й, Щ, Ч, Ь, Ы, Ъ. После слова «ПРИЛОЖЕНИЕ» следует буква, обозначающая его последовательность</w:t>
      </w:r>
    </w:p>
    <w:p w:rsidR="00920B60" w:rsidRPr="008A4836" w:rsidRDefault="00920B60" w:rsidP="00373C6E">
      <w:pPr>
        <w:pStyle w:val="ab"/>
        <w:ind w:left="0"/>
      </w:pPr>
      <w:r w:rsidRPr="008A4836">
        <w:t>В случае полного использования букв русского алфавита допускается обозначать приложения арабскими цифрами.</w:t>
      </w:r>
    </w:p>
    <w:p w:rsidR="00920B60" w:rsidRPr="006164FA" w:rsidRDefault="00920B60" w:rsidP="00373C6E">
      <w:pPr>
        <w:pStyle w:val="ab"/>
        <w:ind w:left="0"/>
      </w:pPr>
      <w:r w:rsidRPr="008A4836">
        <w:t>Если в документе одно приложение, оно обозначается «ПРИЛОЖЕНИЕ А»</w:t>
      </w:r>
    </w:p>
    <w:p w:rsidR="00916F77" w:rsidRDefault="006F2CE5" w:rsidP="00373C6E">
      <w:pPr>
        <w:pStyle w:val="ab"/>
        <w:ind w:left="0"/>
      </w:pPr>
      <w:r w:rsidRPr="00165292">
        <w:t xml:space="preserve">В качестве приложений </w:t>
      </w:r>
      <w:r w:rsidR="00165292">
        <w:t>рекомендуется</w:t>
      </w:r>
      <w:r w:rsidRPr="00165292">
        <w:t xml:space="preserve"> включат</w:t>
      </w:r>
      <w:r w:rsidR="00165292">
        <w:t>ь</w:t>
      </w:r>
      <w:r w:rsidRPr="00165292">
        <w:t xml:space="preserve"> следующие</w:t>
      </w:r>
      <w:r>
        <w:t xml:space="preserve"> материалы:</w:t>
      </w:r>
    </w:p>
    <w:p w:rsidR="00916F77" w:rsidRPr="00970A0C" w:rsidRDefault="006F2CE5" w:rsidP="00373C6E">
      <w:pPr>
        <w:pStyle w:val="ab"/>
        <w:ind w:left="0"/>
      </w:pPr>
      <w:r w:rsidRPr="00970A0C">
        <w:t>а)</w:t>
      </w:r>
      <w:r w:rsidR="00AB5BAA">
        <w:t> </w:t>
      </w:r>
      <w:r w:rsidR="006164FA">
        <w:t>т</w:t>
      </w:r>
      <w:r w:rsidR="00FD4902" w:rsidRPr="00970A0C">
        <w:t>аблицы, карты, рисунки, графики, и так далее, занимающие страницу целиком;</w:t>
      </w:r>
    </w:p>
    <w:p w:rsidR="006F2CE5" w:rsidRDefault="006F2CE5" w:rsidP="00373C6E">
      <w:pPr>
        <w:pStyle w:val="ab"/>
        <w:ind w:left="0"/>
      </w:pPr>
      <w:r>
        <w:t>б) заявка на патент или полезную модель;</w:t>
      </w:r>
    </w:p>
    <w:p w:rsidR="006F2CE5" w:rsidRDefault="006F2CE5" w:rsidP="00373C6E">
      <w:pPr>
        <w:pStyle w:val="ab"/>
        <w:ind w:left="0"/>
      </w:pPr>
      <w:r>
        <w:t>в)</w:t>
      </w:r>
      <w:r w:rsidR="00FE6D15">
        <w:t> </w:t>
      </w:r>
      <w:r w:rsidR="00272990">
        <w:t>научные</w:t>
      </w:r>
      <w:r>
        <w:t xml:space="preserve"> стать</w:t>
      </w:r>
      <w:r w:rsidR="00272990">
        <w:t xml:space="preserve">и, </w:t>
      </w:r>
      <w:r>
        <w:t>список опубликованных научных работ по теме исследования (</w:t>
      </w:r>
      <w:r w:rsidR="00FE6D15">
        <w:t>Приложение Р, рисунок Р.4</w:t>
      </w:r>
      <w:r>
        <w:t>);</w:t>
      </w:r>
    </w:p>
    <w:p w:rsidR="006F2CE5" w:rsidRDefault="006F2CE5" w:rsidP="00373C6E">
      <w:pPr>
        <w:pStyle w:val="ab"/>
        <w:ind w:left="0"/>
      </w:pPr>
      <w:r>
        <w:t>г)</w:t>
      </w:r>
      <w:r w:rsidR="00AB5BAA">
        <w:t> </w:t>
      </w:r>
      <w:r>
        <w:t>отчет о научно-исследовательской работе, представленный на конкурс;</w:t>
      </w:r>
    </w:p>
    <w:p w:rsidR="006F2CE5" w:rsidRDefault="006F2CE5" w:rsidP="00373C6E">
      <w:pPr>
        <w:pStyle w:val="ab"/>
        <w:ind w:left="0"/>
      </w:pPr>
      <w:r>
        <w:t>д) макеты устройств, информация о докладах на конференциях по теме ВКР и пр.</w:t>
      </w:r>
    </w:p>
    <w:p w:rsidR="006F2CE5" w:rsidRDefault="006F2CE5" w:rsidP="00373C6E">
      <w:pPr>
        <w:pStyle w:val="ab"/>
        <w:ind w:left="0"/>
      </w:pPr>
      <w:r>
        <w:t>е) протоколы проведенных исследований;</w:t>
      </w:r>
    </w:p>
    <w:p w:rsidR="006F2CE5" w:rsidRDefault="006F2CE5" w:rsidP="00373C6E">
      <w:pPr>
        <w:pStyle w:val="ab"/>
        <w:ind w:left="0"/>
      </w:pPr>
      <w:r>
        <w:t>ж)</w:t>
      </w:r>
      <w:r w:rsidR="00FE6D15">
        <w:t> </w:t>
      </w:r>
      <w:r>
        <w:t>описание аппаратуры и приборов, применяемых при проведении экспериментов, измерений и испытаний;</w:t>
      </w:r>
    </w:p>
    <w:p w:rsidR="00916F77" w:rsidRDefault="006F2CE5" w:rsidP="00373C6E">
      <w:pPr>
        <w:pStyle w:val="ab"/>
        <w:ind w:left="0"/>
      </w:pPr>
      <w:r>
        <w:t>з)</w:t>
      </w:r>
      <w:r w:rsidR="00AB5BAA">
        <w:t> </w:t>
      </w:r>
      <w:r w:rsidR="00916F77">
        <w:t>акт внедрения результатов исследования в производство или в учебный процесс.</w:t>
      </w:r>
    </w:p>
    <w:p w:rsidR="007266F5" w:rsidRPr="00970A0C" w:rsidRDefault="007266F5" w:rsidP="00373C6E">
      <w:pPr>
        <w:pStyle w:val="ab"/>
        <w:ind w:left="0"/>
      </w:pPr>
      <w:r w:rsidRPr="00970A0C">
        <w:t>и) презентация к защите ВКР</w:t>
      </w:r>
      <w:r w:rsidR="00FE6D15">
        <w:t xml:space="preserve"> (Приложение Р, рисунок Р.5)</w:t>
      </w:r>
      <w:r w:rsidRPr="00970A0C">
        <w:t>.</w:t>
      </w:r>
    </w:p>
    <w:p w:rsidR="00272990" w:rsidRDefault="00272990" w:rsidP="00373C6E">
      <w:pPr>
        <w:pStyle w:val="ab"/>
        <w:ind w:left="0"/>
      </w:pPr>
      <w:r w:rsidRPr="00F95C3D">
        <w:t>Допускается использование листов бу</w:t>
      </w:r>
      <w:r w:rsidR="007266F5" w:rsidRPr="00F95C3D">
        <w:t xml:space="preserve">маги формата А3, если страницы </w:t>
      </w:r>
      <w:r w:rsidRPr="00F95C3D">
        <w:t xml:space="preserve">формата </w:t>
      </w:r>
      <w:r w:rsidR="007266F5" w:rsidRPr="00F95C3D">
        <w:t>А</w:t>
      </w:r>
      <w:proofErr w:type="gramStart"/>
      <w:r w:rsidR="007266F5" w:rsidRPr="00F95C3D">
        <w:t>4</w:t>
      </w:r>
      <w:proofErr w:type="gramEnd"/>
      <w:r w:rsidR="00FE5BC4">
        <w:t xml:space="preserve"> </w:t>
      </w:r>
      <w:r w:rsidRPr="00F95C3D">
        <w:t>не позволяют корректно представить наглядный материал.</w:t>
      </w:r>
      <w:r w:rsidR="00900941" w:rsidRPr="00F95C3D">
        <w:t xml:space="preserve"> В этом случае колонтитулы располагаются вдоль длинной стороны страницы, короткую сторону вшива</w:t>
      </w:r>
      <w:r w:rsidR="00052A95" w:rsidRPr="00F95C3D">
        <w:t xml:space="preserve">ют в </w:t>
      </w:r>
      <w:r w:rsidR="000825F2" w:rsidRPr="00F95C3D">
        <w:t>переплет</w:t>
      </w:r>
      <w:r w:rsidR="00052A95" w:rsidRPr="00F95C3D">
        <w:t>.</w:t>
      </w:r>
    </w:p>
    <w:p w:rsidR="006164FA" w:rsidRPr="00970A0C" w:rsidRDefault="006164FA" w:rsidP="00373C6E">
      <w:pPr>
        <w:pStyle w:val="ab"/>
        <w:ind w:left="0"/>
      </w:pPr>
    </w:p>
    <w:p w:rsidR="00FD4902" w:rsidRPr="00FD4902" w:rsidRDefault="00FD4902" w:rsidP="00900941">
      <w:pPr>
        <w:pStyle w:val="ab"/>
        <w:ind w:firstLine="352"/>
      </w:pPr>
      <w:r w:rsidRPr="00F95C3D">
        <w:t xml:space="preserve">Пример оформления </w:t>
      </w:r>
      <w:r w:rsidR="00B822C5" w:rsidRPr="00F95C3D">
        <w:t>приложений</w:t>
      </w:r>
      <w:r w:rsidRPr="00F95C3D">
        <w:t xml:space="preserve"> представлен в </w:t>
      </w:r>
      <w:r w:rsidRPr="00183EA3">
        <w:rPr>
          <w:b/>
        </w:rPr>
        <w:t xml:space="preserve">Приложении </w:t>
      </w:r>
      <w:r w:rsidR="00854172" w:rsidRPr="00183EA3">
        <w:rPr>
          <w:b/>
        </w:rPr>
        <w:t>Р</w:t>
      </w:r>
      <w:r w:rsidRPr="00183EA3">
        <w:rPr>
          <w:b/>
        </w:rPr>
        <w:t>.</w:t>
      </w:r>
    </w:p>
    <w:p w:rsidR="00272990" w:rsidRDefault="00272990" w:rsidP="00373C6E">
      <w:pPr>
        <w:pStyle w:val="ab"/>
        <w:ind w:left="0"/>
      </w:pPr>
    </w:p>
    <w:p w:rsidR="00BE2DA6" w:rsidRDefault="00BE2DA6" w:rsidP="0083176F">
      <w:pPr>
        <w:pStyle w:val="ab"/>
        <w:ind w:left="0" w:firstLine="0"/>
      </w:pPr>
    </w:p>
    <w:p w:rsidR="00477BB2" w:rsidRDefault="00477BB2" w:rsidP="0083176F">
      <w:pPr>
        <w:pStyle w:val="ab"/>
        <w:ind w:left="0" w:firstLine="0"/>
        <w:jc w:val="center"/>
        <w:rPr>
          <w:b/>
          <w:caps/>
        </w:rPr>
      </w:pPr>
    </w:p>
    <w:p w:rsidR="00477BB2" w:rsidRDefault="00477BB2" w:rsidP="0083176F">
      <w:pPr>
        <w:pStyle w:val="ab"/>
        <w:ind w:left="0" w:firstLine="0"/>
        <w:jc w:val="center"/>
        <w:rPr>
          <w:b/>
          <w:caps/>
        </w:rPr>
      </w:pPr>
    </w:p>
    <w:p w:rsidR="00477BB2" w:rsidRDefault="00477BB2" w:rsidP="0083176F">
      <w:pPr>
        <w:pStyle w:val="ab"/>
        <w:ind w:left="0" w:firstLine="0"/>
        <w:jc w:val="center"/>
        <w:rPr>
          <w:b/>
          <w:caps/>
        </w:rPr>
      </w:pPr>
    </w:p>
    <w:p w:rsidR="000C3D89" w:rsidRDefault="000C3D89" w:rsidP="0083176F">
      <w:pPr>
        <w:pStyle w:val="ab"/>
        <w:ind w:left="0" w:firstLine="0"/>
        <w:jc w:val="center"/>
        <w:rPr>
          <w:b/>
          <w:caps/>
        </w:rPr>
      </w:pPr>
    </w:p>
    <w:p w:rsidR="000C3D89" w:rsidRDefault="000C3D89" w:rsidP="0083176F">
      <w:pPr>
        <w:pStyle w:val="ab"/>
        <w:ind w:left="0" w:firstLine="0"/>
        <w:jc w:val="center"/>
        <w:rPr>
          <w:b/>
          <w:caps/>
        </w:rPr>
      </w:pPr>
    </w:p>
    <w:p w:rsidR="002B58AD" w:rsidRPr="007266F5" w:rsidRDefault="00272990" w:rsidP="0083176F">
      <w:pPr>
        <w:pStyle w:val="ab"/>
        <w:ind w:left="0" w:firstLine="0"/>
        <w:jc w:val="center"/>
        <w:rPr>
          <w:rStyle w:val="a9"/>
          <w:b w:val="0"/>
          <w:bCs w:val="0"/>
          <w:caps/>
        </w:rPr>
      </w:pPr>
      <w:r w:rsidRPr="00E368FD">
        <w:rPr>
          <w:b/>
          <w:caps/>
        </w:rPr>
        <w:lastRenderedPageBreak/>
        <w:t xml:space="preserve">3. Правила оформления </w:t>
      </w:r>
      <w:r w:rsidR="00E368FD" w:rsidRPr="00E368FD">
        <w:rPr>
          <w:b/>
          <w:caps/>
        </w:rPr>
        <w:t>пояснительной записки выпускной квалификационной работы</w:t>
      </w:r>
    </w:p>
    <w:p w:rsidR="00272990" w:rsidRPr="00183EA3" w:rsidRDefault="002B58AD" w:rsidP="0083176F">
      <w:pPr>
        <w:spacing w:before="120" w:after="0" w:line="240" w:lineRule="auto"/>
        <w:jc w:val="center"/>
        <w:rPr>
          <w:rStyle w:val="a9"/>
          <w:rFonts w:ascii="Times New Roman" w:eastAsia="Times New Roman" w:hAnsi="Times New Roman" w:cs="Times New Roman"/>
          <w:sz w:val="28"/>
          <w:szCs w:val="20"/>
        </w:rPr>
      </w:pPr>
      <w:r w:rsidRPr="00183EA3">
        <w:rPr>
          <w:rStyle w:val="a9"/>
          <w:rFonts w:ascii="Times New Roman" w:eastAsia="Times New Roman" w:hAnsi="Times New Roman" w:cs="Times New Roman"/>
          <w:sz w:val="28"/>
          <w:szCs w:val="20"/>
        </w:rPr>
        <w:t>3.1</w:t>
      </w:r>
      <w:r w:rsidR="00437997">
        <w:rPr>
          <w:rStyle w:val="a9"/>
          <w:rFonts w:ascii="Times New Roman" w:eastAsia="Times New Roman" w:hAnsi="Times New Roman" w:cs="Times New Roman"/>
          <w:sz w:val="28"/>
          <w:szCs w:val="20"/>
        </w:rPr>
        <w:t>.</w:t>
      </w:r>
      <w:r w:rsidRPr="00183EA3">
        <w:rPr>
          <w:rStyle w:val="a9"/>
          <w:rFonts w:ascii="Times New Roman" w:eastAsia="Times New Roman" w:hAnsi="Times New Roman" w:cs="Times New Roman"/>
          <w:sz w:val="28"/>
          <w:szCs w:val="20"/>
        </w:rPr>
        <w:t xml:space="preserve"> Общие требования</w:t>
      </w:r>
    </w:p>
    <w:p w:rsidR="00E368FD" w:rsidRDefault="00E368FD" w:rsidP="00373C6E">
      <w:pPr>
        <w:pStyle w:val="ab"/>
        <w:ind w:left="0"/>
      </w:pPr>
      <w:r>
        <w:t>Текст ПЗ ВКР должен быть выполнен печатным способом на одной стороне листа бумаги формата А4 (210×297).</w:t>
      </w:r>
    </w:p>
    <w:p w:rsidR="00E368FD" w:rsidRDefault="00253687" w:rsidP="00373C6E">
      <w:pPr>
        <w:pStyle w:val="ab"/>
        <w:ind w:left="0"/>
      </w:pPr>
      <w:r>
        <w:t>Основной ц</w:t>
      </w:r>
      <w:r w:rsidR="00E368FD">
        <w:t>вет шрифта – чёрный, интервал – полуторный (для таблиц допускается одинарный), гарнитура – Times</w:t>
      </w:r>
      <w:r>
        <w:t xml:space="preserve"> </w:t>
      </w:r>
      <w:r w:rsidR="00E368FD">
        <w:t>New</w:t>
      </w:r>
      <w:r>
        <w:t xml:space="preserve"> </w:t>
      </w:r>
      <w:r w:rsidR="00E368FD">
        <w:t>Roman, размер шрифта – кегль 14 (для таблиц допускается 12), абзацный отступ – 1,25 см, выравнивание по ширине текста.</w:t>
      </w:r>
    </w:p>
    <w:p w:rsidR="00556012" w:rsidRPr="00970A0C" w:rsidRDefault="002B58AD" w:rsidP="00373C6E">
      <w:pPr>
        <w:pStyle w:val="ab"/>
        <w:ind w:left="0"/>
      </w:pPr>
      <w:r w:rsidRPr="00970A0C">
        <w:t>В структурн</w:t>
      </w:r>
      <w:r w:rsidR="007E62E3" w:rsidRPr="00970A0C">
        <w:t>ом</w:t>
      </w:r>
      <w:r w:rsidRPr="00970A0C">
        <w:t xml:space="preserve"> элемент</w:t>
      </w:r>
      <w:r w:rsidR="007E62E3" w:rsidRPr="00970A0C">
        <w:t>е</w:t>
      </w:r>
      <w:r w:rsidRPr="00970A0C">
        <w:t xml:space="preserve"> «ОСНОВНАЯ ЧАСТЬ» название </w:t>
      </w:r>
      <w:r w:rsidR="00E06F76" w:rsidRPr="00970A0C">
        <w:t>разделов</w:t>
      </w:r>
      <w:r w:rsidRPr="00970A0C">
        <w:t xml:space="preserve"> оформляется </w:t>
      </w:r>
      <w:r w:rsidR="00556012" w:rsidRPr="00970A0C">
        <w:t>заглавными буквами, размер шрифта – кег</w:t>
      </w:r>
      <w:r w:rsidR="007466F8">
        <w:t>ль 14, начертание – полужирное,</w:t>
      </w:r>
      <w:r w:rsidR="00556012" w:rsidRPr="00970A0C">
        <w:t xml:space="preserve"> выравнивание – по центру</w:t>
      </w:r>
      <w:r w:rsidRPr="00970A0C">
        <w:t xml:space="preserve">. Название </w:t>
      </w:r>
      <w:r w:rsidR="00DB5465" w:rsidRPr="00970A0C">
        <w:t>подразделов</w:t>
      </w:r>
      <w:r w:rsidRPr="00970A0C">
        <w:t xml:space="preserve"> – прописными буквами, начертание – </w:t>
      </w:r>
      <w:r w:rsidR="007E62E3" w:rsidRPr="00970A0C">
        <w:t>полужирное</w:t>
      </w:r>
      <w:r w:rsidRPr="00970A0C">
        <w:t xml:space="preserve">, выравнивание – по </w:t>
      </w:r>
      <w:r w:rsidR="007E62E3" w:rsidRPr="00970A0C">
        <w:t>центру</w:t>
      </w:r>
      <w:r w:rsidR="006164FA">
        <w:t>.</w:t>
      </w:r>
    </w:p>
    <w:p w:rsidR="007E62E3" w:rsidRDefault="007E62E3" w:rsidP="00183EA3">
      <w:pPr>
        <w:pStyle w:val="ab"/>
        <w:ind w:left="0"/>
      </w:pPr>
      <w:r w:rsidRPr="00970A0C">
        <w:t xml:space="preserve">В структурном элементе «СОДЕРЖАНИЕ» </w:t>
      </w:r>
      <w:r w:rsidR="00E06F76" w:rsidRPr="00970A0C">
        <w:t>название разделов</w:t>
      </w:r>
      <w:r w:rsidRPr="00970A0C">
        <w:t xml:space="preserve"> оформляется заглавными буквами, размер шрифта – кегль 14, начертание – полужирное</w:t>
      </w:r>
      <w:r w:rsidR="00D704CB" w:rsidRPr="00970A0C">
        <w:t xml:space="preserve">, </w:t>
      </w:r>
      <w:r w:rsidR="00D704CB">
        <w:t>гарнитура – Times</w:t>
      </w:r>
      <w:r w:rsidR="00C73054">
        <w:t xml:space="preserve"> </w:t>
      </w:r>
      <w:r w:rsidR="00D704CB">
        <w:t>New</w:t>
      </w:r>
      <w:r w:rsidR="00C73054">
        <w:t xml:space="preserve"> </w:t>
      </w:r>
      <w:r w:rsidR="00D704CB">
        <w:t>Roman</w:t>
      </w:r>
      <w:r w:rsidRPr="00970A0C">
        <w:t>. Название подразделов – прописными буквами, начертание – стандартное</w:t>
      </w:r>
      <w:r w:rsidR="00052A95" w:rsidRPr="000825F2">
        <w:t>, отступ 1</w:t>
      </w:r>
      <w:r w:rsidR="00183EA3">
        <w:t xml:space="preserve"> </w:t>
      </w:r>
      <w:r w:rsidR="00052A95" w:rsidRPr="000825F2">
        <w:t>см</w:t>
      </w:r>
      <w:r w:rsidRPr="000825F2">
        <w:t>.</w:t>
      </w:r>
      <w:r w:rsidR="00183EA3">
        <w:t xml:space="preserve"> </w:t>
      </w:r>
      <w:r w:rsidR="00183EA3" w:rsidRPr="00183EA3">
        <w:t>В структурный элемент ПЗ ВКР «СОДЕРЖАНИЕ» включают номера и наименования разделов (глав) и подразделов (параграфов) с указанием номеров листов (страниц). Слово «СОДЕРЖАНИЕ» записывают в виде заголовка симметрично относительно текста прописными буквами. Наименования, включенные в содержание, записывают строчными буквами, начиная с прописной (Приложение Г).</w:t>
      </w:r>
    </w:p>
    <w:p w:rsidR="007E62E3" w:rsidRPr="00970A0C" w:rsidRDefault="007E62E3" w:rsidP="00373C6E">
      <w:pPr>
        <w:pStyle w:val="ab"/>
        <w:ind w:left="0"/>
      </w:pPr>
      <w:r w:rsidRPr="00970A0C">
        <w:t>Подраздел отделяется от названия раздела и текста</w:t>
      </w:r>
      <w:r w:rsidR="00572B64" w:rsidRPr="00970A0C">
        <w:t xml:space="preserve"> ПЗ</w:t>
      </w:r>
      <w:r w:rsidRPr="00970A0C">
        <w:t xml:space="preserve"> одинарным пробелом.</w:t>
      </w:r>
    </w:p>
    <w:p w:rsidR="00E368FD" w:rsidRDefault="00E368FD" w:rsidP="00373C6E">
      <w:pPr>
        <w:pStyle w:val="ab"/>
        <w:ind w:left="0"/>
      </w:pPr>
      <w:r>
        <w:t xml:space="preserve">Текст ПЗ ВКР следует печатать с соблюдением следующих размеров полей для </w:t>
      </w:r>
      <w:r w:rsidR="00B2605E">
        <w:t>бакалаврских работ</w:t>
      </w:r>
      <w:r>
        <w:t>:</w:t>
      </w:r>
    </w:p>
    <w:p w:rsidR="00E368FD" w:rsidRDefault="00E368FD" w:rsidP="00AB5BAA">
      <w:pPr>
        <w:pStyle w:val="ab"/>
        <w:numPr>
          <w:ilvl w:val="0"/>
          <w:numId w:val="3"/>
        </w:numPr>
        <w:tabs>
          <w:tab w:val="left" w:pos="1134"/>
        </w:tabs>
        <w:ind w:left="0" w:firstLine="709"/>
      </w:pPr>
      <w:r>
        <w:t>правое – 10 мм;</w:t>
      </w:r>
    </w:p>
    <w:p w:rsidR="00E368FD" w:rsidRDefault="00E368FD" w:rsidP="00AB5BAA">
      <w:pPr>
        <w:pStyle w:val="ab"/>
        <w:numPr>
          <w:ilvl w:val="0"/>
          <w:numId w:val="3"/>
        </w:numPr>
        <w:tabs>
          <w:tab w:val="left" w:pos="1134"/>
        </w:tabs>
        <w:ind w:left="0" w:firstLine="709"/>
      </w:pPr>
      <w:r>
        <w:t xml:space="preserve">верхнее – </w:t>
      </w:r>
      <w:r w:rsidR="00F80897">
        <w:t>20</w:t>
      </w:r>
      <w:r>
        <w:t xml:space="preserve"> мм;</w:t>
      </w:r>
    </w:p>
    <w:p w:rsidR="00E368FD" w:rsidRDefault="00E368FD" w:rsidP="00AB5BAA">
      <w:pPr>
        <w:pStyle w:val="ab"/>
        <w:numPr>
          <w:ilvl w:val="0"/>
          <w:numId w:val="3"/>
        </w:numPr>
        <w:tabs>
          <w:tab w:val="left" w:pos="1134"/>
        </w:tabs>
        <w:ind w:left="0" w:firstLine="709"/>
      </w:pPr>
      <w:r>
        <w:t>левое – 25 мм;</w:t>
      </w:r>
    </w:p>
    <w:p w:rsidR="00E368FD" w:rsidRDefault="00E368FD" w:rsidP="00AB5BAA">
      <w:pPr>
        <w:pStyle w:val="ab"/>
        <w:numPr>
          <w:ilvl w:val="0"/>
          <w:numId w:val="3"/>
        </w:numPr>
        <w:tabs>
          <w:tab w:val="left" w:pos="1134"/>
        </w:tabs>
        <w:ind w:left="0" w:firstLine="709"/>
      </w:pPr>
      <w:r>
        <w:t>нижнее – 20 мм.</w:t>
      </w:r>
    </w:p>
    <w:p w:rsidR="00495A81" w:rsidRDefault="00572B64" w:rsidP="00373C6E">
      <w:pPr>
        <w:pStyle w:val="ab"/>
        <w:ind w:left="0"/>
      </w:pPr>
      <w:r w:rsidRPr="00970A0C">
        <w:t xml:space="preserve">В верхней и нижней части ПЗ ВКР должен присутствовать колонтитул, который отделяется от основного текста жирной чертой. Верхний колонтитул содержит Ф.И.О. студента, номер группы, название </w:t>
      </w:r>
      <w:r w:rsidR="00F80897">
        <w:t>ВКР бакалавра</w:t>
      </w:r>
      <w:r w:rsidRPr="00970A0C">
        <w:t>. Нижний колонтитул: слева – Ф.И.О. научного руководителя, должность, учен</w:t>
      </w:r>
      <w:r w:rsidR="00E06F76" w:rsidRPr="00970A0C">
        <w:t>ую</w:t>
      </w:r>
      <w:r w:rsidRPr="00970A0C">
        <w:t xml:space="preserve"> степень, справа – номер страницы</w:t>
      </w:r>
      <w:r w:rsidR="00253687">
        <w:t xml:space="preserve"> </w:t>
      </w:r>
      <w:r w:rsidR="00495A81">
        <w:t xml:space="preserve">Цвет шрифта – чёрный, интервал – </w:t>
      </w:r>
      <w:r w:rsidR="0006411F">
        <w:t>одинарный</w:t>
      </w:r>
      <w:r w:rsidR="00495A81">
        <w:t>, гарнитура</w:t>
      </w:r>
      <w:r w:rsidR="00D704CB">
        <w:t xml:space="preserve"> –</w:t>
      </w:r>
      <w:r w:rsidR="00204169">
        <w:rPr>
          <w:lang w:val="en-US"/>
        </w:rPr>
        <w:t>Cambria</w:t>
      </w:r>
      <w:r w:rsidR="00495A81">
        <w:t>, размер шрифта – кегль 1</w:t>
      </w:r>
      <w:r w:rsidR="0006411F">
        <w:t>0.</w:t>
      </w:r>
    </w:p>
    <w:p w:rsidR="00E368FD" w:rsidRDefault="00E368FD" w:rsidP="00373C6E">
      <w:pPr>
        <w:pStyle w:val="ab"/>
        <w:ind w:left="0"/>
      </w:pPr>
      <w:r>
        <w:t>Качество напечатанного текста ПЗ ВКР и оформления иллюстраций, таблиц должно удовлетворять требованию их четкого воспроизведения.</w:t>
      </w:r>
    </w:p>
    <w:p w:rsidR="00E368FD" w:rsidRDefault="00E368FD" w:rsidP="00373C6E">
      <w:pPr>
        <w:pStyle w:val="ab"/>
        <w:ind w:left="0"/>
      </w:pPr>
      <w:r>
        <w:t>Опечатки, описки и другие неточности, обнаруженные в тексте ПЗ ВКР</w:t>
      </w:r>
      <w:r w:rsidR="009B591D">
        <w:t xml:space="preserve"> (кроме</w:t>
      </w:r>
      <w:r w:rsidR="00FD4902">
        <w:t xml:space="preserve"> титульного листа, содержания),</w:t>
      </w:r>
      <w:r>
        <w:t xml:space="preserve"> допускается исправлять подчисткой или закрашиванием белой краской с последующим нанесением исправленного текста (графики) печатным или рукописным способом. Наклейки, повреждения листов, помарки не допускаются.</w:t>
      </w:r>
    </w:p>
    <w:p w:rsidR="00E368FD" w:rsidRDefault="00E368FD" w:rsidP="00373C6E">
      <w:pPr>
        <w:pStyle w:val="ab"/>
        <w:ind w:left="0"/>
      </w:pPr>
      <w:r>
        <w:lastRenderedPageBreak/>
        <w:t>Фамилии, названия учреждений (организаций) и другие имена собственные в тексте ПЗ ВКР приводят на языке оригинала. Допускается указывать имена собственные и приводить названия учреждений (организаций) в переводе на русский язык с добавлением (при первом упоминании) оригинального названия. Имена следует писать в следующем порядке: фамилия, имя, отчество или – фамилия, инициалы через пробелы, при этом не допускается перенос инициалов отдельно от фамилии на следующую строку.</w:t>
      </w:r>
    </w:p>
    <w:p w:rsidR="00E368FD" w:rsidRDefault="00E368FD" w:rsidP="00373C6E">
      <w:pPr>
        <w:pStyle w:val="ab"/>
        <w:ind w:left="0"/>
      </w:pPr>
      <w:r>
        <w:t xml:space="preserve">Сокращение русских слов и словосочетаний в тексте ПЗ ВКР выполняется по </w:t>
      </w:r>
      <w:r w:rsidRPr="00CC3DEB">
        <w:rPr>
          <w:szCs w:val="28"/>
        </w:rPr>
        <w:t>ГОСТ Р 7.0.12-2011</w:t>
      </w:r>
      <w:r>
        <w:t>, сокращение слов на иностранных европейских языках – по ГОСТ 7.11-2004.</w:t>
      </w:r>
    </w:p>
    <w:p w:rsidR="00E368FD" w:rsidRDefault="00E368FD" w:rsidP="00373C6E">
      <w:pPr>
        <w:pStyle w:val="ab"/>
        <w:ind w:left="0"/>
      </w:pPr>
      <w:r>
        <w:t>Не допускаются сокращения следующих слов и словосочетаний: «так как…», «так называемый…», «таким образом…», «так что…», «например…». Если в тексте ПЗ ВКР принята особая система сокращения слов и наименований, то перечень принятых сокращений должен быть приведен в структурном элементе ПЗ ВКР «</w:t>
      </w:r>
      <w:r w:rsidR="001301E2">
        <w:t xml:space="preserve">УСЛОВНЫЕ </w:t>
      </w:r>
      <w:r>
        <w:t>СОКРАЩЕНИЯ».</w:t>
      </w:r>
    </w:p>
    <w:p w:rsidR="00E368FD" w:rsidRDefault="00E368FD" w:rsidP="00373C6E">
      <w:pPr>
        <w:pStyle w:val="ab"/>
        <w:ind w:left="0"/>
      </w:pPr>
      <w:r>
        <w:t>В тексте ПЗ ВКР, кроме общепринятых буквенных аббревиатур, допускается использовать введенные их авторами буквенные аббревиатуры, сокращённо обозначающие какие-либо понятия из соответствующих областей знания. При этом первое упоминание таких аббревиатур указывается в круглых скобках после полного наименования, в дальнейшем они употребляются в тексте ПЗ ВКР без расшифровки.</w:t>
      </w:r>
    </w:p>
    <w:p w:rsidR="00E368FD" w:rsidRDefault="00E368FD" w:rsidP="00373C6E">
      <w:pPr>
        <w:pStyle w:val="ab"/>
        <w:ind w:left="0"/>
        <w:rPr>
          <w:szCs w:val="28"/>
        </w:rPr>
      </w:pPr>
      <w:r>
        <w:rPr>
          <w:szCs w:val="28"/>
        </w:rPr>
        <w:t>Текст ПЗ ВКР</w:t>
      </w:r>
      <w:r w:rsidRPr="00231756">
        <w:rPr>
          <w:szCs w:val="28"/>
        </w:rPr>
        <w:t xml:space="preserve"> (вместе с приложениями</w:t>
      </w:r>
      <w:r w:rsidR="009B591D">
        <w:rPr>
          <w:szCs w:val="28"/>
        </w:rPr>
        <w:t>, презентацией</w:t>
      </w:r>
      <w:r w:rsidRPr="00231756">
        <w:rPr>
          <w:szCs w:val="28"/>
        </w:rPr>
        <w:t xml:space="preserve">) </w:t>
      </w:r>
      <w:r>
        <w:rPr>
          <w:szCs w:val="28"/>
        </w:rPr>
        <w:t>должен</w:t>
      </w:r>
      <w:r w:rsidRPr="00231756">
        <w:rPr>
          <w:szCs w:val="28"/>
        </w:rPr>
        <w:t xml:space="preserve"> быть </w:t>
      </w:r>
      <w:r w:rsidR="009B591D">
        <w:rPr>
          <w:szCs w:val="28"/>
        </w:rPr>
        <w:t>оформлен в твердый переплет.</w:t>
      </w:r>
    </w:p>
    <w:p w:rsidR="009B591D" w:rsidRPr="00183EA3" w:rsidRDefault="002B58AD" w:rsidP="0083176F">
      <w:pPr>
        <w:spacing w:before="120" w:after="120" w:line="240" w:lineRule="auto"/>
        <w:jc w:val="center"/>
        <w:rPr>
          <w:rStyle w:val="a9"/>
          <w:rFonts w:ascii="Times New Roman" w:eastAsia="Times New Roman" w:hAnsi="Times New Roman" w:cs="Times New Roman"/>
          <w:sz w:val="28"/>
          <w:szCs w:val="20"/>
        </w:rPr>
      </w:pPr>
      <w:r w:rsidRPr="00183EA3">
        <w:rPr>
          <w:rStyle w:val="a9"/>
          <w:rFonts w:ascii="Times New Roman" w:eastAsia="Times New Roman" w:hAnsi="Times New Roman" w:cs="Times New Roman"/>
          <w:sz w:val="28"/>
          <w:szCs w:val="20"/>
        </w:rPr>
        <w:t>3.2. Изложение текста пояснительной записки ВКР</w:t>
      </w:r>
    </w:p>
    <w:p w:rsidR="00F80897" w:rsidRDefault="00F80897" w:rsidP="00373C6E">
      <w:pPr>
        <w:spacing w:after="0" w:line="240" w:lineRule="auto"/>
        <w:ind w:firstLine="709"/>
        <w:jc w:val="both"/>
        <w:rPr>
          <w:rFonts w:ascii="Times New Roman" w:hAnsi="Times New Roman" w:cs="Times New Roman"/>
          <w:sz w:val="28"/>
          <w:szCs w:val="28"/>
        </w:rPr>
      </w:pP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Текст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должен быть, кратким, четким и не допускать различных толкований.</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При изложении обязательных требований в тексте </w:t>
      </w:r>
      <w:r>
        <w:rPr>
          <w:rFonts w:ascii="Times New Roman" w:hAnsi="Times New Roman" w:cs="Times New Roman"/>
          <w:sz w:val="28"/>
          <w:szCs w:val="28"/>
        </w:rPr>
        <w:t xml:space="preserve">ПЗ ВКР </w:t>
      </w:r>
      <w:r w:rsidRPr="00231756">
        <w:rPr>
          <w:rFonts w:ascii="Times New Roman" w:hAnsi="Times New Roman" w:cs="Times New Roman"/>
          <w:sz w:val="28"/>
          <w:szCs w:val="28"/>
        </w:rPr>
        <w:t>должны применяться слова «должен</w:t>
      </w:r>
      <w:r>
        <w:rPr>
          <w:rFonts w:ascii="Times New Roman" w:hAnsi="Times New Roman" w:cs="Times New Roman"/>
          <w:sz w:val="28"/>
          <w:szCs w:val="28"/>
        </w:rPr>
        <w:t>…</w:t>
      </w:r>
      <w:r w:rsidRPr="00231756">
        <w:rPr>
          <w:rFonts w:ascii="Times New Roman" w:hAnsi="Times New Roman" w:cs="Times New Roman"/>
          <w:sz w:val="28"/>
          <w:szCs w:val="28"/>
        </w:rPr>
        <w:t>», «следует</w:t>
      </w:r>
      <w:r>
        <w:rPr>
          <w:rFonts w:ascii="Times New Roman" w:hAnsi="Times New Roman" w:cs="Times New Roman"/>
          <w:sz w:val="28"/>
          <w:szCs w:val="28"/>
        </w:rPr>
        <w:t>…</w:t>
      </w:r>
      <w:r w:rsidRPr="00231756">
        <w:rPr>
          <w:rFonts w:ascii="Times New Roman" w:hAnsi="Times New Roman" w:cs="Times New Roman"/>
          <w:sz w:val="28"/>
          <w:szCs w:val="28"/>
        </w:rPr>
        <w:t>», «необходимо</w:t>
      </w:r>
      <w:r>
        <w:rPr>
          <w:rFonts w:ascii="Times New Roman" w:hAnsi="Times New Roman" w:cs="Times New Roman"/>
          <w:sz w:val="28"/>
          <w:szCs w:val="28"/>
        </w:rPr>
        <w:t>…</w:t>
      </w:r>
      <w:r w:rsidRPr="00231756">
        <w:rPr>
          <w:rFonts w:ascii="Times New Roman" w:hAnsi="Times New Roman" w:cs="Times New Roman"/>
          <w:sz w:val="28"/>
          <w:szCs w:val="28"/>
        </w:rPr>
        <w:t>», «требуется, чтобы</w:t>
      </w:r>
      <w:r>
        <w:rPr>
          <w:rFonts w:ascii="Times New Roman" w:hAnsi="Times New Roman" w:cs="Times New Roman"/>
          <w:sz w:val="28"/>
          <w:szCs w:val="28"/>
        </w:rPr>
        <w:t>…</w:t>
      </w:r>
      <w:r w:rsidRPr="00231756">
        <w:rPr>
          <w:rFonts w:ascii="Times New Roman" w:hAnsi="Times New Roman" w:cs="Times New Roman"/>
          <w:sz w:val="28"/>
          <w:szCs w:val="28"/>
        </w:rPr>
        <w:t>», «разрешается только</w:t>
      </w:r>
      <w:r>
        <w:rPr>
          <w:rFonts w:ascii="Times New Roman" w:hAnsi="Times New Roman" w:cs="Times New Roman"/>
          <w:sz w:val="28"/>
          <w:szCs w:val="28"/>
        </w:rPr>
        <w:t>…</w:t>
      </w:r>
      <w:r w:rsidRPr="00231756">
        <w:rPr>
          <w:rFonts w:ascii="Times New Roman" w:hAnsi="Times New Roman" w:cs="Times New Roman"/>
          <w:sz w:val="28"/>
          <w:szCs w:val="28"/>
        </w:rPr>
        <w:t>», «не допускается</w:t>
      </w:r>
      <w:r>
        <w:rPr>
          <w:rFonts w:ascii="Times New Roman" w:hAnsi="Times New Roman" w:cs="Times New Roman"/>
          <w:sz w:val="28"/>
          <w:szCs w:val="28"/>
        </w:rPr>
        <w:t>…</w:t>
      </w:r>
      <w:r w:rsidRPr="00231756">
        <w:rPr>
          <w:rFonts w:ascii="Times New Roman" w:hAnsi="Times New Roman" w:cs="Times New Roman"/>
          <w:sz w:val="28"/>
          <w:szCs w:val="28"/>
        </w:rPr>
        <w:t>», «запрещается</w:t>
      </w:r>
      <w:r>
        <w:rPr>
          <w:rFonts w:ascii="Times New Roman" w:hAnsi="Times New Roman" w:cs="Times New Roman"/>
          <w:sz w:val="28"/>
          <w:szCs w:val="28"/>
        </w:rPr>
        <w:t>…»,</w:t>
      </w:r>
      <w:r>
        <w:rPr>
          <w:rFonts w:ascii="Times New Roman" w:hAnsi="Times New Roman" w:cs="Times New Roman"/>
          <w:sz w:val="28"/>
          <w:szCs w:val="28"/>
        </w:rPr>
        <w:br/>
      </w:r>
      <w:r w:rsidRPr="00231756">
        <w:rPr>
          <w:rFonts w:ascii="Times New Roman" w:hAnsi="Times New Roman" w:cs="Times New Roman"/>
          <w:sz w:val="28"/>
          <w:szCs w:val="28"/>
        </w:rPr>
        <w:t>«не следует</w:t>
      </w:r>
      <w:r>
        <w:rPr>
          <w:rFonts w:ascii="Times New Roman" w:hAnsi="Times New Roman" w:cs="Times New Roman"/>
          <w:sz w:val="28"/>
          <w:szCs w:val="28"/>
        </w:rPr>
        <w:t>…</w:t>
      </w:r>
      <w:r w:rsidRPr="00231756">
        <w:rPr>
          <w:rFonts w:ascii="Times New Roman" w:hAnsi="Times New Roman" w:cs="Times New Roman"/>
          <w:sz w:val="28"/>
          <w:szCs w:val="28"/>
        </w:rPr>
        <w:t>».</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При изложении других положений следует применять слова «могут быть</w:t>
      </w:r>
      <w:r>
        <w:rPr>
          <w:rFonts w:ascii="Times New Roman" w:hAnsi="Times New Roman" w:cs="Times New Roman"/>
          <w:sz w:val="28"/>
          <w:szCs w:val="28"/>
        </w:rPr>
        <w:t>…</w:t>
      </w:r>
      <w:r w:rsidRPr="00231756">
        <w:rPr>
          <w:rFonts w:ascii="Times New Roman" w:hAnsi="Times New Roman" w:cs="Times New Roman"/>
          <w:sz w:val="28"/>
          <w:szCs w:val="28"/>
        </w:rPr>
        <w:t>», «как правило</w:t>
      </w:r>
      <w:r>
        <w:rPr>
          <w:rFonts w:ascii="Times New Roman" w:hAnsi="Times New Roman" w:cs="Times New Roman"/>
          <w:sz w:val="28"/>
          <w:szCs w:val="28"/>
        </w:rPr>
        <w:t>…</w:t>
      </w:r>
      <w:r w:rsidRPr="00231756">
        <w:rPr>
          <w:rFonts w:ascii="Times New Roman" w:hAnsi="Times New Roman" w:cs="Times New Roman"/>
          <w:sz w:val="28"/>
          <w:szCs w:val="28"/>
        </w:rPr>
        <w:t>», «при необходимости</w:t>
      </w:r>
      <w:r>
        <w:rPr>
          <w:rFonts w:ascii="Times New Roman" w:hAnsi="Times New Roman" w:cs="Times New Roman"/>
          <w:sz w:val="28"/>
          <w:szCs w:val="28"/>
        </w:rPr>
        <w:t>…</w:t>
      </w:r>
      <w:r w:rsidRPr="00231756">
        <w:rPr>
          <w:rFonts w:ascii="Times New Roman" w:hAnsi="Times New Roman" w:cs="Times New Roman"/>
          <w:sz w:val="28"/>
          <w:szCs w:val="28"/>
        </w:rPr>
        <w:t>», «может быть</w:t>
      </w:r>
      <w:r>
        <w:rPr>
          <w:rFonts w:ascii="Times New Roman" w:hAnsi="Times New Roman" w:cs="Times New Roman"/>
          <w:sz w:val="28"/>
          <w:szCs w:val="28"/>
        </w:rPr>
        <w:t>…»,</w:t>
      </w:r>
      <w:r>
        <w:rPr>
          <w:rFonts w:ascii="Times New Roman" w:hAnsi="Times New Roman" w:cs="Times New Roman"/>
          <w:sz w:val="28"/>
          <w:szCs w:val="28"/>
        </w:rPr>
        <w:br/>
      </w:r>
      <w:r w:rsidRPr="00231756">
        <w:rPr>
          <w:rFonts w:ascii="Times New Roman" w:hAnsi="Times New Roman" w:cs="Times New Roman"/>
          <w:sz w:val="28"/>
          <w:szCs w:val="28"/>
        </w:rPr>
        <w:t>«в случае</w:t>
      </w:r>
      <w:r>
        <w:rPr>
          <w:rFonts w:ascii="Times New Roman" w:hAnsi="Times New Roman" w:cs="Times New Roman"/>
          <w:sz w:val="28"/>
          <w:szCs w:val="28"/>
        </w:rPr>
        <w:t>…» и пр</w:t>
      </w:r>
      <w:r w:rsidRPr="00231756">
        <w:rPr>
          <w:rFonts w:ascii="Times New Roman" w:hAnsi="Times New Roman" w:cs="Times New Roman"/>
          <w:sz w:val="28"/>
          <w:szCs w:val="28"/>
        </w:rPr>
        <w:t>.</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При этом допускается использовать повествовательную форму изложения текста </w:t>
      </w:r>
      <w:r>
        <w:rPr>
          <w:rFonts w:ascii="Times New Roman" w:hAnsi="Times New Roman" w:cs="Times New Roman"/>
          <w:sz w:val="28"/>
          <w:szCs w:val="28"/>
        </w:rPr>
        <w:t>ПЗ ВКР</w:t>
      </w:r>
      <w:r w:rsidRPr="00231756">
        <w:rPr>
          <w:rFonts w:ascii="Times New Roman" w:hAnsi="Times New Roman" w:cs="Times New Roman"/>
          <w:sz w:val="28"/>
          <w:szCs w:val="28"/>
        </w:rPr>
        <w:t>, например «применяют</w:t>
      </w:r>
      <w:r>
        <w:rPr>
          <w:rFonts w:ascii="Times New Roman" w:hAnsi="Times New Roman" w:cs="Times New Roman"/>
          <w:sz w:val="28"/>
          <w:szCs w:val="28"/>
        </w:rPr>
        <w:t>…</w:t>
      </w:r>
      <w:r w:rsidRPr="00231756">
        <w:rPr>
          <w:rFonts w:ascii="Times New Roman" w:hAnsi="Times New Roman" w:cs="Times New Roman"/>
          <w:sz w:val="28"/>
          <w:szCs w:val="28"/>
        </w:rPr>
        <w:t>», «указывают</w:t>
      </w:r>
      <w:r>
        <w:rPr>
          <w:rFonts w:ascii="Times New Roman" w:hAnsi="Times New Roman" w:cs="Times New Roman"/>
          <w:sz w:val="28"/>
          <w:szCs w:val="28"/>
        </w:rPr>
        <w:t>…» и пр</w:t>
      </w:r>
      <w:r w:rsidRPr="00231756">
        <w:rPr>
          <w:rFonts w:ascii="Times New Roman" w:hAnsi="Times New Roman" w:cs="Times New Roman"/>
          <w:sz w:val="28"/>
          <w:szCs w:val="28"/>
        </w:rPr>
        <w:t>.</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В </w:t>
      </w:r>
      <w:r>
        <w:rPr>
          <w:rFonts w:ascii="Times New Roman" w:hAnsi="Times New Roman" w:cs="Times New Roman"/>
          <w:sz w:val="28"/>
          <w:szCs w:val="28"/>
        </w:rPr>
        <w:t>тексте ПЗ ВКР</w:t>
      </w:r>
      <w:r w:rsidRPr="00231756">
        <w:rPr>
          <w:rFonts w:ascii="Times New Roman" w:hAnsi="Times New Roman" w:cs="Times New Roman"/>
          <w:sz w:val="28"/>
          <w:szCs w:val="28"/>
        </w:rPr>
        <w:t xml:space="preserve"> должны применяться научно-технические термины, обозначения и определения, установленные соответствующими стандартами, а при их отсутствии – общепринятые в научно-технической литературе.</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В тексте </w:t>
      </w:r>
      <w:r>
        <w:rPr>
          <w:rFonts w:ascii="Times New Roman" w:hAnsi="Times New Roman" w:cs="Times New Roman"/>
          <w:sz w:val="28"/>
          <w:szCs w:val="28"/>
        </w:rPr>
        <w:t xml:space="preserve">ПЗ ВКР </w:t>
      </w:r>
      <w:r w:rsidRPr="00231756">
        <w:rPr>
          <w:rFonts w:ascii="Times New Roman" w:hAnsi="Times New Roman" w:cs="Times New Roman"/>
          <w:sz w:val="28"/>
          <w:szCs w:val="28"/>
        </w:rPr>
        <w:t>не допускается:</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а)</w:t>
      </w:r>
      <w:r w:rsidR="00B86F54">
        <w:rPr>
          <w:rFonts w:ascii="Times New Roman" w:hAnsi="Times New Roman" w:cs="Times New Roman"/>
          <w:sz w:val="28"/>
          <w:szCs w:val="28"/>
        </w:rPr>
        <w:t> </w:t>
      </w:r>
      <w:r w:rsidRPr="00231756">
        <w:rPr>
          <w:rFonts w:ascii="Times New Roman" w:hAnsi="Times New Roman" w:cs="Times New Roman"/>
          <w:sz w:val="28"/>
          <w:szCs w:val="28"/>
        </w:rPr>
        <w:t>применять обороты разговорной речи, техницизмы, профессионализмы;</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б)</w:t>
      </w:r>
      <w:r w:rsidR="00A16165">
        <w:rPr>
          <w:rFonts w:ascii="Times New Roman" w:hAnsi="Times New Roman" w:cs="Times New Roman"/>
          <w:sz w:val="28"/>
          <w:szCs w:val="28"/>
        </w:rPr>
        <w:t> </w:t>
      </w:r>
      <w:r w:rsidRPr="00231756">
        <w:rPr>
          <w:rFonts w:ascii="Times New Roman" w:hAnsi="Times New Roman" w:cs="Times New Roman"/>
          <w:sz w:val="28"/>
          <w:szCs w:val="28"/>
        </w:rPr>
        <w:t>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lastRenderedPageBreak/>
        <w:t>в) применять произвольные словообразования;</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г)</w:t>
      </w:r>
      <w:r w:rsidR="00A16165">
        <w:rPr>
          <w:rFonts w:ascii="Times New Roman" w:hAnsi="Times New Roman" w:cs="Times New Roman"/>
          <w:sz w:val="28"/>
          <w:szCs w:val="28"/>
        </w:rPr>
        <w:t> </w:t>
      </w:r>
      <w:r w:rsidRPr="00231756">
        <w:rPr>
          <w:rFonts w:ascii="Times New Roman" w:hAnsi="Times New Roman" w:cs="Times New Roman"/>
          <w:sz w:val="28"/>
          <w:szCs w:val="28"/>
        </w:rPr>
        <w:t>применять сокращения слов, кроме установленных правилами р</w:t>
      </w:r>
      <w:r>
        <w:rPr>
          <w:rFonts w:ascii="Times New Roman" w:hAnsi="Times New Roman" w:cs="Times New Roman"/>
          <w:sz w:val="28"/>
          <w:szCs w:val="28"/>
        </w:rPr>
        <w:t>усской орфографии</w:t>
      </w:r>
      <w:r w:rsidRPr="00231756">
        <w:rPr>
          <w:rFonts w:ascii="Times New Roman" w:hAnsi="Times New Roman" w:cs="Times New Roman"/>
          <w:sz w:val="28"/>
          <w:szCs w:val="28"/>
        </w:rPr>
        <w:t>;</w:t>
      </w:r>
    </w:p>
    <w:p w:rsidR="002B58AD" w:rsidRPr="00231756" w:rsidRDefault="002B58AD"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д)</w:t>
      </w:r>
      <w:r w:rsidR="00A16165">
        <w:rPr>
          <w:rFonts w:ascii="Times New Roman" w:hAnsi="Times New Roman" w:cs="Times New Roman"/>
          <w:sz w:val="28"/>
          <w:szCs w:val="28"/>
        </w:rPr>
        <w:t> </w:t>
      </w:r>
      <w:r w:rsidRPr="00231756">
        <w:rPr>
          <w:rFonts w:ascii="Times New Roman" w:hAnsi="Times New Roman" w:cs="Times New Roman"/>
          <w:sz w:val="28"/>
          <w:szCs w:val="28"/>
        </w:rPr>
        <w:t xml:space="preserve">сокращать обозначения единиц физических величин, если они употребляются без цифр, за исключением единиц физических величин в </w:t>
      </w:r>
      <w:r w:rsidR="00BC6EDF" w:rsidRPr="00231756">
        <w:rPr>
          <w:rFonts w:ascii="Times New Roman" w:hAnsi="Times New Roman" w:cs="Times New Roman"/>
          <w:sz w:val="28"/>
          <w:szCs w:val="28"/>
        </w:rPr>
        <w:t>головках</w:t>
      </w:r>
      <w:r w:rsidR="00BC6EDF">
        <w:rPr>
          <w:rFonts w:ascii="Times New Roman" w:hAnsi="Times New Roman" w:cs="Times New Roman"/>
          <w:sz w:val="28"/>
          <w:szCs w:val="28"/>
        </w:rPr>
        <w:t>, в</w:t>
      </w:r>
      <w:r>
        <w:rPr>
          <w:rFonts w:ascii="Times New Roman" w:hAnsi="Times New Roman" w:cs="Times New Roman"/>
          <w:sz w:val="28"/>
          <w:szCs w:val="28"/>
        </w:rPr>
        <w:t xml:space="preserve"> боковиках таблиц,</w:t>
      </w:r>
      <w:r w:rsidRPr="00231756">
        <w:rPr>
          <w:rFonts w:ascii="Times New Roman" w:hAnsi="Times New Roman" w:cs="Times New Roman"/>
          <w:sz w:val="28"/>
          <w:szCs w:val="28"/>
        </w:rPr>
        <w:t xml:space="preserve"> в расшифровках буквенных обозначений, входящих в формулы и рисунки.</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В тексте </w:t>
      </w:r>
      <w:r>
        <w:rPr>
          <w:rFonts w:ascii="Times New Roman" w:hAnsi="Times New Roman" w:cs="Times New Roman"/>
          <w:sz w:val="28"/>
          <w:szCs w:val="28"/>
        </w:rPr>
        <w:t>ПЗ ВКР</w:t>
      </w:r>
      <w:r w:rsidRPr="00231756">
        <w:rPr>
          <w:rFonts w:ascii="Times New Roman" w:hAnsi="Times New Roman" w:cs="Times New Roman"/>
          <w:sz w:val="28"/>
          <w:szCs w:val="28"/>
        </w:rPr>
        <w:t>, за исключением формул, таблиц и рисунков, не допускается:</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а)</w:t>
      </w:r>
      <w:r w:rsidR="00A16165">
        <w:rPr>
          <w:rFonts w:ascii="Times New Roman" w:hAnsi="Times New Roman" w:cs="Times New Roman"/>
          <w:sz w:val="28"/>
          <w:szCs w:val="28"/>
        </w:rPr>
        <w:t> </w:t>
      </w:r>
      <w:r w:rsidRPr="00231756">
        <w:rPr>
          <w:rFonts w:ascii="Times New Roman" w:hAnsi="Times New Roman" w:cs="Times New Roman"/>
          <w:sz w:val="28"/>
          <w:szCs w:val="28"/>
        </w:rPr>
        <w:t>применять математический знак минус (–) перед отрицательными значениями величин (следует писать слово «минус»);</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б)</w:t>
      </w:r>
      <w:r w:rsidR="00A16165">
        <w:rPr>
          <w:rFonts w:ascii="Times New Roman" w:hAnsi="Times New Roman" w:cs="Times New Roman"/>
          <w:sz w:val="28"/>
          <w:szCs w:val="28"/>
        </w:rPr>
        <w:t> </w:t>
      </w:r>
      <w:r w:rsidRPr="00231756">
        <w:rPr>
          <w:rFonts w:ascii="Times New Roman" w:hAnsi="Times New Roman" w:cs="Times New Roman"/>
          <w:sz w:val="28"/>
          <w:szCs w:val="28"/>
        </w:rPr>
        <w:t>применять знак «ø» для обозначения диаметра (следует писать слово «диаметр»). При указании размера или предельных отклонений диаметра на чертежах, помещенных в тексте документа, перед размерным числом следует писать знак «ø»;</w:t>
      </w:r>
    </w:p>
    <w:p w:rsidR="00E95C47" w:rsidRPr="00CD6A86" w:rsidRDefault="00E95C47"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sz w:val="28"/>
          <w:szCs w:val="28"/>
        </w:rPr>
        <w:t>в)</w:t>
      </w:r>
      <w:r w:rsidR="00AB5BAA">
        <w:rPr>
          <w:rFonts w:ascii="Times New Roman" w:hAnsi="Times New Roman" w:cs="Times New Roman"/>
          <w:sz w:val="28"/>
          <w:szCs w:val="28"/>
        </w:rPr>
        <w:t> </w:t>
      </w:r>
      <w:r w:rsidRPr="00231756">
        <w:rPr>
          <w:rFonts w:ascii="Times New Roman" w:hAnsi="Times New Roman" w:cs="Times New Roman"/>
          <w:sz w:val="28"/>
          <w:szCs w:val="28"/>
        </w:rPr>
        <w:t>применять без числовых</w:t>
      </w:r>
      <w:r>
        <w:rPr>
          <w:rFonts w:ascii="Times New Roman" w:hAnsi="Times New Roman" w:cs="Times New Roman"/>
          <w:sz w:val="28"/>
          <w:szCs w:val="28"/>
        </w:rPr>
        <w:t xml:space="preserve"> значений математические знаки,</w:t>
      </w:r>
      <w:r>
        <w:rPr>
          <w:rFonts w:ascii="Times New Roman" w:hAnsi="Times New Roman" w:cs="Times New Roman"/>
          <w:sz w:val="28"/>
          <w:szCs w:val="28"/>
        </w:rPr>
        <w:br/>
      </w:r>
      <w:r w:rsidRPr="00CD6A86">
        <w:rPr>
          <w:rFonts w:ascii="Times New Roman" w:hAnsi="Times New Roman" w:cs="Times New Roman"/>
          <w:i/>
          <w:sz w:val="28"/>
          <w:szCs w:val="28"/>
        </w:rPr>
        <w:t>например</w:t>
      </w:r>
      <w:r>
        <w:rPr>
          <w:rFonts w:ascii="Times New Roman" w:hAnsi="Times New Roman" w:cs="Times New Roman"/>
          <w:i/>
          <w:sz w:val="28"/>
          <w:szCs w:val="28"/>
        </w:rPr>
        <w:t>:</w:t>
      </w:r>
      <w:r w:rsidRPr="00CD6A86">
        <w:rPr>
          <w:rFonts w:ascii="Times New Roman" w:hAnsi="Times New Roman" w:cs="Times New Roman"/>
          <w:i/>
          <w:sz w:val="28"/>
          <w:szCs w:val="28"/>
        </w:rPr>
        <w:t>&gt; (больше), &lt; (меньше), = (равно), ≥ (больше или равно), ≤ (меньше или равно), ≠ (не равно), а также знаки № (номер), % (процент);</w:t>
      </w:r>
    </w:p>
    <w:p w:rsidR="004325CE"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Перечень допускаемых сокращений слов установлен в ГОСТ 2.316-2008.</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Если 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принята особая система сокращения слов или наименований, то в нем должен быть приведен перечень принятых сокращений.</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Условные буквенные обозначения, </w:t>
      </w:r>
      <w:r w:rsidRPr="00165292">
        <w:rPr>
          <w:rFonts w:ascii="Times New Roman" w:hAnsi="Times New Roman" w:cs="Times New Roman"/>
          <w:sz w:val="28"/>
          <w:szCs w:val="28"/>
        </w:rPr>
        <w:t>изображения или знаки должны соответствовать принятым в ГОСТ. В тексте перед обозначением параметра дают его пояснение</w:t>
      </w:r>
      <w:r w:rsidRPr="00231756">
        <w:rPr>
          <w:rFonts w:ascii="Times New Roman" w:hAnsi="Times New Roman" w:cs="Times New Roman"/>
          <w:sz w:val="28"/>
          <w:szCs w:val="28"/>
        </w:rPr>
        <w:t xml:space="preserve">, </w:t>
      </w:r>
      <w:r>
        <w:rPr>
          <w:rFonts w:ascii="Times New Roman" w:hAnsi="Times New Roman" w:cs="Times New Roman"/>
          <w:i/>
          <w:sz w:val="28"/>
          <w:szCs w:val="28"/>
        </w:rPr>
        <w:t>например:</w:t>
      </w:r>
      <w:r w:rsidRPr="00CD6A86">
        <w:rPr>
          <w:rFonts w:ascii="Times New Roman" w:hAnsi="Times New Roman" w:cs="Times New Roman"/>
          <w:i/>
          <w:sz w:val="28"/>
          <w:szCs w:val="28"/>
        </w:rPr>
        <w:t xml:space="preserve"> «Временное сопротивление разрыву σ</w:t>
      </w:r>
      <w:r w:rsidRPr="00CD6A86">
        <w:rPr>
          <w:rFonts w:ascii="Times New Roman" w:hAnsi="Times New Roman" w:cs="Times New Roman"/>
          <w:i/>
          <w:sz w:val="28"/>
          <w:szCs w:val="28"/>
          <w:vertAlign w:val="subscript"/>
        </w:rPr>
        <w:t>в</w:t>
      </w:r>
      <w:r w:rsidRPr="00CD6A86">
        <w:rPr>
          <w:rFonts w:ascii="Times New Roman" w:hAnsi="Times New Roman" w:cs="Times New Roman"/>
          <w:i/>
          <w:sz w:val="28"/>
          <w:szCs w:val="28"/>
        </w:rPr>
        <w:t>».</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При необходимости применения условных обозначений, изображений или знаков, не установленных действующими </w:t>
      </w:r>
      <w:r>
        <w:rPr>
          <w:rFonts w:ascii="Times New Roman" w:hAnsi="Times New Roman" w:cs="Times New Roman"/>
          <w:sz w:val="28"/>
          <w:szCs w:val="28"/>
        </w:rPr>
        <w:t>стандартами</w:t>
      </w:r>
      <w:r w:rsidRPr="00231756">
        <w:rPr>
          <w:rFonts w:ascii="Times New Roman" w:hAnsi="Times New Roman" w:cs="Times New Roman"/>
          <w:sz w:val="28"/>
          <w:szCs w:val="28"/>
        </w:rPr>
        <w:t xml:space="preserve">, их следует пояснять 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или в перечне обозначений.</w:t>
      </w:r>
    </w:p>
    <w:p w:rsidR="00E95C47" w:rsidRPr="00231756" w:rsidRDefault="00E95C47" w:rsidP="00373C6E">
      <w:pPr>
        <w:pStyle w:val="ab"/>
        <w:ind w:left="0"/>
        <w:rPr>
          <w:szCs w:val="28"/>
        </w:rPr>
      </w:pPr>
      <w:r w:rsidRPr="00231756">
        <w:rPr>
          <w:szCs w:val="28"/>
        </w:rPr>
        <w:t xml:space="preserve">В тексте </w:t>
      </w:r>
      <w:r>
        <w:rPr>
          <w:szCs w:val="28"/>
        </w:rPr>
        <w:t>ПЗ ВКР</w:t>
      </w:r>
      <w:r w:rsidRPr="00231756">
        <w:rPr>
          <w:szCs w:val="28"/>
        </w:rPr>
        <w:t xml:space="preserve"> следует применять стандартизованные единицы физических величин, их наименован</w:t>
      </w:r>
      <w:r>
        <w:rPr>
          <w:szCs w:val="28"/>
        </w:rPr>
        <w:t>ия и обозначения в соответствии</w:t>
      </w:r>
      <w:r>
        <w:rPr>
          <w:szCs w:val="28"/>
        </w:rPr>
        <w:br/>
      </w:r>
      <w:r w:rsidRPr="00231756">
        <w:rPr>
          <w:szCs w:val="28"/>
        </w:rPr>
        <w:t>с ГОСТ 8.417-2002. Наряду с единицами СИ, при необходимости, в скобках указывают единицы ранее применявшихся систем, разрешенных к применению. Применение в одном тексте разных систем обозначения физических величин не допускается.</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числовые значения величин с обозначением единиц физических величин и единиц счета следует писать цифрами, а числа без обозначения единиц физических величин и единиц счета от единицы до девяти – словами.</w:t>
      </w:r>
    </w:p>
    <w:p w:rsidR="00E95C47" w:rsidRPr="00231756" w:rsidRDefault="00E95C47"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Примеры:</w:t>
      </w:r>
    </w:p>
    <w:p w:rsidR="00E95C47" w:rsidRPr="00231756" w:rsidRDefault="00E95C47"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1. Провести испытания пяти труб, каждая длиной 5 м.</w:t>
      </w:r>
    </w:p>
    <w:p w:rsidR="00E95C47" w:rsidRPr="00231756" w:rsidRDefault="00E95C47"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2. Отобрать 15 труб для испытаний на давление.</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Единица физической величины одного и того же параметра в пределах одной главы должна быть постоянной. Если 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приводится ряд числовых значений, выраженных в одной и той же единице физической величины, то ее указывают только после последнего числового значения</w:t>
      </w:r>
      <w:r>
        <w:rPr>
          <w:rFonts w:ascii="Times New Roman" w:hAnsi="Times New Roman" w:cs="Times New Roman"/>
          <w:sz w:val="28"/>
          <w:szCs w:val="28"/>
        </w:rPr>
        <w:t xml:space="preserve">, </w:t>
      </w:r>
      <w:r w:rsidRPr="00A805AB">
        <w:rPr>
          <w:rFonts w:ascii="Times New Roman" w:hAnsi="Times New Roman" w:cs="Times New Roman"/>
          <w:i/>
          <w:sz w:val="28"/>
          <w:szCs w:val="28"/>
        </w:rPr>
        <w:t>например</w:t>
      </w:r>
      <w:r>
        <w:rPr>
          <w:rFonts w:ascii="Times New Roman" w:hAnsi="Times New Roman" w:cs="Times New Roman"/>
          <w:i/>
          <w:sz w:val="28"/>
          <w:szCs w:val="28"/>
        </w:rPr>
        <w:t>:</w:t>
      </w:r>
      <w:r w:rsidRPr="00A805AB">
        <w:rPr>
          <w:rFonts w:ascii="Times New Roman" w:hAnsi="Times New Roman" w:cs="Times New Roman"/>
          <w:i/>
          <w:sz w:val="28"/>
          <w:szCs w:val="28"/>
        </w:rPr>
        <w:t xml:space="preserve"> 1,50; 1,75; 2,00 м.</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lastRenderedPageBreak/>
        <w:t xml:space="preserve">Если 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приводят диапазон </w:t>
      </w:r>
      <w:r w:rsidR="00BC6EDF" w:rsidRPr="00231756">
        <w:rPr>
          <w:rFonts w:ascii="Times New Roman" w:hAnsi="Times New Roman" w:cs="Times New Roman"/>
          <w:sz w:val="28"/>
          <w:szCs w:val="28"/>
        </w:rPr>
        <w:t>численных</w:t>
      </w:r>
      <w:r w:rsidR="00BC6EDF">
        <w:rPr>
          <w:rFonts w:ascii="Times New Roman" w:hAnsi="Times New Roman" w:cs="Times New Roman"/>
          <w:sz w:val="28"/>
          <w:szCs w:val="28"/>
        </w:rPr>
        <w:t xml:space="preserve"> </w:t>
      </w:r>
      <w:r w:rsidR="00BC6EDF" w:rsidRPr="00231756">
        <w:rPr>
          <w:rFonts w:ascii="Times New Roman" w:hAnsi="Times New Roman" w:cs="Times New Roman"/>
          <w:sz w:val="28"/>
          <w:szCs w:val="28"/>
        </w:rPr>
        <w:t>значений</w:t>
      </w:r>
      <w:r w:rsidRPr="00231756">
        <w:rPr>
          <w:rFonts w:ascii="Times New Roman" w:hAnsi="Times New Roman" w:cs="Times New Roman"/>
          <w:sz w:val="28"/>
          <w:szCs w:val="28"/>
        </w:rPr>
        <w:t xml:space="preserve"> физической величины, выраженных в одной и той же единице физической величины, то обозначение единицы физической величины указывается после последнего числового значения диапазона.</w:t>
      </w:r>
    </w:p>
    <w:p w:rsidR="00E95C47" w:rsidRPr="00231756" w:rsidRDefault="00E95C47"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Примеры:</w:t>
      </w:r>
    </w:p>
    <w:p w:rsidR="00E95C47" w:rsidRPr="00231756" w:rsidRDefault="00E95C47"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1. От 1 до 5 мм.</w:t>
      </w:r>
    </w:p>
    <w:p w:rsidR="00E95C47" w:rsidRPr="00231756" w:rsidRDefault="00E95C47"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2. От 10 до 100 кг.</w:t>
      </w:r>
    </w:p>
    <w:p w:rsidR="00E95C47" w:rsidRPr="00231756" w:rsidRDefault="00E95C47" w:rsidP="00373C6E">
      <w:pPr>
        <w:pStyle w:val="ab"/>
        <w:ind w:left="0"/>
        <w:rPr>
          <w:i/>
          <w:szCs w:val="28"/>
        </w:rPr>
      </w:pPr>
      <w:r w:rsidRPr="00231756">
        <w:rPr>
          <w:i/>
          <w:szCs w:val="28"/>
        </w:rPr>
        <w:t>3. От плюс 10 до минус 40º</w:t>
      </w:r>
      <w:r>
        <w:rPr>
          <w:i/>
          <w:szCs w:val="28"/>
        </w:rPr>
        <w:t>С</w:t>
      </w:r>
      <w:r w:rsidRPr="00231756">
        <w:rPr>
          <w:i/>
          <w:szCs w:val="28"/>
        </w:rPr>
        <w:t>.</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Недопустимо отделять единицу физической величины от числового значения (переносить их на разные строки или страницы). Числовые значения величин 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следует указывать со степенью точности, которая необходима для обеспечения требуемых свойств изделия, при этом в ряду величин осуществляется выравнивание числа знаков после запятой.</w:t>
      </w:r>
    </w:p>
    <w:p w:rsidR="00E95C47" w:rsidRDefault="00E95C47"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Округление числовых значений величин до первого, второго, третьего и т.д. десятичного знака для различных типоразмеров, марок и т.п. изделий одного наименования должно быть одинаковым.</w:t>
      </w:r>
    </w:p>
    <w:p w:rsidR="00E95C47" w:rsidRPr="00231756" w:rsidRDefault="00E95C47" w:rsidP="00373C6E">
      <w:pPr>
        <w:spacing w:after="0" w:line="240" w:lineRule="auto"/>
        <w:ind w:firstLine="709"/>
        <w:jc w:val="both"/>
        <w:rPr>
          <w:rFonts w:ascii="Times New Roman" w:hAnsi="Times New Roman" w:cs="Times New Roman"/>
          <w:sz w:val="28"/>
          <w:szCs w:val="28"/>
        </w:rPr>
      </w:pPr>
      <w:r w:rsidRPr="00A805AB">
        <w:rPr>
          <w:rFonts w:ascii="Times New Roman" w:hAnsi="Times New Roman" w:cs="Times New Roman"/>
          <w:i/>
          <w:sz w:val="28"/>
          <w:szCs w:val="28"/>
        </w:rPr>
        <w:t>Например, если градация толщин стальной горячекатаной ленты 0,25 мм, то весь ряд толщин ленты должен быть указан с таким же количеством десятичных знаков (1,50; 1,75; 2,00).</w:t>
      </w:r>
    </w:p>
    <w:p w:rsidR="00E95C47" w:rsidRDefault="00E95C47"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sz w:val="28"/>
          <w:szCs w:val="28"/>
        </w:rPr>
        <w:t xml:space="preserve">Дробные числа необходимо приводить в виде десятичных дробей, за исключением размеров в дюймах, которые следует записывать 1/4";(но не </w:t>
      </w:r>
      <w:r w:rsidR="00AB5BAA" w:rsidRPr="00AB5BAA">
        <w:rPr>
          <w:rFonts w:ascii="Times New Roman" w:hAnsi="Times New Roman" w:cs="Times New Roman"/>
          <w:position w:val="-24"/>
          <w:sz w:val="28"/>
          <w:szCs w:val="28"/>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0.15pt" o:ole="" fillcolor="window">
            <v:imagedata r:id="rId9" o:title=""/>
          </v:shape>
          <o:OLEObject Type="Embed" ProgID="Equation.3" ShapeID="_x0000_i1025" DrawAspect="Content" ObjectID="_1645602395" r:id="rId10"/>
        </w:object>
      </w:r>
      <w:r w:rsidRPr="00231756">
        <w:rPr>
          <w:rFonts w:ascii="Times New Roman" w:hAnsi="Times New Roman" w:cs="Times New Roman"/>
          <w:sz w:val="28"/>
          <w:szCs w:val="28"/>
        </w:rPr>
        <w:t xml:space="preserve">). При невозможности выразить числовое значение в виде десятичной дроби, допускается записывать в виде простой дроби в одну строчку через косую черту, </w:t>
      </w:r>
      <w:r w:rsidRPr="004113DC">
        <w:rPr>
          <w:rFonts w:ascii="Times New Roman" w:hAnsi="Times New Roman" w:cs="Times New Roman"/>
          <w:i/>
          <w:sz w:val="28"/>
          <w:szCs w:val="28"/>
        </w:rPr>
        <w:t>например: 5/32; (50А-4С)/(40В+20).</w:t>
      </w:r>
    </w:p>
    <w:p w:rsidR="00807139" w:rsidRPr="00183EA3" w:rsidRDefault="00807139" w:rsidP="00183EA3">
      <w:pPr>
        <w:spacing w:before="120" w:after="120" w:line="240" w:lineRule="auto"/>
        <w:ind w:firstLine="709"/>
        <w:jc w:val="center"/>
        <w:rPr>
          <w:rFonts w:ascii="Times New Roman" w:hAnsi="Times New Roman" w:cs="Times New Roman"/>
          <w:b/>
          <w:sz w:val="28"/>
          <w:szCs w:val="28"/>
        </w:rPr>
      </w:pPr>
      <w:r w:rsidRPr="00183EA3">
        <w:rPr>
          <w:rFonts w:ascii="Times New Roman" w:hAnsi="Times New Roman" w:cs="Times New Roman"/>
          <w:b/>
          <w:sz w:val="28"/>
          <w:szCs w:val="28"/>
        </w:rPr>
        <w:t>3.3. Нумерация разделов, подразделов, пунктов</w:t>
      </w:r>
    </w:p>
    <w:p w:rsidR="00807139" w:rsidRPr="00231756" w:rsidRDefault="00807139"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Наименования структурных элементов ПЗ </w:t>
      </w:r>
      <w:r>
        <w:rPr>
          <w:rFonts w:ascii="Times New Roman" w:hAnsi="Times New Roman" w:cs="Times New Roman"/>
          <w:sz w:val="28"/>
          <w:szCs w:val="28"/>
        </w:rPr>
        <w:t xml:space="preserve">ВКР </w:t>
      </w:r>
      <w:r w:rsidRPr="00231756">
        <w:rPr>
          <w:rFonts w:ascii="Times New Roman" w:hAnsi="Times New Roman" w:cs="Times New Roman"/>
          <w:sz w:val="28"/>
          <w:szCs w:val="28"/>
        </w:rPr>
        <w:t>«СОДЕРЖАНИЕ», «ОПРЕДЕЛЕНИЯ</w:t>
      </w:r>
      <w:r w:rsidR="008910F6">
        <w:rPr>
          <w:rFonts w:ascii="Times New Roman" w:hAnsi="Times New Roman" w:cs="Times New Roman"/>
          <w:sz w:val="28"/>
          <w:szCs w:val="28"/>
        </w:rPr>
        <w:t>»</w:t>
      </w:r>
      <w:r w:rsidRPr="00231756">
        <w:rPr>
          <w:rFonts w:ascii="Times New Roman" w:hAnsi="Times New Roman" w:cs="Times New Roman"/>
          <w:sz w:val="28"/>
          <w:szCs w:val="28"/>
        </w:rPr>
        <w:t xml:space="preserve">, </w:t>
      </w:r>
      <w:r w:rsidR="008910F6">
        <w:rPr>
          <w:rFonts w:ascii="Times New Roman" w:hAnsi="Times New Roman" w:cs="Times New Roman"/>
          <w:sz w:val="28"/>
          <w:szCs w:val="28"/>
        </w:rPr>
        <w:t>«</w:t>
      </w:r>
      <w:r w:rsidRPr="00231756">
        <w:rPr>
          <w:rFonts w:ascii="Times New Roman" w:hAnsi="Times New Roman" w:cs="Times New Roman"/>
          <w:sz w:val="28"/>
          <w:szCs w:val="28"/>
        </w:rPr>
        <w:t>ОБОЗНАЧЕНИЯ И СОКРАЩЕНИЯ», «ВВЕДЕНИЕ», «ЗАКЛЮЧЕНИЕ», «СПИСОК ИСПОЛЬЗОВАННЫХ ИСТОЧНИКОВ» являются заголовками структурных элементов ПЗ</w:t>
      </w:r>
      <w:r>
        <w:rPr>
          <w:rFonts w:ascii="Times New Roman" w:hAnsi="Times New Roman" w:cs="Times New Roman"/>
          <w:sz w:val="28"/>
          <w:szCs w:val="28"/>
        </w:rPr>
        <w:t xml:space="preserve"> ВКР</w:t>
      </w:r>
      <w:r w:rsidRPr="00231756">
        <w:rPr>
          <w:rFonts w:ascii="Times New Roman" w:hAnsi="Times New Roman" w:cs="Times New Roman"/>
          <w:sz w:val="28"/>
          <w:szCs w:val="28"/>
        </w:rPr>
        <w:t>.</w:t>
      </w:r>
    </w:p>
    <w:p w:rsidR="00807139" w:rsidRPr="00231756" w:rsidRDefault="00807139"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Заголовки структурных элементов ПЗ </w:t>
      </w:r>
      <w:r>
        <w:rPr>
          <w:rFonts w:ascii="Times New Roman" w:hAnsi="Times New Roman" w:cs="Times New Roman"/>
          <w:sz w:val="28"/>
          <w:szCs w:val="28"/>
        </w:rPr>
        <w:t xml:space="preserve">ВКР </w:t>
      </w:r>
      <w:r w:rsidRPr="00231756">
        <w:rPr>
          <w:rFonts w:ascii="Times New Roman" w:hAnsi="Times New Roman" w:cs="Times New Roman"/>
          <w:sz w:val="28"/>
          <w:szCs w:val="28"/>
        </w:rPr>
        <w:t>пишутся в середине строки симметрично относительно текста прописными буква</w:t>
      </w:r>
      <w:r w:rsidR="00406AC9">
        <w:rPr>
          <w:rFonts w:ascii="Times New Roman" w:hAnsi="Times New Roman" w:cs="Times New Roman"/>
          <w:sz w:val="28"/>
          <w:szCs w:val="28"/>
        </w:rPr>
        <w:t xml:space="preserve">ми без точки, </w:t>
      </w:r>
      <w:r>
        <w:rPr>
          <w:rFonts w:ascii="Times New Roman" w:hAnsi="Times New Roman" w:cs="Times New Roman"/>
          <w:sz w:val="28"/>
          <w:szCs w:val="28"/>
        </w:rPr>
        <w:t>полужирным начертанием</w:t>
      </w:r>
      <w:r w:rsidR="00DB5465">
        <w:rPr>
          <w:rFonts w:ascii="Times New Roman" w:hAnsi="Times New Roman" w:cs="Times New Roman"/>
          <w:sz w:val="28"/>
          <w:szCs w:val="28"/>
        </w:rPr>
        <w:t xml:space="preserve">. </w:t>
      </w:r>
      <w:r w:rsidR="00DB5465" w:rsidRPr="00231756">
        <w:rPr>
          <w:rFonts w:ascii="Times New Roman" w:hAnsi="Times New Roman" w:cs="Times New Roman"/>
          <w:sz w:val="28"/>
          <w:szCs w:val="28"/>
        </w:rPr>
        <w:t>Переносы слов в заголовках не допускаются. Если заголовок состоит из двух предложений, их разделяют точкой.</w:t>
      </w:r>
    </w:p>
    <w:p w:rsidR="00807139" w:rsidRPr="00231756" w:rsidRDefault="00807139"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Основную часть ПЗ </w:t>
      </w:r>
      <w:r>
        <w:rPr>
          <w:rFonts w:ascii="Times New Roman" w:hAnsi="Times New Roman" w:cs="Times New Roman"/>
          <w:sz w:val="28"/>
          <w:szCs w:val="28"/>
        </w:rPr>
        <w:t xml:space="preserve">ВКР </w:t>
      </w:r>
      <w:r w:rsidRPr="00231756">
        <w:rPr>
          <w:rFonts w:ascii="Times New Roman" w:hAnsi="Times New Roman" w:cs="Times New Roman"/>
          <w:sz w:val="28"/>
          <w:szCs w:val="28"/>
        </w:rPr>
        <w:t>следует делить на разделы и п</w:t>
      </w:r>
      <w:r w:rsidR="006F096E">
        <w:rPr>
          <w:rFonts w:ascii="Times New Roman" w:hAnsi="Times New Roman" w:cs="Times New Roman"/>
          <w:sz w:val="28"/>
          <w:szCs w:val="28"/>
        </w:rPr>
        <w:t>одразделы</w:t>
      </w:r>
      <w:r w:rsidRPr="00231756">
        <w:rPr>
          <w:rFonts w:ascii="Times New Roman" w:hAnsi="Times New Roman" w:cs="Times New Roman"/>
          <w:sz w:val="28"/>
          <w:szCs w:val="28"/>
        </w:rPr>
        <w:t>.</w:t>
      </w:r>
    </w:p>
    <w:p w:rsidR="00807139" w:rsidRPr="00970A0C" w:rsidRDefault="00916F77" w:rsidP="00373C6E">
      <w:pPr>
        <w:spacing w:after="0" w:line="240" w:lineRule="auto"/>
        <w:ind w:firstLine="709"/>
        <w:jc w:val="both"/>
        <w:rPr>
          <w:rFonts w:ascii="Times New Roman" w:hAnsi="Times New Roman" w:cs="Times New Roman"/>
          <w:sz w:val="28"/>
          <w:szCs w:val="28"/>
        </w:rPr>
      </w:pPr>
      <w:r w:rsidRPr="00970A0C">
        <w:rPr>
          <w:rFonts w:ascii="Times New Roman" w:hAnsi="Times New Roman" w:cs="Times New Roman"/>
          <w:sz w:val="28"/>
          <w:szCs w:val="28"/>
        </w:rPr>
        <w:t xml:space="preserve">Допускается выделение в качестве </w:t>
      </w:r>
      <w:r w:rsidR="00BC6EDF" w:rsidRPr="00970A0C">
        <w:rPr>
          <w:rFonts w:ascii="Times New Roman" w:hAnsi="Times New Roman" w:cs="Times New Roman"/>
          <w:sz w:val="28"/>
          <w:szCs w:val="28"/>
        </w:rPr>
        <w:t>отдельного</w:t>
      </w:r>
      <w:r w:rsidR="00BC6EDF">
        <w:rPr>
          <w:rFonts w:ascii="Times New Roman" w:hAnsi="Times New Roman" w:cs="Times New Roman"/>
          <w:sz w:val="28"/>
          <w:szCs w:val="28"/>
        </w:rPr>
        <w:t xml:space="preserve"> </w:t>
      </w:r>
      <w:r w:rsidR="00BC6EDF" w:rsidRPr="00970A0C">
        <w:rPr>
          <w:rFonts w:ascii="Times New Roman" w:hAnsi="Times New Roman" w:cs="Times New Roman"/>
          <w:sz w:val="28"/>
          <w:szCs w:val="28"/>
        </w:rPr>
        <w:t>раздела</w:t>
      </w:r>
      <w:r w:rsidRPr="00970A0C">
        <w:rPr>
          <w:rFonts w:ascii="Times New Roman" w:hAnsi="Times New Roman" w:cs="Times New Roman"/>
          <w:sz w:val="28"/>
          <w:szCs w:val="28"/>
        </w:rPr>
        <w:t xml:space="preserve"> экономическо</w:t>
      </w:r>
      <w:r w:rsidR="006F096E" w:rsidRPr="00970A0C">
        <w:rPr>
          <w:rFonts w:ascii="Times New Roman" w:hAnsi="Times New Roman" w:cs="Times New Roman"/>
          <w:sz w:val="28"/>
          <w:szCs w:val="28"/>
        </w:rPr>
        <w:t xml:space="preserve">го </w:t>
      </w:r>
      <w:r w:rsidRPr="00970A0C">
        <w:rPr>
          <w:rFonts w:ascii="Times New Roman" w:hAnsi="Times New Roman" w:cs="Times New Roman"/>
          <w:sz w:val="28"/>
          <w:szCs w:val="28"/>
        </w:rPr>
        <w:t>обосновани</w:t>
      </w:r>
      <w:r w:rsidR="006F096E" w:rsidRPr="00970A0C">
        <w:rPr>
          <w:rFonts w:ascii="Times New Roman" w:hAnsi="Times New Roman" w:cs="Times New Roman"/>
          <w:sz w:val="28"/>
          <w:szCs w:val="28"/>
        </w:rPr>
        <w:t>я</w:t>
      </w:r>
      <w:r w:rsidR="002E0635" w:rsidRPr="00970A0C">
        <w:rPr>
          <w:rFonts w:ascii="Times New Roman" w:hAnsi="Times New Roman" w:cs="Times New Roman"/>
          <w:sz w:val="28"/>
          <w:szCs w:val="28"/>
        </w:rPr>
        <w:t xml:space="preserve">, если оно является </w:t>
      </w:r>
      <w:r w:rsidRPr="00970A0C">
        <w:rPr>
          <w:rFonts w:ascii="Times New Roman" w:hAnsi="Times New Roman" w:cs="Times New Roman"/>
          <w:sz w:val="28"/>
          <w:szCs w:val="28"/>
        </w:rPr>
        <w:t xml:space="preserve">неотъемлемой частью данного исследования. </w:t>
      </w:r>
      <w:r w:rsidR="00807139" w:rsidRPr="00970A0C">
        <w:rPr>
          <w:rFonts w:ascii="Times New Roman" w:hAnsi="Times New Roman" w:cs="Times New Roman"/>
          <w:sz w:val="28"/>
          <w:szCs w:val="28"/>
        </w:rPr>
        <w:t xml:space="preserve">Название разделов и </w:t>
      </w:r>
      <w:r w:rsidR="006F096E" w:rsidRPr="00970A0C">
        <w:rPr>
          <w:rFonts w:ascii="Times New Roman" w:hAnsi="Times New Roman" w:cs="Times New Roman"/>
          <w:sz w:val="28"/>
          <w:szCs w:val="28"/>
        </w:rPr>
        <w:t xml:space="preserve">подразделов </w:t>
      </w:r>
      <w:r w:rsidR="00807139" w:rsidRPr="00970A0C">
        <w:rPr>
          <w:rFonts w:ascii="Times New Roman" w:hAnsi="Times New Roman" w:cs="Times New Roman"/>
          <w:sz w:val="28"/>
          <w:szCs w:val="28"/>
        </w:rPr>
        <w:t xml:space="preserve">утверждается научным руководителем, при этом название и содержание каждого раздела должно последовательно раскрывать </w:t>
      </w:r>
      <w:r w:rsidR="002E0635" w:rsidRPr="00970A0C">
        <w:rPr>
          <w:rFonts w:ascii="Times New Roman" w:hAnsi="Times New Roman" w:cs="Times New Roman"/>
          <w:sz w:val="28"/>
          <w:szCs w:val="28"/>
        </w:rPr>
        <w:t>решение поставленных задач</w:t>
      </w:r>
      <w:r w:rsidR="00807139" w:rsidRPr="00970A0C">
        <w:rPr>
          <w:rFonts w:ascii="Times New Roman" w:hAnsi="Times New Roman" w:cs="Times New Roman"/>
          <w:sz w:val="28"/>
          <w:szCs w:val="28"/>
        </w:rPr>
        <w:t xml:space="preserve">. Название раздела должно быть четким, лаконичным и соответствовать его содержанию. </w:t>
      </w:r>
    </w:p>
    <w:p w:rsidR="00807139" w:rsidRPr="00970A0C" w:rsidRDefault="002E0635" w:rsidP="00373C6E">
      <w:pPr>
        <w:spacing w:after="0" w:line="240" w:lineRule="auto"/>
        <w:ind w:firstLine="709"/>
        <w:jc w:val="both"/>
        <w:rPr>
          <w:rFonts w:ascii="Times New Roman" w:hAnsi="Times New Roman" w:cs="Times New Roman"/>
          <w:sz w:val="28"/>
          <w:szCs w:val="28"/>
        </w:rPr>
      </w:pPr>
      <w:r w:rsidRPr="00970A0C">
        <w:rPr>
          <w:rFonts w:ascii="Times New Roman" w:hAnsi="Times New Roman" w:cs="Times New Roman"/>
          <w:sz w:val="28"/>
          <w:szCs w:val="28"/>
        </w:rPr>
        <w:t>Разделы первого уровня начинаются с ново</w:t>
      </w:r>
      <w:r w:rsidR="004325CE">
        <w:rPr>
          <w:rFonts w:ascii="Times New Roman" w:hAnsi="Times New Roman" w:cs="Times New Roman"/>
          <w:sz w:val="28"/>
          <w:szCs w:val="28"/>
        </w:rPr>
        <w:t>го листа</w:t>
      </w:r>
      <w:r w:rsidRPr="00970A0C">
        <w:rPr>
          <w:rFonts w:ascii="Times New Roman" w:hAnsi="Times New Roman" w:cs="Times New Roman"/>
          <w:sz w:val="28"/>
          <w:szCs w:val="28"/>
        </w:rPr>
        <w:t xml:space="preserve"> </w:t>
      </w:r>
      <w:r w:rsidR="004325CE">
        <w:rPr>
          <w:rFonts w:ascii="Times New Roman" w:hAnsi="Times New Roman" w:cs="Times New Roman"/>
          <w:sz w:val="28"/>
          <w:szCs w:val="28"/>
        </w:rPr>
        <w:t>(</w:t>
      </w:r>
      <w:r w:rsidRPr="00970A0C">
        <w:rPr>
          <w:rFonts w:ascii="Times New Roman" w:hAnsi="Times New Roman" w:cs="Times New Roman"/>
          <w:sz w:val="28"/>
          <w:szCs w:val="28"/>
        </w:rPr>
        <w:t>страницы</w:t>
      </w:r>
      <w:r w:rsidR="004325CE">
        <w:rPr>
          <w:rFonts w:ascii="Times New Roman" w:hAnsi="Times New Roman" w:cs="Times New Roman"/>
          <w:sz w:val="28"/>
          <w:szCs w:val="28"/>
        </w:rPr>
        <w:t>)</w:t>
      </w:r>
      <w:r w:rsidR="008910F6">
        <w:rPr>
          <w:rFonts w:ascii="Times New Roman" w:hAnsi="Times New Roman" w:cs="Times New Roman"/>
          <w:sz w:val="28"/>
          <w:szCs w:val="28"/>
        </w:rPr>
        <w:t xml:space="preserve">, разделы второго </w:t>
      </w:r>
      <w:r w:rsidR="00495A81" w:rsidRPr="00970A0C">
        <w:rPr>
          <w:rFonts w:ascii="Times New Roman" w:hAnsi="Times New Roman" w:cs="Times New Roman"/>
          <w:sz w:val="28"/>
          <w:szCs w:val="28"/>
        </w:rPr>
        <w:t>уровня</w:t>
      </w:r>
      <w:r w:rsidRPr="00970A0C">
        <w:rPr>
          <w:rFonts w:ascii="Times New Roman" w:hAnsi="Times New Roman" w:cs="Times New Roman"/>
          <w:sz w:val="28"/>
          <w:szCs w:val="28"/>
        </w:rPr>
        <w:t xml:space="preserve"> излагаются без разрывов.</w:t>
      </w:r>
    </w:p>
    <w:p w:rsidR="00807139" w:rsidRPr="00970A0C" w:rsidRDefault="006F096E" w:rsidP="00373C6E">
      <w:pPr>
        <w:spacing w:after="0" w:line="240" w:lineRule="auto"/>
        <w:ind w:firstLine="709"/>
        <w:jc w:val="both"/>
        <w:rPr>
          <w:rFonts w:ascii="Times New Roman" w:hAnsi="Times New Roman" w:cs="Times New Roman"/>
          <w:sz w:val="28"/>
          <w:szCs w:val="28"/>
        </w:rPr>
      </w:pPr>
      <w:r w:rsidRPr="00970A0C">
        <w:rPr>
          <w:rFonts w:ascii="Times New Roman" w:hAnsi="Times New Roman" w:cs="Times New Roman"/>
          <w:sz w:val="28"/>
          <w:szCs w:val="28"/>
        </w:rPr>
        <w:lastRenderedPageBreak/>
        <w:t xml:space="preserve">Разделы </w:t>
      </w:r>
      <w:r w:rsidR="00807139" w:rsidRPr="00970A0C">
        <w:rPr>
          <w:rFonts w:ascii="Times New Roman" w:hAnsi="Times New Roman" w:cs="Times New Roman"/>
          <w:sz w:val="28"/>
          <w:szCs w:val="28"/>
        </w:rPr>
        <w:t>должны иметь порядковые номера в пределах всей основной части ПЗ ВКР, обозначенные арабскими цифрами без точки и записанные</w:t>
      </w:r>
      <w:r w:rsidR="00495A81" w:rsidRPr="00970A0C">
        <w:rPr>
          <w:rFonts w:ascii="Times New Roman" w:hAnsi="Times New Roman" w:cs="Times New Roman"/>
          <w:sz w:val="28"/>
          <w:szCs w:val="28"/>
        </w:rPr>
        <w:t xml:space="preserve"> </w:t>
      </w:r>
      <w:r w:rsidR="00495A81" w:rsidRPr="00D025D0">
        <w:rPr>
          <w:rFonts w:ascii="Times New Roman" w:hAnsi="Times New Roman" w:cs="Times New Roman"/>
          <w:sz w:val="28"/>
          <w:szCs w:val="28"/>
        </w:rPr>
        <w:t>без</w:t>
      </w:r>
      <w:r w:rsidR="00807139" w:rsidRPr="00970A0C">
        <w:rPr>
          <w:rFonts w:ascii="Times New Roman" w:hAnsi="Times New Roman" w:cs="Times New Roman"/>
          <w:sz w:val="28"/>
          <w:szCs w:val="28"/>
        </w:rPr>
        <w:t xml:space="preserve"> абзацного отступа</w:t>
      </w:r>
      <w:r w:rsidR="00495A81" w:rsidRPr="00970A0C">
        <w:rPr>
          <w:rFonts w:ascii="Times New Roman" w:hAnsi="Times New Roman" w:cs="Times New Roman"/>
          <w:sz w:val="28"/>
          <w:szCs w:val="28"/>
        </w:rPr>
        <w:t xml:space="preserve"> по центру</w:t>
      </w:r>
      <w:r w:rsidR="00807139" w:rsidRPr="00970A0C">
        <w:rPr>
          <w:rFonts w:ascii="Times New Roman" w:hAnsi="Times New Roman" w:cs="Times New Roman"/>
          <w:sz w:val="28"/>
          <w:szCs w:val="28"/>
        </w:rPr>
        <w:t>.</w:t>
      </w:r>
    </w:p>
    <w:p w:rsidR="00807139" w:rsidRDefault="00111968" w:rsidP="00373C6E">
      <w:pPr>
        <w:spacing w:after="0" w:line="240" w:lineRule="auto"/>
        <w:ind w:firstLine="709"/>
        <w:jc w:val="both"/>
        <w:rPr>
          <w:rFonts w:ascii="Times New Roman" w:hAnsi="Times New Roman" w:cs="Times New Roman"/>
          <w:sz w:val="28"/>
          <w:szCs w:val="28"/>
        </w:rPr>
      </w:pPr>
      <w:r w:rsidRPr="00970A0C">
        <w:rPr>
          <w:rFonts w:ascii="Times New Roman" w:hAnsi="Times New Roman" w:cs="Times New Roman"/>
          <w:sz w:val="28"/>
          <w:szCs w:val="28"/>
        </w:rPr>
        <w:t xml:space="preserve">Подразделы </w:t>
      </w:r>
      <w:r w:rsidR="00DB5465" w:rsidRPr="00970A0C">
        <w:rPr>
          <w:rFonts w:ascii="Times New Roman" w:hAnsi="Times New Roman" w:cs="Times New Roman"/>
          <w:sz w:val="28"/>
          <w:szCs w:val="28"/>
        </w:rPr>
        <w:t>должны</w:t>
      </w:r>
      <w:r w:rsidR="00807139" w:rsidRPr="00970A0C">
        <w:rPr>
          <w:rFonts w:ascii="Times New Roman" w:hAnsi="Times New Roman" w:cs="Times New Roman"/>
          <w:sz w:val="28"/>
          <w:szCs w:val="28"/>
        </w:rPr>
        <w:t xml:space="preserve"> иметь нумерацию в пределах каждого раздела. Номер каждого </w:t>
      </w:r>
      <w:r w:rsidRPr="00970A0C">
        <w:rPr>
          <w:rFonts w:ascii="Times New Roman" w:hAnsi="Times New Roman" w:cs="Times New Roman"/>
          <w:sz w:val="28"/>
          <w:szCs w:val="28"/>
        </w:rPr>
        <w:t xml:space="preserve">подраздела </w:t>
      </w:r>
      <w:r w:rsidR="00807139" w:rsidRPr="00970A0C">
        <w:rPr>
          <w:rFonts w:ascii="Times New Roman" w:hAnsi="Times New Roman" w:cs="Times New Roman"/>
          <w:sz w:val="28"/>
          <w:szCs w:val="28"/>
        </w:rPr>
        <w:t xml:space="preserve">состоит из номеров раздела и </w:t>
      </w:r>
      <w:r w:rsidRPr="00970A0C">
        <w:rPr>
          <w:rFonts w:ascii="Times New Roman" w:hAnsi="Times New Roman" w:cs="Times New Roman"/>
          <w:sz w:val="28"/>
          <w:szCs w:val="28"/>
        </w:rPr>
        <w:t>подраздела, разделенных</w:t>
      </w:r>
      <w:r w:rsidR="00807139" w:rsidRPr="00970A0C">
        <w:rPr>
          <w:rFonts w:ascii="Times New Roman" w:hAnsi="Times New Roman" w:cs="Times New Roman"/>
          <w:sz w:val="28"/>
          <w:szCs w:val="28"/>
        </w:rPr>
        <w:t xml:space="preserve"> точкой. В конце номера раздела </w:t>
      </w:r>
      <w:r w:rsidR="00F16DBA">
        <w:rPr>
          <w:rFonts w:ascii="Times New Roman" w:hAnsi="Times New Roman" w:cs="Times New Roman"/>
          <w:sz w:val="28"/>
          <w:szCs w:val="28"/>
        </w:rPr>
        <w:t>и подраздела</w:t>
      </w:r>
      <w:r w:rsidR="00807139" w:rsidRPr="00970A0C">
        <w:rPr>
          <w:rFonts w:ascii="Times New Roman" w:hAnsi="Times New Roman" w:cs="Times New Roman"/>
          <w:sz w:val="28"/>
          <w:szCs w:val="28"/>
        </w:rPr>
        <w:t xml:space="preserve"> точки не ставятся.</w:t>
      </w:r>
    </w:p>
    <w:p w:rsidR="00962A42" w:rsidRPr="00970A0C" w:rsidRDefault="00962A42" w:rsidP="00962A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Между заголовками и подзаголовками соблюдается полуторный междустрочный интервал (1,5), равнение по центру без</w:t>
      </w:r>
      <w:r w:rsidR="0086257E">
        <w:rPr>
          <w:rFonts w:ascii="Times New Roman" w:hAnsi="Times New Roman" w:cs="Times New Roman"/>
          <w:sz w:val="28"/>
          <w:szCs w:val="28"/>
        </w:rPr>
        <w:t xml:space="preserve"> абзацного</w:t>
      </w:r>
      <w:r>
        <w:rPr>
          <w:rFonts w:ascii="Times New Roman" w:hAnsi="Times New Roman" w:cs="Times New Roman"/>
          <w:sz w:val="28"/>
          <w:szCs w:val="28"/>
        </w:rPr>
        <w:t xml:space="preserve"> отступа.</w:t>
      </w:r>
      <w:r w:rsidR="00900FE0">
        <w:rPr>
          <w:rFonts w:ascii="Times New Roman" w:hAnsi="Times New Roman" w:cs="Times New Roman"/>
          <w:sz w:val="28"/>
          <w:szCs w:val="28"/>
        </w:rPr>
        <w:t xml:space="preserve"> От текста до подзаголовков рекомендуется оставлять интервалы размером в 6 пт.</w:t>
      </w:r>
      <w:r>
        <w:rPr>
          <w:rFonts w:ascii="Times New Roman" w:hAnsi="Times New Roman" w:cs="Times New Roman"/>
          <w:sz w:val="28"/>
          <w:szCs w:val="28"/>
        </w:rPr>
        <w:t xml:space="preserve"> От подзаголовков рекомендуется оставлять интервал до текста размером 6 пт.</w:t>
      </w:r>
    </w:p>
    <w:p w:rsidR="00807139" w:rsidRPr="00231756" w:rsidRDefault="00DB5465"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807139" w:rsidRPr="00231756">
        <w:rPr>
          <w:rFonts w:ascii="Times New Roman" w:hAnsi="Times New Roman" w:cs="Times New Roman"/>
          <w:sz w:val="28"/>
          <w:szCs w:val="28"/>
        </w:rPr>
        <w:t>апример:</w:t>
      </w:r>
    </w:p>
    <w:p w:rsidR="00111968" w:rsidRDefault="00807139" w:rsidP="00962A42">
      <w:pPr>
        <w:spacing w:after="0" w:line="360" w:lineRule="auto"/>
        <w:jc w:val="center"/>
        <w:rPr>
          <w:rFonts w:ascii="Times New Roman" w:hAnsi="Times New Roman" w:cs="Times New Roman"/>
          <w:b/>
          <w:caps/>
          <w:sz w:val="28"/>
          <w:szCs w:val="28"/>
        </w:rPr>
      </w:pPr>
      <w:r w:rsidRPr="00406AC9">
        <w:rPr>
          <w:rFonts w:ascii="Times New Roman" w:hAnsi="Times New Roman" w:cs="Times New Roman"/>
          <w:b/>
          <w:sz w:val="28"/>
          <w:szCs w:val="28"/>
        </w:rPr>
        <w:t xml:space="preserve">1 </w:t>
      </w:r>
      <w:r w:rsidRPr="00406AC9">
        <w:rPr>
          <w:rFonts w:ascii="Times New Roman" w:hAnsi="Times New Roman" w:cs="Times New Roman"/>
          <w:b/>
          <w:caps/>
          <w:sz w:val="28"/>
          <w:szCs w:val="28"/>
        </w:rPr>
        <w:t>Нумерация раздела</w:t>
      </w:r>
    </w:p>
    <w:p w:rsidR="00807139" w:rsidRPr="00406AC9" w:rsidRDefault="00807139" w:rsidP="00962A42">
      <w:pPr>
        <w:spacing w:after="0" w:line="360" w:lineRule="auto"/>
        <w:jc w:val="center"/>
        <w:rPr>
          <w:rFonts w:ascii="Times New Roman" w:hAnsi="Times New Roman" w:cs="Times New Roman"/>
          <w:b/>
          <w:sz w:val="28"/>
          <w:szCs w:val="28"/>
        </w:rPr>
      </w:pPr>
      <w:r w:rsidRPr="00406AC9">
        <w:rPr>
          <w:rFonts w:ascii="Times New Roman" w:hAnsi="Times New Roman" w:cs="Times New Roman"/>
          <w:b/>
          <w:sz w:val="28"/>
          <w:szCs w:val="28"/>
        </w:rPr>
        <w:t xml:space="preserve">1.1 Нумерация </w:t>
      </w:r>
      <w:r w:rsidR="00B06C83">
        <w:rPr>
          <w:rFonts w:ascii="Times New Roman" w:hAnsi="Times New Roman" w:cs="Times New Roman"/>
          <w:b/>
          <w:sz w:val="28"/>
          <w:szCs w:val="28"/>
        </w:rPr>
        <w:t xml:space="preserve">пунктов </w:t>
      </w:r>
      <w:r w:rsidR="00111968">
        <w:rPr>
          <w:rFonts w:ascii="Times New Roman" w:hAnsi="Times New Roman" w:cs="Times New Roman"/>
          <w:b/>
          <w:sz w:val="28"/>
          <w:szCs w:val="28"/>
        </w:rPr>
        <w:t>первого подраздела</w:t>
      </w:r>
    </w:p>
    <w:p w:rsidR="00807139" w:rsidRPr="00406AC9" w:rsidRDefault="00111968" w:rsidP="00962A42">
      <w:pPr>
        <w:spacing w:after="0" w:line="360" w:lineRule="auto"/>
        <w:jc w:val="center"/>
        <w:rPr>
          <w:rFonts w:ascii="Times New Roman" w:hAnsi="Times New Roman" w:cs="Times New Roman"/>
          <w:b/>
          <w:caps/>
          <w:sz w:val="28"/>
          <w:szCs w:val="28"/>
        </w:rPr>
      </w:pPr>
      <w:r>
        <w:rPr>
          <w:rFonts w:ascii="Times New Roman" w:hAnsi="Times New Roman" w:cs="Times New Roman"/>
          <w:b/>
          <w:caps/>
          <w:sz w:val="28"/>
          <w:szCs w:val="28"/>
        </w:rPr>
        <w:t>2 Нумерация Раздела</w:t>
      </w:r>
    </w:p>
    <w:p w:rsidR="00807139" w:rsidRPr="00406AC9" w:rsidRDefault="00204169" w:rsidP="00900FE0">
      <w:pPr>
        <w:spacing w:after="120" w:line="360" w:lineRule="auto"/>
        <w:jc w:val="center"/>
        <w:rPr>
          <w:rFonts w:ascii="Times New Roman" w:hAnsi="Times New Roman" w:cs="Times New Roman"/>
          <w:b/>
          <w:sz w:val="28"/>
          <w:szCs w:val="28"/>
        </w:rPr>
      </w:pPr>
      <w:r>
        <w:rPr>
          <w:rFonts w:ascii="Times New Roman" w:hAnsi="Times New Roman" w:cs="Times New Roman"/>
          <w:b/>
          <w:sz w:val="28"/>
          <w:szCs w:val="28"/>
        </w:rPr>
        <w:t>2.</w:t>
      </w:r>
      <w:r w:rsidR="00437997">
        <w:rPr>
          <w:rFonts w:ascii="Times New Roman" w:hAnsi="Times New Roman" w:cs="Times New Roman"/>
          <w:b/>
          <w:sz w:val="28"/>
          <w:szCs w:val="28"/>
        </w:rPr>
        <w:t>1</w:t>
      </w:r>
      <w:r w:rsidR="00807139" w:rsidRPr="00406AC9">
        <w:rPr>
          <w:rFonts w:ascii="Times New Roman" w:hAnsi="Times New Roman" w:cs="Times New Roman"/>
          <w:b/>
          <w:sz w:val="28"/>
          <w:szCs w:val="28"/>
        </w:rPr>
        <w:t xml:space="preserve"> Нумерация </w:t>
      </w:r>
      <w:r w:rsidR="00B06C83">
        <w:rPr>
          <w:rFonts w:ascii="Times New Roman" w:hAnsi="Times New Roman" w:cs="Times New Roman"/>
          <w:b/>
          <w:sz w:val="28"/>
          <w:szCs w:val="28"/>
        </w:rPr>
        <w:t xml:space="preserve">пунктов </w:t>
      </w:r>
      <w:r w:rsidR="00111968">
        <w:rPr>
          <w:rFonts w:ascii="Times New Roman" w:hAnsi="Times New Roman" w:cs="Times New Roman"/>
          <w:b/>
          <w:sz w:val="28"/>
          <w:szCs w:val="28"/>
        </w:rPr>
        <w:t>второго подраздела</w:t>
      </w:r>
    </w:p>
    <w:p w:rsidR="000E50E2" w:rsidRDefault="000E50E2" w:rsidP="00373C6E">
      <w:pPr>
        <w:spacing w:after="0" w:line="240" w:lineRule="auto"/>
        <w:ind w:firstLine="709"/>
        <w:jc w:val="both"/>
        <w:rPr>
          <w:rFonts w:ascii="Times New Roman" w:hAnsi="Times New Roman" w:cs="Times New Roman"/>
          <w:sz w:val="28"/>
          <w:szCs w:val="28"/>
        </w:rPr>
      </w:pPr>
      <w:r w:rsidRPr="00970A0C">
        <w:rPr>
          <w:rFonts w:ascii="Times New Roman" w:hAnsi="Times New Roman" w:cs="Times New Roman"/>
          <w:sz w:val="28"/>
          <w:szCs w:val="28"/>
        </w:rPr>
        <w:t>Не допускается использование подразделов третьего порядка. Название раздела оформляется заглавными буквами</w:t>
      </w:r>
      <w:r>
        <w:rPr>
          <w:rFonts w:ascii="Times New Roman" w:hAnsi="Times New Roman" w:cs="Times New Roman"/>
          <w:sz w:val="28"/>
          <w:szCs w:val="28"/>
        </w:rPr>
        <w:t>.</w:t>
      </w:r>
    </w:p>
    <w:p w:rsidR="00807139" w:rsidRPr="00231756" w:rsidRDefault="00807139"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Внутри пунктов или подпунктов могут быть приведены перечисления. Перед каждой позицией перечисления следует ставить дефис или, при необходимости</w:t>
      </w:r>
      <w:r>
        <w:rPr>
          <w:rFonts w:ascii="Times New Roman" w:hAnsi="Times New Roman" w:cs="Times New Roman"/>
          <w:sz w:val="28"/>
          <w:szCs w:val="28"/>
        </w:rPr>
        <w:t>,</w:t>
      </w:r>
      <w:r w:rsidRPr="00231756">
        <w:rPr>
          <w:rFonts w:ascii="Times New Roman" w:hAnsi="Times New Roman" w:cs="Times New Roman"/>
          <w:sz w:val="28"/>
          <w:szCs w:val="28"/>
        </w:rPr>
        <w:t xml:space="preserve"> ссылки в тексте на одно из перечислений, строчную букву, после которой ставится скобка. Для дальнейшей детализации перечислений используют арабские цифры, после которых ставится скобка, а запись производится с абзацного отступа, например:</w:t>
      </w:r>
    </w:p>
    <w:p w:rsidR="00807139" w:rsidRPr="00231756" w:rsidRDefault="00807139"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а) ___________________</w:t>
      </w:r>
    </w:p>
    <w:p w:rsidR="00807139" w:rsidRPr="00231756" w:rsidRDefault="00807139"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ab/>
        <w:t>1) ______________</w:t>
      </w:r>
    </w:p>
    <w:p w:rsidR="00807139" w:rsidRPr="00231756" w:rsidRDefault="00807139"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ab/>
        <w:t>2) ______________</w:t>
      </w:r>
    </w:p>
    <w:p w:rsidR="00807139" w:rsidRDefault="00807139"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i/>
          <w:sz w:val="28"/>
          <w:szCs w:val="28"/>
        </w:rPr>
        <w:t>б) ___________________</w:t>
      </w:r>
    </w:p>
    <w:p w:rsidR="00B06C83" w:rsidRDefault="00D93495" w:rsidP="00373C6E">
      <w:pPr>
        <w:spacing w:after="0" w:line="240" w:lineRule="auto"/>
        <w:ind w:firstLine="709"/>
        <w:jc w:val="both"/>
        <w:rPr>
          <w:rFonts w:ascii="Times New Roman" w:hAnsi="Times New Roman" w:cs="Times New Roman"/>
          <w:i/>
          <w:sz w:val="28"/>
          <w:szCs w:val="28"/>
        </w:rPr>
      </w:pPr>
      <w:r w:rsidRPr="00D93495">
        <w:rPr>
          <w:rFonts w:ascii="Times New Roman" w:hAnsi="Times New Roman" w:cs="Times New Roman"/>
          <w:sz w:val="28"/>
          <w:szCs w:val="28"/>
        </w:rPr>
        <w:t>Разделы (главы), подразделы (параграфы) должны иметь заголовки. Пункты, как правило, заголовков не имеют. Заголовки должны четко и кратко отражать содержание разделов (глав), подразделов (параграфов). Заголовки следует печатать с прописной буквы без точки в конце, не подчеркивая. Переносы слов в заголовках не допускаются. Если заголовок состоит из двух предложений, их разделяют точкой</w:t>
      </w:r>
      <w:r w:rsidRPr="00D93495">
        <w:rPr>
          <w:rFonts w:ascii="Times New Roman" w:hAnsi="Times New Roman" w:cs="Times New Roman"/>
          <w:i/>
          <w:sz w:val="28"/>
          <w:szCs w:val="28"/>
        </w:rPr>
        <w:t>.</w:t>
      </w:r>
    </w:p>
    <w:p w:rsidR="00E368FD" w:rsidRPr="00D93495" w:rsidRDefault="00DB5465" w:rsidP="0083176F">
      <w:pPr>
        <w:spacing w:before="240" w:after="240" w:line="240" w:lineRule="auto"/>
        <w:jc w:val="center"/>
        <w:rPr>
          <w:rStyle w:val="a9"/>
          <w:rFonts w:ascii="Times New Roman" w:eastAsia="Times New Roman" w:hAnsi="Times New Roman" w:cs="Times New Roman"/>
          <w:sz w:val="28"/>
          <w:szCs w:val="20"/>
        </w:rPr>
      </w:pPr>
      <w:r w:rsidRPr="00D93495">
        <w:rPr>
          <w:rStyle w:val="a9"/>
          <w:rFonts w:ascii="Times New Roman" w:eastAsia="Times New Roman" w:hAnsi="Times New Roman" w:cs="Times New Roman"/>
          <w:sz w:val="28"/>
          <w:szCs w:val="20"/>
        </w:rPr>
        <w:t>3.4. Нумерация страниц</w:t>
      </w:r>
    </w:p>
    <w:p w:rsidR="00DB5465" w:rsidRPr="00231756" w:rsidRDefault="00DB5465" w:rsidP="00373C6E">
      <w:pPr>
        <w:widowControl w:val="0"/>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Титульный лист и </w:t>
      </w:r>
      <w:r w:rsidR="00D710A6">
        <w:rPr>
          <w:rFonts w:ascii="Times New Roman" w:hAnsi="Times New Roman" w:cs="Times New Roman"/>
          <w:sz w:val="28"/>
          <w:szCs w:val="28"/>
        </w:rPr>
        <w:t>аннотацию</w:t>
      </w:r>
      <w:r w:rsidRPr="00231756">
        <w:rPr>
          <w:rFonts w:ascii="Times New Roman" w:hAnsi="Times New Roman" w:cs="Times New Roman"/>
          <w:sz w:val="28"/>
          <w:szCs w:val="28"/>
        </w:rPr>
        <w:t xml:space="preserve"> включают в общую нумерацию страниц, </w:t>
      </w:r>
      <w:r>
        <w:rPr>
          <w:rFonts w:ascii="Times New Roman" w:hAnsi="Times New Roman" w:cs="Times New Roman"/>
          <w:sz w:val="28"/>
          <w:szCs w:val="28"/>
        </w:rPr>
        <w:t xml:space="preserve">без указания </w:t>
      </w:r>
      <w:r w:rsidRPr="00231756">
        <w:rPr>
          <w:rFonts w:ascii="Times New Roman" w:hAnsi="Times New Roman" w:cs="Times New Roman"/>
          <w:sz w:val="28"/>
          <w:szCs w:val="28"/>
        </w:rPr>
        <w:t>номе</w:t>
      </w:r>
      <w:r>
        <w:rPr>
          <w:rFonts w:ascii="Times New Roman" w:hAnsi="Times New Roman" w:cs="Times New Roman"/>
          <w:sz w:val="28"/>
          <w:szCs w:val="28"/>
        </w:rPr>
        <w:t>ра страниц</w:t>
      </w:r>
      <w:r w:rsidRPr="00231756">
        <w:rPr>
          <w:rFonts w:ascii="Times New Roman" w:hAnsi="Times New Roman" w:cs="Times New Roman"/>
          <w:sz w:val="28"/>
          <w:szCs w:val="28"/>
        </w:rPr>
        <w:t>.</w:t>
      </w:r>
    </w:p>
    <w:p w:rsidR="00DB5465" w:rsidRDefault="00DB5465" w:rsidP="00373C6E">
      <w:pPr>
        <w:widowControl w:val="0"/>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Иллюстрации и таблицы, размещенные 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на отдельных листах, включают в общую нумерацию страниц. Иллюстрации </w:t>
      </w:r>
      <w:r w:rsidR="001301E2">
        <w:rPr>
          <w:rFonts w:ascii="Times New Roman" w:hAnsi="Times New Roman" w:cs="Times New Roman"/>
          <w:sz w:val="28"/>
          <w:szCs w:val="28"/>
        </w:rPr>
        <w:t>и таблицы на листе формата А3</w:t>
      </w:r>
      <w:r w:rsidRPr="00231756">
        <w:rPr>
          <w:rFonts w:ascii="Times New Roman" w:hAnsi="Times New Roman" w:cs="Times New Roman"/>
          <w:sz w:val="28"/>
          <w:szCs w:val="28"/>
        </w:rPr>
        <w:t xml:space="preserve"> (297×4</w:t>
      </w:r>
      <w:r w:rsidR="00F16DBA">
        <w:rPr>
          <w:rFonts w:ascii="Times New Roman" w:hAnsi="Times New Roman" w:cs="Times New Roman"/>
          <w:sz w:val="28"/>
          <w:szCs w:val="28"/>
        </w:rPr>
        <w:t xml:space="preserve">20) учитывают как одну страницу и вшивают короткой стороной в </w:t>
      </w:r>
      <w:r w:rsidR="00F95C3D" w:rsidRPr="00F95C3D">
        <w:rPr>
          <w:rFonts w:ascii="Times New Roman" w:hAnsi="Times New Roman" w:cs="Times New Roman"/>
          <w:sz w:val="28"/>
          <w:szCs w:val="28"/>
        </w:rPr>
        <w:t>переплет</w:t>
      </w:r>
      <w:r w:rsidR="00F16DBA">
        <w:rPr>
          <w:rFonts w:ascii="Times New Roman" w:hAnsi="Times New Roman" w:cs="Times New Roman"/>
          <w:sz w:val="28"/>
          <w:szCs w:val="28"/>
        </w:rPr>
        <w:t>.</w:t>
      </w:r>
    </w:p>
    <w:p w:rsidR="00DB5465" w:rsidRDefault="00DB5465" w:rsidP="00373C6E">
      <w:pPr>
        <w:spacing w:after="0" w:line="240" w:lineRule="auto"/>
        <w:ind w:firstLine="709"/>
        <w:jc w:val="both"/>
        <w:rPr>
          <w:rFonts w:ascii="Times New Roman" w:hAnsi="Times New Roman" w:cs="Times New Roman"/>
          <w:color w:val="FF0000"/>
          <w:sz w:val="28"/>
          <w:szCs w:val="28"/>
        </w:rPr>
      </w:pPr>
      <w:r w:rsidRPr="00231756">
        <w:rPr>
          <w:rFonts w:ascii="Times New Roman" w:hAnsi="Times New Roman" w:cs="Times New Roman"/>
          <w:sz w:val="28"/>
          <w:szCs w:val="28"/>
        </w:rPr>
        <w:lastRenderedPageBreak/>
        <w:t xml:space="preserve">Страницы ПЗ </w:t>
      </w:r>
      <w:r w:rsidR="00D93495">
        <w:rPr>
          <w:rFonts w:ascii="Times New Roman" w:hAnsi="Times New Roman" w:cs="Times New Roman"/>
          <w:sz w:val="28"/>
          <w:szCs w:val="28"/>
        </w:rPr>
        <w:t>ВКР бакалавров</w:t>
      </w:r>
      <w:r>
        <w:rPr>
          <w:rFonts w:ascii="Times New Roman" w:hAnsi="Times New Roman" w:cs="Times New Roman"/>
          <w:sz w:val="28"/>
          <w:szCs w:val="28"/>
        </w:rPr>
        <w:t xml:space="preserve"> имеют сквозную нумерацию по всему тексту. Нумерация проставляется </w:t>
      </w:r>
      <w:r w:rsidR="003B7F4C">
        <w:rPr>
          <w:rFonts w:ascii="Times New Roman" w:hAnsi="Times New Roman" w:cs="Times New Roman"/>
          <w:sz w:val="28"/>
          <w:szCs w:val="28"/>
        </w:rPr>
        <w:t>в нижнем правом углу</w:t>
      </w:r>
      <w:r w:rsidR="0042231B">
        <w:rPr>
          <w:rFonts w:ascii="Times New Roman" w:hAnsi="Times New Roman" w:cs="Times New Roman"/>
          <w:color w:val="FF0000"/>
          <w:sz w:val="28"/>
          <w:szCs w:val="28"/>
        </w:rPr>
        <w:t>.</w:t>
      </w:r>
    </w:p>
    <w:p w:rsidR="00933DEE" w:rsidRPr="00D93495" w:rsidRDefault="00933DEE" w:rsidP="0083176F">
      <w:pPr>
        <w:spacing w:before="240" w:after="240" w:line="240" w:lineRule="auto"/>
        <w:jc w:val="center"/>
        <w:rPr>
          <w:rStyle w:val="a9"/>
          <w:rFonts w:ascii="Times New Roman" w:eastAsia="Times New Roman" w:hAnsi="Times New Roman" w:cs="Times New Roman"/>
          <w:sz w:val="28"/>
          <w:szCs w:val="20"/>
        </w:rPr>
      </w:pPr>
      <w:r w:rsidRPr="00D93495">
        <w:rPr>
          <w:rStyle w:val="a9"/>
          <w:rFonts w:ascii="Times New Roman" w:eastAsia="Times New Roman" w:hAnsi="Times New Roman" w:cs="Times New Roman"/>
          <w:sz w:val="28"/>
          <w:szCs w:val="20"/>
        </w:rPr>
        <w:t>3.5. Ссылки и цитаты</w:t>
      </w:r>
    </w:p>
    <w:p w:rsidR="004811EC" w:rsidRPr="004811EC" w:rsidRDefault="004811EC" w:rsidP="004811EC">
      <w:pPr>
        <w:widowControl w:val="0"/>
        <w:spacing w:after="0" w:line="240" w:lineRule="auto"/>
        <w:ind w:firstLine="709"/>
        <w:jc w:val="both"/>
        <w:rPr>
          <w:rFonts w:ascii="Times New Roman" w:hAnsi="Times New Roman" w:cs="Times New Roman"/>
          <w:sz w:val="28"/>
          <w:szCs w:val="28"/>
        </w:rPr>
      </w:pPr>
      <w:r w:rsidRPr="004811EC">
        <w:rPr>
          <w:rFonts w:ascii="Times New Roman" w:hAnsi="Times New Roman" w:cs="Times New Roman"/>
          <w:sz w:val="28"/>
          <w:szCs w:val="28"/>
        </w:rPr>
        <w:t xml:space="preserve">В тексте ПЗ ВКР допускаются ссылки на стандарты, технические условия и другие источники следующих форм: </w:t>
      </w:r>
      <w:r w:rsidR="00BC6EDF" w:rsidRPr="004811EC">
        <w:rPr>
          <w:rFonts w:ascii="Times New Roman" w:hAnsi="Times New Roman" w:cs="Times New Roman"/>
          <w:sz w:val="28"/>
          <w:szCs w:val="28"/>
        </w:rPr>
        <w:t>внутри</w:t>
      </w:r>
      <w:r w:rsidR="00BC6EDF">
        <w:rPr>
          <w:rFonts w:ascii="Times New Roman" w:hAnsi="Times New Roman" w:cs="Times New Roman"/>
          <w:sz w:val="28"/>
          <w:szCs w:val="28"/>
        </w:rPr>
        <w:t xml:space="preserve"> </w:t>
      </w:r>
      <w:r w:rsidR="00BC6EDF" w:rsidRPr="004811EC">
        <w:rPr>
          <w:rFonts w:ascii="Times New Roman" w:hAnsi="Times New Roman" w:cs="Times New Roman"/>
          <w:sz w:val="28"/>
          <w:szCs w:val="28"/>
        </w:rPr>
        <w:t>текстовые</w:t>
      </w:r>
      <w:r w:rsidRPr="004811EC">
        <w:rPr>
          <w:rFonts w:ascii="Times New Roman" w:hAnsi="Times New Roman" w:cs="Times New Roman"/>
          <w:sz w:val="28"/>
          <w:szCs w:val="28"/>
        </w:rPr>
        <w:t xml:space="preserve"> (непосредственно в тексте), концевые (после текста раздела) и подстрочные постраничные (внизу страницы под основным текстом). </w:t>
      </w:r>
    </w:p>
    <w:p w:rsidR="004811EC" w:rsidRDefault="004811EC" w:rsidP="004811EC">
      <w:pPr>
        <w:widowControl w:val="0"/>
        <w:spacing w:after="0" w:line="240" w:lineRule="auto"/>
        <w:ind w:firstLine="709"/>
        <w:jc w:val="both"/>
        <w:rPr>
          <w:rFonts w:ascii="Times New Roman" w:hAnsi="Times New Roman" w:cs="Times New Roman"/>
          <w:sz w:val="28"/>
          <w:szCs w:val="28"/>
        </w:rPr>
      </w:pPr>
      <w:r w:rsidRPr="004811EC">
        <w:rPr>
          <w:rFonts w:ascii="Times New Roman" w:hAnsi="Times New Roman" w:cs="Times New Roman"/>
          <w:sz w:val="28"/>
          <w:szCs w:val="28"/>
        </w:rPr>
        <w:t>Ссылаться следует на источник в целом или его разделы и приложения.</w:t>
      </w:r>
    </w:p>
    <w:p w:rsidR="00933DEE" w:rsidRPr="00231756" w:rsidRDefault="00933DEE" w:rsidP="00854172">
      <w:pPr>
        <w:widowControl w:val="0"/>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допускаются </w:t>
      </w:r>
      <w:r w:rsidR="00BC6EDF" w:rsidRPr="00231756">
        <w:rPr>
          <w:rFonts w:ascii="Times New Roman" w:hAnsi="Times New Roman" w:cs="Times New Roman"/>
          <w:sz w:val="28"/>
          <w:szCs w:val="28"/>
        </w:rPr>
        <w:t>внутри</w:t>
      </w:r>
      <w:r w:rsidR="00BC6EDF">
        <w:rPr>
          <w:rFonts w:ascii="Times New Roman" w:hAnsi="Times New Roman" w:cs="Times New Roman"/>
          <w:sz w:val="28"/>
          <w:szCs w:val="28"/>
        </w:rPr>
        <w:t xml:space="preserve"> </w:t>
      </w:r>
      <w:r w:rsidR="00BC6EDF" w:rsidRPr="00231756">
        <w:rPr>
          <w:rFonts w:ascii="Times New Roman" w:hAnsi="Times New Roman" w:cs="Times New Roman"/>
          <w:sz w:val="28"/>
          <w:szCs w:val="28"/>
        </w:rPr>
        <w:t>текстовые</w:t>
      </w:r>
      <w:r w:rsidRPr="00231756">
        <w:rPr>
          <w:rFonts w:ascii="Times New Roman" w:hAnsi="Times New Roman" w:cs="Times New Roman"/>
          <w:sz w:val="28"/>
          <w:szCs w:val="28"/>
        </w:rPr>
        <w:t xml:space="preserve"> ссылки на структурные элементы ПЗ</w:t>
      </w:r>
      <w:r>
        <w:rPr>
          <w:rFonts w:ascii="Times New Roman" w:hAnsi="Times New Roman" w:cs="Times New Roman"/>
          <w:sz w:val="28"/>
          <w:szCs w:val="28"/>
        </w:rPr>
        <w:t xml:space="preserve"> ВКР</w:t>
      </w:r>
      <w:r w:rsidRPr="00231756">
        <w:rPr>
          <w:rFonts w:ascii="Times New Roman" w:hAnsi="Times New Roman" w:cs="Times New Roman"/>
          <w:sz w:val="28"/>
          <w:szCs w:val="28"/>
        </w:rPr>
        <w:t>. При ссылка</w:t>
      </w:r>
      <w:r>
        <w:rPr>
          <w:rFonts w:ascii="Times New Roman" w:hAnsi="Times New Roman" w:cs="Times New Roman"/>
          <w:sz w:val="28"/>
          <w:szCs w:val="28"/>
        </w:rPr>
        <w:t>х на структурный элемент ПЗ ВКР</w:t>
      </w:r>
      <w:r w:rsidRPr="00231756">
        <w:rPr>
          <w:rFonts w:ascii="Times New Roman" w:hAnsi="Times New Roman" w:cs="Times New Roman"/>
          <w:sz w:val="28"/>
          <w:szCs w:val="28"/>
        </w:rPr>
        <w:t xml:space="preserve">, который имеет нумерацию из цифр, не разделенных точкой, указывается наименование этого элемента полностью, </w:t>
      </w:r>
      <w:r w:rsidRPr="00181BE7">
        <w:rPr>
          <w:rFonts w:ascii="Times New Roman" w:hAnsi="Times New Roman" w:cs="Times New Roman"/>
          <w:i/>
          <w:sz w:val="28"/>
          <w:szCs w:val="28"/>
        </w:rPr>
        <w:t>например</w:t>
      </w:r>
      <w:r>
        <w:rPr>
          <w:rFonts w:ascii="Times New Roman" w:hAnsi="Times New Roman" w:cs="Times New Roman"/>
          <w:i/>
          <w:sz w:val="28"/>
          <w:szCs w:val="28"/>
        </w:rPr>
        <w:t>:</w:t>
      </w:r>
      <w:r w:rsidRPr="00181BE7">
        <w:rPr>
          <w:rFonts w:ascii="Times New Roman" w:hAnsi="Times New Roman" w:cs="Times New Roman"/>
          <w:i/>
          <w:sz w:val="28"/>
          <w:szCs w:val="28"/>
        </w:rPr>
        <w:t xml:space="preserve"> «…в соответствии с разделом 5»</w:t>
      </w:r>
      <w:r w:rsidRPr="00231756">
        <w:rPr>
          <w:rFonts w:ascii="Times New Roman" w:hAnsi="Times New Roman" w:cs="Times New Roman"/>
          <w:sz w:val="28"/>
          <w:szCs w:val="28"/>
        </w:rPr>
        <w:t>.</w:t>
      </w:r>
    </w:p>
    <w:p w:rsidR="00B329A1" w:rsidRDefault="00933DEE"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sz w:val="28"/>
          <w:szCs w:val="28"/>
        </w:rPr>
        <w:t xml:space="preserve">Если номер структурного элемента ПЗ </w:t>
      </w:r>
      <w:r>
        <w:rPr>
          <w:rFonts w:ascii="Times New Roman" w:hAnsi="Times New Roman" w:cs="Times New Roman"/>
          <w:sz w:val="28"/>
          <w:szCs w:val="28"/>
        </w:rPr>
        <w:t xml:space="preserve">ВКР </w:t>
      </w:r>
      <w:r w:rsidR="00111968">
        <w:rPr>
          <w:rFonts w:ascii="Times New Roman" w:hAnsi="Times New Roman" w:cs="Times New Roman"/>
          <w:sz w:val="28"/>
          <w:szCs w:val="28"/>
        </w:rPr>
        <w:t xml:space="preserve">состоит из </w:t>
      </w:r>
      <w:r w:rsidR="00BC6EDF">
        <w:rPr>
          <w:rFonts w:ascii="Times New Roman" w:hAnsi="Times New Roman" w:cs="Times New Roman"/>
          <w:sz w:val="28"/>
          <w:szCs w:val="28"/>
        </w:rPr>
        <w:t xml:space="preserve">цифр, </w:t>
      </w:r>
      <w:r w:rsidR="00BC6EDF" w:rsidRPr="00231756">
        <w:rPr>
          <w:rFonts w:ascii="Times New Roman" w:hAnsi="Times New Roman" w:cs="Times New Roman"/>
          <w:sz w:val="28"/>
          <w:szCs w:val="28"/>
        </w:rPr>
        <w:t>разделенных</w:t>
      </w:r>
      <w:r w:rsidRPr="00231756">
        <w:rPr>
          <w:rFonts w:ascii="Times New Roman" w:hAnsi="Times New Roman" w:cs="Times New Roman"/>
          <w:sz w:val="28"/>
          <w:szCs w:val="28"/>
        </w:rPr>
        <w:t xml:space="preserve"> точкой, то наименование этого структурного элемента не указывают, </w:t>
      </w:r>
      <w:r w:rsidRPr="00181BE7">
        <w:rPr>
          <w:rFonts w:ascii="Times New Roman" w:hAnsi="Times New Roman" w:cs="Times New Roman"/>
          <w:i/>
          <w:sz w:val="28"/>
          <w:szCs w:val="28"/>
        </w:rPr>
        <w:t>например</w:t>
      </w:r>
      <w:r>
        <w:rPr>
          <w:rFonts w:ascii="Times New Roman" w:hAnsi="Times New Roman" w:cs="Times New Roman"/>
          <w:i/>
          <w:sz w:val="28"/>
          <w:szCs w:val="28"/>
        </w:rPr>
        <w:t>:</w:t>
      </w:r>
      <w:r w:rsidR="00572B64">
        <w:rPr>
          <w:rFonts w:ascii="Times New Roman" w:hAnsi="Times New Roman" w:cs="Times New Roman"/>
          <w:i/>
          <w:sz w:val="28"/>
          <w:szCs w:val="28"/>
        </w:rPr>
        <w:t xml:space="preserve"> «…по 4.1»</w:t>
      </w:r>
      <w:r w:rsidR="00B329A1">
        <w:rPr>
          <w:rFonts w:ascii="Times New Roman" w:hAnsi="Times New Roman" w:cs="Times New Roman"/>
          <w:i/>
          <w:sz w:val="28"/>
          <w:szCs w:val="28"/>
        </w:rPr>
        <w:t xml:space="preserve">, </w:t>
      </w:r>
      <w:r w:rsidR="00B329A1" w:rsidRPr="00B329A1">
        <w:rPr>
          <w:rFonts w:ascii="Times New Roman" w:hAnsi="Times New Roman" w:cs="Times New Roman"/>
          <w:i/>
          <w:sz w:val="28"/>
          <w:szCs w:val="28"/>
        </w:rPr>
        <w:t>«…в соотв</w:t>
      </w:r>
      <w:r w:rsidR="00B329A1">
        <w:rPr>
          <w:rFonts w:ascii="Times New Roman" w:hAnsi="Times New Roman" w:cs="Times New Roman"/>
          <w:i/>
          <w:sz w:val="28"/>
          <w:szCs w:val="28"/>
        </w:rPr>
        <w:t>етствии с А.12»</w:t>
      </w:r>
      <w:r w:rsidR="00572B64">
        <w:rPr>
          <w:rFonts w:ascii="Times New Roman" w:hAnsi="Times New Roman" w:cs="Times New Roman"/>
          <w:i/>
          <w:sz w:val="28"/>
          <w:szCs w:val="28"/>
        </w:rPr>
        <w:t xml:space="preserve">. </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Это требование не распространяется на таблицы, формулы и рисунки, при ссылке на которые всегда упоминают наименование этих структурных элементов, </w:t>
      </w:r>
      <w:r w:rsidRPr="00181BE7">
        <w:rPr>
          <w:rFonts w:ascii="Times New Roman" w:hAnsi="Times New Roman" w:cs="Times New Roman"/>
          <w:i/>
          <w:sz w:val="28"/>
          <w:szCs w:val="28"/>
        </w:rPr>
        <w:t>например</w:t>
      </w:r>
      <w:r>
        <w:rPr>
          <w:rFonts w:ascii="Times New Roman" w:hAnsi="Times New Roman" w:cs="Times New Roman"/>
          <w:i/>
          <w:sz w:val="28"/>
          <w:szCs w:val="28"/>
        </w:rPr>
        <w:t>:</w:t>
      </w:r>
      <w:r w:rsidRPr="00181BE7">
        <w:rPr>
          <w:rFonts w:ascii="Times New Roman" w:hAnsi="Times New Roman" w:cs="Times New Roman"/>
          <w:i/>
          <w:sz w:val="28"/>
          <w:szCs w:val="28"/>
        </w:rPr>
        <w:t xml:space="preserve"> «…по формуле (3)», «…в таблице </w:t>
      </w:r>
      <w:r w:rsidR="00572B64">
        <w:rPr>
          <w:rFonts w:ascii="Times New Roman" w:hAnsi="Times New Roman" w:cs="Times New Roman"/>
          <w:i/>
          <w:sz w:val="28"/>
          <w:szCs w:val="28"/>
        </w:rPr>
        <w:t>1</w:t>
      </w:r>
      <w:r w:rsidRPr="00181BE7">
        <w:rPr>
          <w:rFonts w:ascii="Times New Roman" w:hAnsi="Times New Roman" w:cs="Times New Roman"/>
          <w:i/>
          <w:sz w:val="28"/>
          <w:szCs w:val="28"/>
        </w:rPr>
        <w:t>.2», «...на рисунке 3</w:t>
      </w:r>
      <w:r w:rsidR="00572B64">
        <w:rPr>
          <w:rFonts w:ascii="Times New Roman" w:hAnsi="Times New Roman" w:cs="Times New Roman"/>
          <w:i/>
          <w:sz w:val="28"/>
          <w:szCs w:val="28"/>
        </w:rPr>
        <w:t>.1</w:t>
      </w:r>
      <w:r w:rsidRPr="00181BE7">
        <w:rPr>
          <w:rFonts w:ascii="Times New Roman" w:hAnsi="Times New Roman" w:cs="Times New Roman"/>
          <w:i/>
          <w:sz w:val="28"/>
          <w:szCs w:val="28"/>
        </w:rPr>
        <w:t>».</w:t>
      </w:r>
    </w:p>
    <w:p w:rsidR="00933DEE" w:rsidRPr="00181BE7" w:rsidRDefault="00933DEE"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sz w:val="28"/>
          <w:szCs w:val="28"/>
        </w:rPr>
        <w:t xml:space="preserve">При ссылке на перечисление указывается его обозначение (и номер пункта), </w:t>
      </w:r>
      <w:r w:rsidRPr="00181BE7">
        <w:rPr>
          <w:rFonts w:ascii="Times New Roman" w:hAnsi="Times New Roman" w:cs="Times New Roman"/>
          <w:i/>
          <w:sz w:val="28"/>
          <w:szCs w:val="28"/>
        </w:rPr>
        <w:t>например</w:t>
      </w:r>
      <w:r>
        <w:rPr>
          <w:rFonts w:ascii="Times New Roman" w:hAnsi="Times New Roman" w:cs="Times New Roman"/>
          <w:i/>
          <w:sz w:val="28"/>
          <w:szCs w:val="28"/>
        </w:rPr>
        <w:t>:</w:t>
      </w:r>
      <w:r w:rsidRPr="00181BE7">
        <w:rPr>
          <w:rFonts w:ascii="Times New Roman" w:hAnsi="Times New Roman" w:cs="Times New Roman"/>
          <w:i/>
          <w:sz w:val="28"/>
          <w:szCs w:val="28"/>
        </w:rPr>
        <w:t xml:space="preserve"> «…в соответствии с перечислением б) 4.2».</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При ссылке на показатели, приведенные в таблице, указывают номер показателя, </w:t>
      </w:r>
      <w:r w:rsidRPr="00181BE7">
        <w:rPr>
          <w:rFonts w:ascii="Times New Roman" w:hAnsi="Times New Roman" w:cs="Times New Roman"/>
          <w:i/>
          <w:sz w:val="28"/>
          <w:szCs w:val="28"/>
        </w:rPr>
        <w:t>например</w:t>
      </w:r>
      <w:r>
        <w:rPr>
          <w:rFonts w:ascii="Times New Roman" w:hAnsi="Times New Roman" w:cs="Times New Roman"/>
          <w:i/>
          <w:sz w:val="28"/>
          <w:szCs w:val="28"/>
        </w:rPr>
        <w:t>:</w:t>
      </w:r>
      <w:r w:rsidRPr="00181BE7">
        <w:rPr>
          <w:rFonts w:ascii="Times New Roman" w:hAnsi="Times New Roman" w:cs="Times New Roman"/>
          <w:i/>
          <w:sz w:val="28"/>
          <w:szCs w:val="28"/>
        </w:rPr>
        <w:t xml:space="preserve"> «…в части показателя 1 таблицы 2».</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Если существует необходимость напомнить о том, что какое-либо положение, его фрагмент, отдельный показатель, его значение, графический материал, его позиция приведены в соответствующем структурном элементе ПЗ</w:t>
      </w:r>
      <w:r>
        <w:rPr>
          <w:rFonts w:ascii="Times New Roman" w:hAnsi="Times New Roman" w:cs="Times New Roman"/>
          <w:sz w:val="28"/>
          <w:szCs w:val="28"/>
        </w:rPr>
        <w:t xml:space="preserve"> ВКР</w:t>
      </w:r>
      <w:r w:rsidRPr="00231756">
        <w:rPr>
          <w:rFonts w:ascii="Times New Roman" w:hAnsi="Times New Roman" w:cs="Times New Roman"/>
          <w:sz w:val="28"/>
          <w:szCs w:val="28"/>
        </w:rPr>
        <w:t xml:space="preserve">, то ссылка приводится в круглых скобках после сокращения </w:t>
      </w:r>
      <w:r w:rsidRPr="00181BE7">
        <w:rPr>
          <w:rFonts w:ascii="Times New Roman" w:hAnsi="Times New Roman" w:cs="Times New Roman"/>
          <w:i/>
          <w:sz w:val="28"/>
          <w:szCs w:val="28"/>
        </w:rPr>
        <w:t>«см.»</w:t>
      </w:r>
      <w:r w:rsidRPr="00231756">
        <w:rPr>
          <w:rFonts w:ascii="Times New Roman" w:hAnsi="Times New Roman" w:cs="Times New Roman"/>
          <w:sz w:val="28"/>
          <w:szCs w:val="28"/>
        </w:rPr>
        <w:t xml:space="preserve">, </w:t>
      </w:r>
      <w:r w:rsidRPr="00181BE7">
        <w:rPr>
          <w:rFonts w:ascii="Times New Roman" w:hAnsi="Times New Roman" w:cs="Times New Roman"/>
          <w:i/>
          <w:sz w:val="28"/>
          <w:szCs w:val="28"/>
        </w:rPr>
        <w:t>например</w:t>
      </w:r>
      <w:r>
        <w:rPr>
          <w:rFonts w:ascii="Times New Roman" w:hAnsi="Times New Roman" w:cs="Times New Roman"/>
          <w:i/>
          <w:sz w:val="28"/>
          <w:szCs w:val="28"/>
        </w:rPr>
        <w:t>:</w:t>
      </w:r>
      <w:r w:rsidRPr="00181BE7">
        <w:rPr>
          <w:rFonts w:ascii="Times New Roman" w:hAnsi="Times New Roman" w:cs="Times New Roman"/>
          <w:i/>
          <w:sz w:val="28"/>
          <w:szCs w:val="28"/>
        </w:rPr>
        <w:t xml:space="preserve"> «…правила транспортировки и хранения (см. раздел 4)», «…физико-химические показатели (см.</w:t>
      </w:r>
      <w:r w:rsidR="00B329A1">
        <w:rPr>
          <w:rFonts w:ascii="Times New Roman" w:hAnsi="Times New Roman" w:cs="Times New Roman"/>
          <w:i/>
          <w:sz w:val="28"/>
          <w:szCs w:val="28"/>
        </w:rPr>
        <w:t xml:space="preserve"> </w:t>
      </w:r>
      <w:r w:rsidRPr="00181BE7">
        <w:rPr>
          <w:rFonts w:ascii="Times New Roman" w:hAnsi="Times New Roman" w:cs="Times New Roman"/>
          <w:i/>
          <w:sz w:val="28"/>
          <w:szCs w:val="28"/>
        </w:rPr>
        <w:t>раздел 3.2)».</w:t>
      </w:r>
      <w:r w:rsidR="00B329A1">
        <w:rPr>
          <w:rFonts w:ascii="Times New Roman" w:hAnsi="Times New Roman" w:cs="Times New Roman"/>
          <w:i/>
          <w:sz w:val="28"/>
          <w:szCs w:val="28"/>
        </w:rPr>
        <w:t xml:space="preserve"> </w:t>
      </w:r>
      <w:r w:rsidR="00BC6EDF" w:rsidRPr="00231756">
        <w:rPr>
          <w:rFonts w:ascii="Times New Roman" w:hAnsi="Times New Roman" w:cs="Times New Roman"/>
          <w:sz w:val="28"/>
          <w:szCs w:val="28"/>
        </w:rPr>
        <w:t>Внутри</w:t>
      </w:r>
      <w:r w:rsidR="00BC6EDF">
        <w:rPr>
          <w:rFonts w:ascii="Times New Roman" w:hAnsi="Times New Roman" w:cs="Times New Roman"/>
          <w:sz w:val="28"/>
          <w:szCs w:val="28"/>
        </w:rPr>
        <w:t xml:space="preserve"> </w:t>
      </w:r>
      <w:r w:rsidR="00BC6EDF" w:rsidRPr="00231756">
        <w:rPr>
          <w:rFonts w:ascii="Times New Roman" w:hAnsi="Times New Roman" w:cs="Times New Roman"/>
          <w:sz w:val="28"/>
          <w:szCs w:val="28"/>
        </w:rPr>
        <w:t>текстовые</w:t>
      </w:r>
      <w:r w:rsidRPr="00231756">
        <w:rPr>
          <w:rFonts w:ascii="Times New Roman" w:hAnsi="Times New Roman" w:cs="Times New Roman"/>
          <w:sz w:val="28"/>
          <w:szCs w:val="28"/>
        </w:rPr>
        <w:t xml:space="preserve"> ссылки на использованные источники следует приводить в квадратных скобках, указывая порядковый номер по списку использованных источников.</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Нумерация ссылок отдельная для каждой страницы.</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допустимо цитирование с соблюдением следующих требований:</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а) цитируемый текст должен приводиться в кавычках без изменений;</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б)</w:t>
      </w:r>
      <w:r w:rsidR="00A16165">
        <w:rPr>
          <w:rFonts w:ascii="Times New Roman" w:hAnsi="Times New Roman" w:cs="Times New Roman"/>
          <w:sz w:val="28"/>
          <w:szCs w:val="28"/>
        </w:rPr>
        <w:t> </w:t>
      </w:r>
      <w:r w:rsidRPr="00231756">
        <w:rPr>
          <w:rFonts w:ascii="Times New Roman" w:hAnsi="Times New Roman" w:cs="Times New Roman"/>
          <w:sz w:val="28"/>
          <w:szCs w:val="28"/>
        </w:rPr>
        <w:t>запрещается пропускать слова, предложения или абзацы в цитируемом тексте без указания на то, что такой пропуск делается, также производить замену</w:t>
      </w:r>
      <w:r>
        <w:rPr>
          <w:rFonts w:ascii="Times New Roman" w:hAnsi="Times New Roman" w:cs="Times New Roman"/>
          <w:sz w:val="28"/>
          <w:szCs w:val="28"/>
        </w:rPr>
        <w:t xml:space="preserve"> слов (все особенности </w:t>
      </w:r>
      <w:r w:rsidR="00BC6EDF">
        <w:rPr>
          <w:rFonts w:ascii="Times New Roman" w:hAnsi="Times New Roman" w:cs="Times New Roman"/>
          <w:sz w:val="28"/>
          <w:szCs w:val="28"/>
        </w:rPr>
        <w:t>авторского текста</w:t>
      </w:r>
      <w:r w:rsidRPr="00231756">
        <w:rPr>
          <w:rFonts w:ascii="Times New Roman" w:hAnsi="Times New Roman" w:cs="Times New Roman"/>
          <w:sz w:val="28"/>
          <w:szCs w:val="28"/>
        </w:rPr>
        <w:t xml:space="preserve"> должны быть сохранены);</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в) каждая выдержка из цитируемого источника должна оформляться как отдельная цитата;</w:t>
      </w:r>
    </w:p>
    <w:p w:rsidR="00933DEE"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lastRenderedPageBreak/>
        <w:t>г) все цитаты должны сопровождаться указаниями на источник по правилам составления библиографических описаний.</w:t>
      </w:r>
    </w:p>
    <w:p w:rsidR="00933DEE" w:rsidRPr="00B329A1" w:rsidRDefault="00933DEE" w:rsidP="0083176F">
      <w:pPr>
        <w:spacing w:before="120" w:after="120" w:line="240" w:lineRule="auto"/>
        <w:jc w:val="center"/>
        <w:rPr>
          <w:rFonts w:ascii="Times New Roman" w:hAnsi="Times New Roman" w:cs="Times New Roman"/>
          <w:b/>
          <w:sz w:val="28"/>
          <w:szCs w:val="28"/>
        </w:rPr>
      </w:pPr>
      <w:r w:rsidRPr="00B329A1">
        <w:rPr>
          <w:rFonts w:ascii="Times New Roman" w:hAnsi="Times New Roman" w:cs="Times New Roman"/>
          <w:b/>
          <w:sz w:val="28"/>
          <w:szCs w:val="28"/>
        </w:rPr>
        <w:t>3.6</w:t>
      </w:r>
      <w:r w:rsidR="00437997">
        <w:rPr>
          <w:rFonts w:ascii="Times New Roman" w:hAnsi="Times New Roman" w:cs="Times New Roman"/>
          <w:b/>
          <w:sz w:val="28"/>
          <w:szCs w:val="28"/>
        </w:rPr>
        <w:t>.</w:t>
      </w:r>
      <w:r w:rsidRPr="00B329A1">
        <w:rPr>
          <w:rFonts w:ascii="Times New Roman" w:hAnsi="Times New Roman" w:cs="Times New Roman"/>
          <w:b/>
          <w:sz w:val="28"/>
          <w:szCs w:val="28"/>
        </w:rPr>
        <w:t xml:space="preserve"> Примеры</w:t>
      </w:r>
    </w:p>
    <w:p w:rsidR="00933DEE"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могут быть приведены примеры в том случае, если они поясняют какие-либо требования или способствуют более краткому их изложению. </w:t>
      </w:r>
    </w:p>
    <w:p w:rsidR="00933DEE" w:rsidRPr="00B329A1" w:rsidRDefault="00933DEE" w:rsidP="0083176F">
      <w:pPr>
        <w:spacing w:before="120" w:after="120" w:line="240" w:lineRule="auto"/>
        <w:jc w:val="center"/>
        <w:rPr>
          <w:rFonts w:ascii="Times New Roman" w:hAnsi="Times New Roman" w:cs="Times New Roman"/>
          <w:b/>
          <w:sz w:val="28"/>
          <w:szCs w:val="28"/>
        </w:rPr>
      </w:pPr>
      <w:r w:rsidRPr="00B329A1">
        <w:rPr>
          <w:rFonts w:ascii="Times New Roman" w:hAnsi="Times New Roman" w:cs="Times New Roman"/>
          <w:b/>
          <w:sz w:val="28"/>
          <w:szCs w:val="28"/>
        </w:rPr>
        <w:t>3.7</w:t>
      </w:r>
      <w:r w:rsidR="00437997">
        <w:rPr>
          <w:rFonts w:ascii="Times New Roman" w:hAnsi="Times New Roman" w:cs="Times New Roman"/>
          <w:b/>
          <w:sz w:val="28"/>
          <w:szCs w:val="28"/>
        </w:rPr>
        <w:t>.</w:t>
      </w:r>
      <w:r w:rsidRPr="00B329A1">
        <w:rPr>
          <w:rFonts w:ascii="Times New Roman" w:hAnsi="Times New Roman" w:cs="Times New Roman"/>
          <w:b/>
          <w:sz w:val="28"/>
          <w:szCs w:val="28"/>
        </w:rPr>
        <w:t xml:space="preserve"> Формулы</w:t>
      </w:r>
    </w:p>
    <w:p w:rsidR="00B329A1"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Формулы следует выделять из текста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в отдельную строку, если они являются длинными и громоздкими, содержат знаки суммирования, произведения, дифференцирования, интегрирования</w:t>
      </w:r>
      <w:r w:rsidRPr="00970A0C">
        <w:rPr>
          <w:rFonts w:ascii="Times New Roman" w:hAnsi="Times New Roman" w:cs="Times New Roman"/>
          <w:sz w:val="28"/>
          <w:szCs w:val="28"/>
        </w:rPr>
        <w:t>.</w:t>
      </w:r>
    </w:p>
    <w:p w:rsidR="00933DEE" w:rsidRPr="00970A0C" w:rsidRDefault="000101C8" w:rsidP="00373C6E">
      <w:pPr>
        <w:spacing w:after="0" w:line="240" w:lineRule="auto"/>
        <w:ind w:firstLine="709"/>
        <w:jc w:val="both"/>
        <w:rPr>
          <w:rFonts w:ascii="Times New Roman" w:hAnsi="Times New Roman" w:cs="Times New Roman"/>
          <w:sz w:val="28"/>
          <w:szCs w:val="28"/>
        </w:rPr>
      </w:pPr>
      <w:r w:rsidRPr="00970A0C">
        <w:rPr>
          <w:rFonts w:ascii="Times New Roman" w:hAnsi="Times New Roman" w:cs="Times New Roman"/>
          <w:sz w:val="28"/>
          <w:szCs w:val="28"/>
        </w:rPr>
        <w:t xml:space="preserve"> Набор формул необходимо производить при помощи функции «редактор формул «</w:t>
      </w:r>
      <w:r w:rsidR="00BC6EDF" w:rsidRPr="00970A0C">
        <w:rPr>
          <w:rFonts w:ascii="Times New Roman" w:hAnsi="Times New Roman" w:cs="Times New Roman"/>
          <w:sz w:val="28"/>
          <w:szCs w:val="28"/>
        </w:rPr>
        <w:t>Microsoft</w:t>
      </w:r>
      <w:r w:rsidR="00BC6EDF">
        <w:rPr>
          <w:rFonts w:ascii="Times New Roman" w:hAnsi="Times New Roman" w:cs="Times New Roman"/>
          <w:sz w:val="28"/>
          <w:szCs w:val="28"/>
        </w:rPr>
        <w:t xml:space="preserve"> </w:t>
      </w:r>
      <w:r w:rsidR="00BC6EDF" w:rsidRPr="00970A0C">
        <w:rPr>
          <w:rFonts w:ascii="Times New Roman" w:hAnsi="Times New Roman" w:cs="Times New Roman"/>
          <w:sz w:val="28"/>
          <w:szCs w:val="28"/>
        </w:rPr>
        <w:t>Word</w:t>
      </w:r>
      <w:r w:rsidRPr="00970A0C">
        <w:rPr>
          <w:rFonts w:ascii="Times New Roman" w:hAnsi="Times New Roman" w:cs="Times New Roman"/>
          <w:sz w:val="28"/>
          <w:szCs w:val="28"/>
        </w:rPr>
        <w:t>».</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Если формула не умещается в одну строку, то она должна быть перенесена после знака равенства (=) или после знаков плюс (+), минус (–), умножения (×),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Выше и ниже каждой формулы должно быть оставлено не менее одной свободной строки.</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Если формулы являются простыми, короткими, не имеющими самостоятельного значения и не пронумерованными, то допустимо их размещение в тексте </w:t>
      </w:r>
      <w:r>
        <w:rPr>
          <w:rFonts w:ascii="Times New Roman" w:hAnsi="Times New Roman" w:cs="Times New Roman"/>
          <w:sz w:val="28"/>
          <w:szCs w:val="28"/>
        </w:rPr>
        <w:t>ВКР</w:t>
      </w:r>
      <w:r w:rsidRPr="00231756">
        <w:rPr>
          <w:rFonts w:ascii="Times New Roman" w:hAnsi="Times New Roman" w:cs="Times New Roman"/>
          <w:sz w:val="28"/>
          <w:szCs w:val="28"/>
        </w:rPr>
        <w:t xml:space="preserve"> (без выделения отдельной строки).</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После формулы помещают перечень всех принятых в формуле символов с расшифровкой их значений и указанием размерности (если в этом есть необходимость).</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Буквенные обозначения дают в той же последовательности, в которой они приведены в формуле. Первая строка пояснения должна начинаться с абзацного отступа со слова «где» без двоеточия.</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Формулы нумеруют в пределах каждого раздела арабскими цифрами. Номер формулы состоит из номера раздела и порядкового номера формулы, разделенных точкой. Номер формулы указывают в круглых скобках в крайнем правом положении на строке.</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Формулы, помещённые в приложениях, должны нумероваться отдельной нумерацией арабскими цифрами в пределах каждого приложения с добавлением перед каждым номером обозначения приложения, например, формула (</w:t>
      </w:r>
      <w:r w:rsidR="007266F5">
        <w:rPr>
          <w:rFonts w:ascii="Times New Roman" w:hAnsi="Times New Roman" w:cs="Times New Roman"/>
          <w:sz w:val="28"/>
          <w:szCs w:val="28"/>
        </w:rPr>
        <w:t>1</w:t>
      </w:r>
      <w:r w:rsidRPr="00231756">
        <w:rPr>
          <w:rFonts w:ascii="Times New Roman" w:hAnsi="Times New Roman" w:cs="Times New Roman"/>
          <w:sz w:val="28"/>
          <w:szCs w:val="28"/>
        </w:rPr>
        <w:t>.1).</w:t>
      </w:r>
    </w:p>
    <w:p w:rsidR="001301E2" w:rsidRPr="001301E2" w:rsidRDefault="00933DEE" w:rsidP="00CB4F6F">
      <w:pPr>
        <w:spacing w:before="240" w:after="0" w:line="240" w:lineRule="auto"/>
        <w:ind w:firstLine="709"/>
        <w:jc w:val="both"/>
        <w:rPr>
          <w:rFonts w:ascii="Times New Roman" w:hAnsi="Times New Roman" w:cs="Times New Roman"/>
          <w:b/>
          <w:sz w:val="28"/>
          <w:szCs w:val="28"/>
          <w:u w:val="single"/>
        </w:rPr>
      </w:pPr>
      <w:r w:rsidRPr="001301E2">
        <w:rPr>
          <w:rFonts w:ascii="Times New Roman" w:hAnsi="Times New Roman" w:cs="Times New Roman"/>
          <w:b/>
          <w:sz w:val="28"/>
          <w:szCs w:val="28"/>
          <w:u w:val="single"/>
        </w:rPr>
        <w:t>Пример</w:t>
      </w:r>
    </w:p>
    <w:p w:rsidR="00627E3B" w:rsidRDefault="00627E3B" w:rsidP="00373C6E">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roofErr w:type="gramStart"/>
      <w:r w:rsidRPr="00E41CB5">
        <w:rPr>
          <w:rFonts w:ascii="Times New Roman CYR" w:hAnsi="Times New Roman CYR" w:cs="Times New Roman CYR"/>
          <w:sz w:val="28"/>
          <w:szCs w:val="28"/>
        </w:rPr>
        <w:t xml:space="preserve">Определить коэффициент </w:t>
      </w:r>
      <w:r w:rsidRPr="000B6B71">
        <w:rPr>
          <w:b/>
          <w:position w:val="-4"/>
        </w:rPr>
        <w:object w:dxaOrig="320" w:dyaOrig="260">
          <v:shape id="_x0000_i1026" type="#_x0000_t75" style="width:15.9pt;height:11.7pt" o:ole="">
            <v:imagedata r:id="rId11" o:title=""/>
          </v:shape>
          <o:OLEObject Type="Embed" ProgID="Equation.3" ShapeID="_x0000_i1026" DrawAspect="Content" ObjectID="_1645602396" r:id="rId12"/>
        </w:object>
      </w:r>
      <w:r w:rsidRPr="00E41CB5">
        <w:rPr>
          <w:rFonts w:ascii="Times New Roman CYR" w:hAnsi="Times New Roman CYR" w:cs="Times New Roman CYR"/>
          <w:sz w:val="28"/>
          <w:szCs w:val="28"/>
        </w:rPr>
        <w:t xml:space="preserve">, учитывающий излишние </w:t>
      </w:r>
      <w:proofErr w:type="spellStart"/>
      <w:r w:rsidRPr="00E41CB5">
        <w:rPr>
          <w:rFonts w:ascii="Times New Roman CYR" w:hAnsi="Times New Roman CYR" w:cs="Times New Roman CYR"/>
          <w:sz w:val="28"/>
          <w:szCs w:val="28"/>
        </w:rPr>
        <w:t>газосодержания</w:t>
      </w:r>
      <w:proofErr w:type="spellEnd"/>
      <w:r w:rsidRPr="00E41CB5">
        <w:rPr>
          <w:rFonts w:ascii="Times New Roman CYR" w:hAnsi="Times New Roman CYR" w:cs="Times New Roman CYR"/>
          <w:sz w:val="28"/>
          <w:szCs w:val="28"/>
        </w:rPr>
        <w:t xml:space="preserve"> в зависимости от обводненности</w:t>
      </w:r>
      <w:r>
        <w:rPr>
          <w:rFonts w:ascii="Times New Roman CYR" w:hAnsi="Times New Roman CYR" w:cs="Times New Roman CYR"/>
          <w:sz w:val="28"/>
          <w:szCs w:val="28"/>
        </w:rPr>
        <w:t xml:space="preserve"> по формуле (3.5)</w:t>
      </w:r>
      <w:proofErr w:type="gramEnd"/>
    </w:p>
    <w:tbl>
      <w:tblPr>
        <w:tblW w:w="4943" w:type="pct"/>
        <w:jc w:val="center"/>
        <w:tblLook w:val="0000" w:firstRow="0" w:lastRow="0" w:firstColumn="0" w:lastColumn="0" w:noHBand="0" w:noVBand="0"/>
      </w:tblPr>
      <w:tblGrid>
        <w:gridCol w:w="654"/>
        <w:gridCol w:w="673"/>
        <w:gridCol w:w="389"/>
        <w:gridCol w:w="7369"/>
        <w:gridCol w:w="936"/>
      </w:tblGrid>
      <w:tr w:rsidR="00627E3B" w:rsidRPr="0025301D" w:rsidTr="00A16165">
        <w:trPr>
          <w:trHeight w:val="369"/>
          <w:jc w:val="center"/>
        </w:trPr>
        <w:tc>
          <w:tcPr>
            <w:tcW w:w="4533" w:type="pct"/>
            <w:gridSpan w:val="4"/>
            <w:vAlign w:val="center"/>
          </w:tcPr>
          <w:p w:rsidR="00627E3B" w:rsidRPr="00175BD3" w:rsidRDefault="00CB17B6" w:rsidP="00373C6E">
            <w:pPr>
              <w:pStyle w:val="31"/>
              <w:widowControl w:val="0"/>
              <w:spacing w:after="0" w:line="240" w:lineRule="auto"/>
              <w:ind w:left="0"/>
              <w:jc w:val="center"/>
              <w:rPr>
                <w:rFonts w:ascii="Times New Roman" w:hAnsi="Times New Roman"/>
                <w:sz w:val="28"/>
                <w:szCs w:val="28"/>
                <w:lang w:eastAsia="ru-RU"/>
              </w:rPr>
            </w:pPr>
            <w:r w:rsidRPr="000B6B71">
              <w:rPr>
                <w:b/>
                <w:position w:val="-30"/>
              </w:rPr>
              <w:object w:dxaOrig="3000" w:dyaOrig="700">
                <v:shape id="_x0000_i1027" type="#_x0000_t75" style="width:179.15pt;height:38.5pt" o:ole="">
                  <v:imagedata r:id="rId13" o:title=""/>
                </v:shape>
                <o:OLEObject Type="Embed" ProgID="Equation.3" ShapeID="_x0000_i1027" DrawAspect="Content" ObjectID="_1645602397" r:id="rId14"/>
              </w:object>
            </w:r>
            <w:r w:rsidR="00627E3B">
              <w:rPr>
                <w:rFonts w:ascii="Times New Roman" w:hAnsi="Times New Roman"/>
                <w:sz w:val="28"/>
                <w:szCs w:val="28"/>
              </w:rPr>
              <w:t>,</w:t>
            </w:r>
          </w:p>
        </w:tc>
        <w:tc>
          <w:tcPr>
            <w:tcW w:w="467" w:type="pct"/>
            <w:vAlign w:val="center"/>
          </w:tcPr>
          <w:p w:rsidR="00627E3B" w:rsidRPr="0025301D" w:rsidRDefault="00627E3B" w:rsidP="00373C6E">
            <w:pPr>
              <w:pStyle w:val="31"/>
              <w:widowControl w:val="0"/>
              <w:spacing w:after="0" w:line="240" w:lineRule="auto"/>
              <w:ind w:left="0"/>
              <w:jc w:val="right"/>
              <w:rPr>
                <w:rFonts w:ascii="Times New Roman" w:hAnsi="Times New Roman"/>
                <w:noProof/>
                <w:sz w:val="28"/>
                <w:szCs w:val="28"/>
                <w:lang w:eastAsia="ru-RU"/>
              </w:rPr>
            </w:pPr>
            <w:r w:rsidRPr="0025301D">
              <w:rPr>
                <w:rFonts w:ascii="Times New Roman" w:hAnsi="Times New Roman"/>
                <w:noProof/>
                <w:sz w:val="28"/>
                <w:szCs w:val="28"/>
                <w:lang w:eastAsia="ru-RU"/>
              </w:rPr>
              <w:t>(</w:t>
            </w:r>
            <w:r>
              <w:rPr>
                <w:rFonts w:ascii="Times New Roman" w:hAnsi="Times New Roman"/>
                <w:noProof/>
                <w:sz w:val="28"/>
                <w:szCs w:val="28"/>
                <w:lang w:eastAsia="ru-RU"/>
              </w:rPr>
              <w:t>3</w:t>
            </w:r>
            <w:r w:rsidRPr="0025301D">
              <w:rPr>
                <w:rFonts w:ascii="Times New Roman" w:hAnsi="Times New Roman"/>
                <w:noProof/>
                <w:sz w:val="28"/>
                <w:szCs w:val="28"/>
                <w:lang w:eastAsia="ru-RU"/>
              </w:rPr>
              <w:t>.</w:t>
            </w:r>
            <w:r>
              <w:rPr>
                <w:rFonts w:ascii="Times New Roman" w:hAnsi="Times New Roman"/>
                <w:noProof/>
                <w:sz w:val="28"/>
                <w:szCs w:val="28"/>
                <w:lang w:eastAsia="ru-RU"/>
              </w:rPr>
              <w:t>5</w:t>
            </w:r>
            <w:r w:rsidRPr="0025301D">
              <w:rPr>
                <w:rFonts w:ascii="Times New Roman" w:hAnsi="Times New Roman"/>
                <w:noProof/>
                <w:sz w:val="28"/>
                <w:szCs w:val="28"/>
                <w:lang w:eastAsia="ru-RU"/>
              </w:rPr>
              <w:t>)</w:t>
            </w:r>
          </w:p>
        </w:tc>
      </w:tr>
      <w:tr w:rsidR="00627E3B" w:rsidRPr="00175BD3" w:rsidTr="00A16165">
        <w:tblPrEx>
          <w:tblLook w:val="01E0" w:firstRow="1" w:lastRow="1" w:firstColumn="1" w:lastColumn="1" w:noHBand="0" w:noVBand="0"/>
        </w:tblPrEx>
        <w:trPr>
          <w:jc w:val="center"/>
        </w:trPr>
        <w:tc>
          <w:tcPr>
            <w:tcW w:w="326" w:type="pct"/>
            <w:shd w:val="clear" w:color="auto" w:fill="auto"/>
          </w:tcPr>
          <w:p w:rsidR="00627E3B" w:rsidRPr="0025301D" w:rsidRDefault="00627E3B" w:rsidP="00A84185">
            <w:pPr>
              <w:widowControl w:val="0"/>
              <w:spacing w:after="0" w:line="240" w:lineRule="auto"/>
              <w:jc w:val="right"/>
              <w:rPr>
                <w:rFonts w:ascii="Times New Roman" w:hAnsi="Times New Roman" w:cs="Times New Roman"/>
                <w:sz w:val="28"/>
                <w:szCs w:val="28"/>
              </w:rPr>
            </w:pPr>
            <w:r w:rsidRPr="0025301D">
              <w:rPr>
                <w:rFonts w:ascii="Times New Roman" w:hAnsi="Times New Roman" w:cs="Times New Roman"/>
                <w:sz w:val="28"/>
                <w:szCs w:val="28"/>
              </w:rPr>
              <w:t>где</w:t>
            </w:r>
          </w:p>
        </w:tc>
        <w:tc>
          <w:tcPr>
            <w:tcW w:w="336" w:type="pct"/>
            <w:shd w:val="clear" w:color="auto" w:fill="auto"/>
          </w:tcPr>
          <w:p w:rsidR="00627E3B" w:rsidRPr="0025301D" w:rsidRDefault="00627E3B" w:rsidP="00A84185">
            <w:pPr>
              <w:widowControl w:val="0"/>
              <w:spacing w:after="0" w:line="240" w:lineRule="auto"/>
              <w:jc w:val="right"/>
              <w:rPr>
                <w:rFonts w:ascii="Times New Roman" w:hAnsi="Times New Roman" w:cs="Times New Roman"/>
                <w:sz w:val="28"/>
                <w:szCs w:val="28"/>
              </w:rPr>
            </w:pPr>
            <w:r w:rsidRPr="00813409">
              <w:rPr>
                <w:b/>
                <w:position w:val="-12"/>
              </w:rPr>
              <w:object w:dxaOrig="360" w:dyaOrig="360">
                <v:shape id="_x0000_i1028" type="#_x0000_t75" style="width:22.6pt;height:22.6pt" o:ole="">
                  <v:imagedata r:id="rId15" o:title=""/>
                </v:shape>
                <o:OLEObject Type="Embed" ProgID="Equation.3" ShapeID="_x0000_i1028" DrawAspect="Content" ObjectID="_1645602398" r:id="rId16"/>
              </w:object>
            </w:r>
          </w:p>
        </w:tc>
        <w:tc>
          <w:tcPr>
            <w:tcW w:w="194" w:type="pct"/>
            <w:shd w:val="clear" w:color="auto" w:fill="auto"/>
          </w:tcPr>
          <w:p w:rsidR="00627E3B" w:rsidRPr="0025301D" w:rsidRDefault="00627E3B" w:rsidP="00A84185">
            <w:pPr>
              <w:widowControl w:val="0"/>
              <w:spacing w:after="0" w:line="240" w:lineRule="auto"/>
              <w:jc w:val="center"/>
              <w:rPr>
                <w:rFonts w:ascii="Times New Roman" w:hAnsi="Times New Roman" w:cs="Times New Roman"/>
                <w:sz w:val="28"/>
                <w:szCs w:val="28"/>
              </w:rPr>
            </w:pPr>
            <w:r w:rsidRPr="0025301D">
              <w:rPr>
                <w:rFonts w:ascii="Times New Roman" w:hAnsi="Times New Roman" w:cs="Times New Roman"/>
                <w:sz w:val="28"/>
                <w:szCs w:val="28"/>
              </w:rPr>
              <w:t>–</w:t>
            </w:r>
          </w:p>
        </w:tc>
        <w:tc>
          <w:tcPr>
            <w:tcW w:w="4144" w:type="pct"/>
            <w:gridSpan w:val="2"/>
            <w:shd w:val="clear" w:color="auto" w:fill="auto"/>
          </w:tcPr>
          <w:p w:rsidR="00627E3B" w:rsidRPr="00175BD3" w:rsidRDefault="00627E3B" w:rsidP="00373C6E">
            <w:pPr>
              <w:widowControl w:val="0"/>
              <w:spacing w:after="0" w:line="240" w:lineRule="auto"/>
              <w:rPr>
                <w:rFonts w:ascii="Times New Roman" w:hAnsi="Times New Roman" w:cs="Times New Roman"/>
                <w:sz w:val="28"/>
                <w:szCs w:val="28"/>
              </w:rPr>
            </w:pPr>
            <w:proofErr w:type="spellStart"/>
            <w:r>
              <w:rPr>
                <w:rFonts w:ascii="Times New Roman CYR" w:hAnsi="Times New Roman CYR" w:cs="Times New Roman CYR"/>
                <w:sz w:val="28"/>
                <w:szCs w:val="28"/>
              </w:rPr>
              <w:t>газо</w:t>
            </w:r>
            <w:r w:rsidRPr="00E41CB5">
              <w:rPr>
                <w:rFonts w:ascii="Times New Roman CYR" w:hAnsi="Times New Roman CYR" w:cs="Times New Roman CYR"/>
                <w:sz w:val="28"/>
                <w:szCs w:val="28"/>
              </w:rPr>
              <w:t>содержание</w:t>
            </w:r>
            <w:proofErr w:type="spellEnd"/>
            <w:proofErr w:type="gramStart"/>
            <w:r>
              <w:rPr>
                <w:rFonts w:ascii="Times New Roman CYR" w:hAnsi="Times New Roman CYR" w:cs="Times New Roman CYR"/>
                <w:sz w:val="28"/>
                <w:szCs w:val="28"/>
              </w:rPr>
              <w:t>,</w:t>
            </w:r>
            <w:r w:rsidRPr="00813409">
              <w:rPr>
                <w:b/>
                <w:position w:val="-12"/>
              </w:rPr>
              <w:object w:dxaOrig="900" w:dyaOrig="360">
                <v:shape id="_x0000_i1029" type="#_x0000_t75" style="width:45.2pt;height:22.6pt" o:ole="">
                  <v:imagedata r:id="rId17" o:title=""/>
                </v:shape>
                <o:OLEObject Type="Embed" ProgID="Equation.3" ShapeID="_x0000_i1029" DrawAspect="Content" ObjectID="_1645602399" r:id="rId18"/>
              </w:object>
            </w:r>
            <w:r w:rsidRPr="00F31EAD">
              <w:rPr>
                <w:rFonts w:ascii="Times New Roman CYR" w:hAnsi="Times New Roman CYR" w:cs="Times New Roman CYR"/>
                <w:sz w:val="28"/>
                <w:szCs w:val="28"/>
              </w:rPr>
              <w:t>;</w:t>
            </w:r>
            <w:proofErr w:type="gramEnd"/>
          </w:p>
        </w:tc>
      </w:tr>
      <w:tr w:rsidR="00627E3B" w:rsidRPr="00175BD3" w:rsidTr="00A16165">
        <w:tblPrEx>
          <w:tblLook w:val="01E0" w:firstRow="1" w:lastRow="1" w:firstColumn="1" w:lastColumn="1" w:noHBand="0" w:noVBand="0"/>
        </w:tblPrEx>
        <w:trPr>
          <w:jc w:val="center"/>
        </w:trPr>
        <w:tc>
          <w:tcPr>
            <w:tcW w:w="662" w:type="pct"/>
            <w:gridSpan w:val="2"/>
            <w:shd w:val="clear" w:color="auto" w:fill="auto"/>
          </w:tcPr>
          <w:p w:rsidR="00627E3B" w:rsidRPr="0025301D" w:rsidRDefault="00627E3B" w:rsidP="00A84185">
            <w:pPr>
              <w:widowControl w:val="0"/>
              <w:spacing w:after="0" w:line="240" w:lineRule="auto"/>
              <w:jc w:val="right"/>
              <w:rPr>
                <w:rFonts w:ascii="Times New Roman" w:hAnsi="Times New Roman" w:cs="Times New Roman"/>
                <w:i/>
                <w:sz w:val="28"/>
                <w:szCs w:val="28"/>
              </w:rPr>
            </w:pPr>
            <w:r w:rsidRPr="00813409">
              <w:rPr>
                <w:b/>
                <w:position w:val="-12"/>
              </w:rPr>
              <w:object w:dxaOrig="300" w:dyaOrig="360">
                <v:shape id="_x0000_i1030" type="#_x0000_t75" style="width:14.25pt;height:22.6pt" o:ole="">
                  <v:imagedata r:id="rId19" o:title=""/>
                </v:shape>
                <o:OLEObject Type="Embed" ProgID="Equation.3" ShapeID="_x0000_i1030" DrawAspect="Content" ObjectID="_1645602400" r:id="rId20"/>
              </w:object>
            </w:r>
          </w:p>
        </w:tc>
        <w:tc>
          <w:tcPr>
            <w:tcW w:w="194" w:type="pct"/>
            <w:shd w:val="clear" w:color="auto" w:fill="auto"/>
          </w:tcPr>
          <w:p w:rsidR="00627E3B" w:rsidRPr="0025301D" w:rsidRDefault="00627E3B" w:rsidP="00A84185">
            <w:pPr>
              <w:widowControl w:val="0"/>
              <w:spacing w:after="0" w:line="240" w:lineRule="auto"/>
              <w:jc w:val="center"/>
              <w:rPr>
                <w:rFonts w:ascii="Times New Roman" w:hAnsi="Times New Roman" w:cs="Times New Roman"/>
                <w:sz w:val="28"/>
                <w:szCs w:val="28"/>
              </w:rPr>
            </w:pPr>
            <w:r w:rsidRPr="0025301D">
              <w:rPr>
                <w:rFonts w:ascii="Times New Roman" w:hAnsi="Times New Roman" w:cs="Times New Roman"/>
                <w:sz w:val="28"/>
                <w:szCs w:val="28"/>
              </w:rPr>
              <w:t>–</w:t>
            </w:r>
          </w:p>
        </w:tc>
        <w:tc>
          <w:tcPr>
            <w:tcW w:w="4144" w:type="pct"/>
            <w:gridSpan w:val="2"/>
            <w:shd w:val="clear" w:color="auto" w:fill="auto"/>
          </w:tcPr>
          <w:p w:rsidR="00627E3B" w:rsidRPr="00175BD3" w:rsidRDefault="00627E3B" w:rsidP="00373C6E">
            <w:pPr>
              <w:widowControl w:val="0"/>
              <w:spacing w:after="0" w:line="240" w:lineRule="auto"/>
              <w:jc w:val="both"/>
              <w:rPr>
                <w:rFonts w:ascii="Times New Roman" w:hAnsi="Times New Roman" w:cs="Times New Roman"/>
                <w:spacing w:val="-4"/>
                <w:sz w:val="28"/>
                <w:szCs w:val="28"/>
              </w:rPr>
            </w:pPr>
            <w:r w:rsidRPr="00E41CB5">
              <w:rPr>
                <w:rFonts w:ascii="Times New Roman CYR" w:hAnsi="Times New Roman CYR" w:cs="Times New Roman CYR"/>
                <w:sz w:val="28"/>
                <w:szCs w:val="28"/>
              </w:rPr>
              <w:t>объемный коэффициент</w:t>
            </w:r>
            <w:proofErr w:type="gramStart"/>
            <w:r>
              <w:rPr>
                <w:rFonts w:ascii="Times New Roman CYR" w:hAnsi="Times New Roman CYR" w:cs="Times New Roman CYR"/>
                <w:sz w:val="28"/>
                <w:szCs w:val="28"/>
              </w:rPr>
              <w:t xml:space="preserve">, </w:t>
            </w:r>
            <w:r w:rsidRPr="00813409">
              <w:rPr>
                <w:b/>
                <w:position w:val="-12"/>
              </w:rPr>
              <w:object w:dxaOrig="940" w:dyaOrig="360">
                <v:shape id="_x0000_i1031" type="#_x0000_t75" style="width:48.55pt;height:22.6pt" o:ole="">
                  <v:imagedata r:id="rId21" o:title=""/>
                </v:shape>
                <o:OLEObject Type="Embed" ProgID="Equation.3" ShapeID="_x0000_i1031" DrawAspect="Content" ObjectID="_1645602401" r:id="rId22"/>
              </w:object>
            </w:r>
            <w:r w:rsidRPr="00F31EAD">
              <w:rPr>
                <w:rFonts w:ascii="Times New Roman CYR" w:hAnsi="Times New Roman CYR" w:cs="Times New Roman CYR"/>
                <w:sz w:val="28"/>
                <w:szCs w:val="28"/>
              </w:rPr>
              <w:t>;</w:t>
            </w:r>
            <w:proofErr w:type="gramEnd"/>
          </w:p>
        </w:tc>
      </w:tr>
      <w:tr w:rsidR="00627E3B" w:rsidRPr="00175BD3" w:rsidTr="00A16165">
        <w:tblPrEx>
          <w:tblLook w:val="01E0" w:firstRow="1" w:lastRow="1" w:firstColumn="1" w:lastColumn="1" w:noHBand="0" w:noVBand="0"/>
        </w:tblPrEx>
        <w:trPr>
          <w:jc w:val="center"/>
        </w:trPr>
        <w:tc>
          <w:tcPr>
            <w:tcW w:w="662" w:type="pct"/>
            <w:gridSpan w:val="2"/>
            <w:shd w:val="clear" w:color="auto" w:fill="auto"/>
          </w:tcPr>
          <w:p w:rsidR="00627E3B" w:rsidRPr="006E375A" w:rsidRDefault="00627E3B" w:rsidP="00A84185">
            <w:pPr>
              <w:widowControl w:val="0"/>
              <w:spacing w:after="0" w:line="240" w:lineRule="auto"/>
              <w:jc w:val="right"/>
              <w:rPr>
                <w:rFonts w:ascii="Times New Roman" w:hAnsi="Times New Roman" w:cs="Times New Roman"/>
                <w:sz w:val="28"/>
                <w:szCs w:val="28"/>
              </w:rPr>
            </w:pPr>
            <w:r w:rsidRPr="00F31EAD">
              <w:rPr>
                <w:b/>
                <w:position w:val="-4"/>
              </w:rPr>
              <w:object w:dxaOrig="240" w:dyaOrig="260">
                <v:shape id="_x0000_i1032" type="#_x0000_t75" style="width:10.9pt;height:11.7pt" o:ole="">
                  <v:imagedata r:id="rId23" o:title=""/>
                </v:shape>
                <o:OLEObject Type="Embed" ProgID="Equation.3" ShapeID="_x0000_i1032" DrawAspect="Content" ObjectID="_1645602402" r:id="rId24"/>
              </w:object>
            </w:r>
          </w:p>
        </w:tc>
        <w:tc>
          <w:tcPr>
            <w:tcW w:w="194" w:type="pct"/>
            <w:shd w:val="clear" w:color="auto" w:fill="auto"/>
          </w:tcPr>
          <w:p w:rsidR="00627E3B" w:rsidRPr="00175BD3" w:rsidRDefault="00627E3B" w:rsidP="00A841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144" w:type="pct"/>
            <w:gridSpan w:val="2"/>
            <w:shd w:val="clear" w:color="auto" w:fill="auto"/>
          </w:tcPr>
          <w:p w:rsidR="00627E3B" w:rsidRPr="00175BD3" w:rsidRDefault="00627E3B" w:rsidP="00373C6E">
            <w:pPr>
              <w:widowControl w:val="0"/>
              <w:spacing w:after="0" w:line="240" w:lineRule="auto"/>
              <w:jc w:val="both"/>
              <w:rPr>
                <w:rFonts w:ascii="Times New Roman" w:hAnsi="Times New Roman" w:cs="Times New Roman"/>
                <w:spacing w:val="-4"/>
                <w:sz w:val="28"/>
                <w:szCs w:val="28"/>
              </w:rPr>
            </w:pPr>
            <w:r w:rsidRPr="00E41CB5">
              <w:rPr>
                <w:rFonts w:ascii="Times New Roman CYR" w:hAnsi="Times New Roman CYR" w:cs="Times New Roman CYR"/>
                <w:sz w:val="28"/>
                <w:szCs w:val="28"/>
              </w:rPr>
              <w:t xml:space="preserve">объемная </w:t>
            </w:r>
            <w:proofErr w:type="spellStart"/>
            <w:r w:rsidRPr="00E41CB5">
              <w:rPr>
                <w:rFonts w:ascii="Times New Roman CYR" w:hAnsi="Times New Roman CYR" w:cs="Times New Roman CYR"/>
                <w:sz w:val="28"/>
                <w:szCs w:val="28"/>
              </w:rPr>
              <w:t>обводненность</w:t>
            </w:r>
            <w:proofErr w:type="spellEnd"/>
            <w:proofErr w:type="gramStart"/>
            <w:r>
              <w:rPr>
                <w:rFonts w:ascii="Times New Roman CYR" w:hAnsi="Times New Roman CYR" w:cs="Times New Roman CYR"/>
                <w:sz w:val="28"/>
                <w:szCs w:val="28"/>
              </w:rPr>
              <w:t xml:space="preserve">, </w:t>
            </w:r>
            <w:r w:rsidRPr="00F31EAD">
              <w:rPr>
                <w:b/>
                <w:position w:val="-10"/>
              </w:rPr>
              <w:object w:dxaOrig="900" w:dyaOrig="320">
                <v:shape id="_x0000_i1033" type="#_x0000_t75" style="width:45.2pt;height:15.9pt" o:ole="">
                  <v:imagedata r:id="rId25" o:title=""/>
                </v:shape>
                <o:OLEObject Type="Embed" ProgID="Equation.3" ShapeID="_x0000_i1033" DrawAspect="Content" ObjectID="_1645602403" r:id="rId26"/>
              </w:object>
            </w:r>
            <w:r w:rsidRPr="00F31EAD">
              <w:rPr>
                <w:rFonts w:ascii="Times New Roman CYR" w:hAnsi="Times New Roman CYR" w:cs="Times New Roman CYR"/>
                <w:sz w:val="28"/>
                <w:szCs w:val="28"/>
              </w:rPr>
              <w:t>;</w:t>
            </w:r>
            <w:proofErr w:type="gramEnd"/>
          </w:p>
        </w:tc>
      </w:tr>
      <w:tr w:rsidR="00627E3B" w:rsidRPr="00175BD3" w:rsidTr="00A16165">
        <w:tblPrEx>
          <w:tblLook w:val="01E0" w:firstRow="1" w:lastRow="1" w:firstColumn="1" w:lastColumn="1" w:noHBand="0" w:noVBand="0"/>
        </w:tblPrEx>
        <w:trPr>
          <w:jc w:val="center"/>
        </w:trPr>
        <w:tc>
          <w:tcPr>
            <w:tcW w:w="662" w:type="pct"/>
            <w:gridSpan w:val="2"/>
            <w:shd w:val="clear" w:color="auto" w:fill="auto"/>
          </w:tcPr>
          <w:p w:rsidR="00627E3B" w:rsidRPr="00F31EAD" w:rsidRDefault="00627E3B" w:rsidP="00A84185">
            <w:pPr>
              <w:widowControl w:val="0"/>
              <w:spacing w:after="0" w:line="240" w:lineRule="auto"/>
              <w:jc w:val="right"/>
              <w:rPr>
                <w:b/>
              </w:rPr>
            </w:pPr>
            <w:r w:rsidRPr="00F31EAD">
              <w:rPr>
                <w:b/>
                <w:position w:val="-12"/>
              </w:rPr>
              <w:object w:dxaOrig="460" w:dyaOrig="360">
                <v:shape id="_x0000_i1034" type="#_x0000_t75" style="width:23.45pt;height:22.6pt" o:ole="">
                  <v:imagedata r:id="rId27" o:title=""/>
                </v:shape>
                <o:OLEObject Type="Embed" ProgID="Equation.3" ShapeID="_x0000_i1034" DrawAspect="Content" ObjectID="_1645602404" r:id="rId28"/>
              </w:object>
            </w:r>
          </w:p>
        </w:tc>
        <w:tc>
          <w:tcPr>
            <w:tcW w:w="194" w:type="pct"/>
            <w:shd w:val="clear" w:color="auto" w:fill="auto"/>
          </w:tcPr>
          <w:p w:rsidR="00627E3B" w:rsidRDefault="00627E3B" w:rsidP="00A8418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144" w:type="pct"/>
            <w:gridSpan w:val="2"/>
            <w:shd w:val="clear" w:color="auto" w:fill="auto"/>
          </w:tcPr>
          <w:p w:rsidR="00627E3B" w:rsidRPr="00E41CB5" w:rsidRDefault="00627E3B" w:rsidP="00373C6E">
            <w:pPr>
              <w:widowControl w:val="0"/>
              <w:spacing w:after="0" w:line="240" w:lineRule="auto"/>
              <w:jc w:val="both"/>
              <w:rPr>
                <w:rFonts w:ascii="Times New Roman CYR" w:hAnsi="Times New Roman CYR" w:cs="Times New Roman CYR"/>
                <w:sz w:val="28"/>
                <w:szCs w:val="28"/>
              </w:rPr>
            </w:pPr>
            <w:r w:rsidRPr="00E41CB5">
              <w:rPr>
                <w:rFonts w:ascii="Times New Roman CYR" w:hAnsi="Times New Roman CYR" w:cs="Times New Roman CYR"/>
                <w:sz w:val="28"/>
                <w:szCs w:val="28"/>
              </w:rPr>
              <w:t>пластовый газовый фактор</w:t>
            </w:r>
            <w:r>
              <w:rPr>
                <w:rFonts w:ascii="Times New Roman CYR" w:hAnsi="Times New Roman CYR" w:cs="Times New Roman CYR"/>
                <w:sz w:val="28"/>
                <w:szCs w:val="28"/>
              </w:rPr>
              <w:t xml:space="preserve">, </w:t>
            </w:r>
            <w:r w:rsidR="00CB17B6" w:rsidRPr="00F31EAD">
              <w:rPr>
                <w:b/>
                <w:position w:val="-12"/>
              </w:rPr>
              <w:object w:dxaOrig="1820" w:dyaOrig="380">
                <v:shape id="_x0000_i1035" type="#_x0000_t75" style="width:94.6pt;height:22.6pt" o:ole="">
                  <v:imagedata r:id="rId29" o:title=""/>
                </v:shape>
                <o:OLEObject Type="Embed" ProgID="Equation.3" ShapeID="_x0000_i1035" DrawAspect="Content" ObjectID="_1645602405" r:id="rId30"/>
              </w:object>
            </w:r>
            <w:r>
              <w:rPr>
                <w:rFonts w:ascii="Times New Roman CYR" w:hAnsi="Times New Roman CYR" w:cs="Times New Roman CYR"/>
                <w:sz w:val="28"/>
                <w:szCs w:val="28"/>
              </w:rPr>
              <w:t>.</w:t>
            </w:r>
          </w:p>
        </w:tc>
      </w:tr>
    </w:tbl>
    <w:p w:rsidR="00627E3B" w:rsidRDefault="00627E3B" w:rsidP="00373C6E">
      <w:pPr>
        <w:spacing w:after="0" w:line="240" w:lineRule="auto"/>
        <w:ind w:firstLine="709"/>
        <w:jc w:val="both"/>
        <w:rPr>
          <w:rFonts w:ascii="Times New Roman" w:hAnsi="Times New Roman" w:cs="Times New Roman"/>
          <w:sz w:val="28"/>
          <w:szCs w:val="28"/>
        </w:rPr>
      </w:pP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Знаки препинания перед формулой и после нее ставятся по смыслу. Формулы, следующие одна за другой и не разделенные текстом, разделяют точкой с запятой.</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При необходимости применения условных обозначений, изображений или знаков, не установленных действующими стандартами, их следует пояснять в тексте </w:t>
      </w:r>
      <w:r>
        <w:rPr>
          <w:rFonts w:ascii="Times New Roman" w:hAnsi="Times New Roman" w:cs="Times New Roman"/>
          <w:sz w:val="28"/>
          <w:szCs w:val="28"/>
        </w:rPr>
        <w:t xml:space="preserve">ПЗ ВКР </w:t>
      </w:r>
      <w:r w:rsidRPr="00231756">
        <w:rPr>
          <w:rFonts w:ascii="Times New Roman" w:hAnsi="Times New Roman" w:cs="Times New Roman"/>
          <w:sz w:val="28"/>
          <w:szCs w:val="28"/>
        </w:rPr>
        <w:t>или в перечне обозначений.</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Применение в одной работе разных систем обозначения физических величин не допускается. Недопустимо отделять единицу физической величины от числового значения (переносить их на разные строки или страницы), кроме единиц физических величин, помещённых в таблицах.</w:t>
      </w:r>
    </w:p>
    <w:p w:rsidR="00933DEE"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Применение печатных и рукописных символов в одной формуле не допускается.</w:t>
      </w:r>
    </w:p>
    <w:p w:rsidR="000101C8" w:rsidRPr="001D31BF" w:rsidRDefault="000101C8" w:rsidP="0083176F">
      <w:pPr>
        <w:spacing w:before="120" w:after="120" w:line="240" w:lineRule="auto"/>
        <w:jc w:val="center"/>
        <w:rPr>
          <w:rFonts w:ascii="Times New Roman" w:hAnsi="Times New Roman" w:cs="Times New Roman"/>
          <w:b/>
          <w:sz w:val="28"/>
          <w:szCs w:val="28"/>
        </w:rPr>
      </w:pPr>
      <w:r w:rsidRPr="001D31BF">
        <w:rPr>
          <w:rFonts w:ascii="Times New Roman" w:hAnsi="Times New Roman" w:cs="Times New Roman"/>
          <w:b/>
          <w:sz w:val="28"/>
          <w:szCs w:val="28"/>
        </w:rPr>
        <w:t>3.8. Иллюстрации</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Иллюстрации (чертежи, графики, схемы, диаграммы, фотографии) следует располагать непосредственно после текста</w:t>
      </w:r>
      <w:r>
        <w:rPr>
          <w:rFonts w:ascii="Times New Roman" w:hAnsi="Times New Roman" w:cs="Times New Roman"/>
          <w:sz w:val="28"/>
          <w:szCs w:val="28"/>
        </w:rPr>
        <w:t xml:space="preserve"> ПЗ ВКР</w:t>
      </w:r>
      <w:r w:rsidRPr="00231756">
        <w:rPr>
          <w:rFonts w:ascii="Times New Roman" w:hAnsi="Times New Roman" w:cs="Times New Roman"/>
          <w:sz w:val="28"/>
          <w:szCs w:val="28"/>
        </w:rPr>
        <w:t>, в котором они упоминаются впервые, или на следующей странице. Иллюстрации могут быть цветные.</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На все иллюс</w:t>
      </w:r>
      <w:r>
        <w:rPr>
          <w:rFonts w:ascii="Times New Roman" w:hAnsi="Times New Roman" w:cs="Times New Roman"/>
          <w:sz w:val="28"/>
          <w:szCs w:val="28"/>
        </w:rPr>
        <w:t>трации должны быть даны ссылки</w:t>
      </w:r>
      <w:r w:rsidRPr="00231756">
        <w:rPr>
          <w:rFonts w:ascii="Times New Roman" w:hAnsi="Times New Roman" w:cs="Times New Roman"/>
          <w:sz w:val="28"/>
          <w:szCs w:val="28"/>
        </w:rPr>
        <w:t>.</w:t>
      </w:r>
    </w:p>
    <w:p w:rsidR="00933DEE" w:rsidRPr="00231756" w:rsidRDefault="00933DEE" w:rsidP="00A16165">
      <w:pPr>
        <w:widowControl w:val="0"/>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Чертежи, графики, диаграммы, схемы, иллюстрации, помещаемые в </w:t>
      </w:r>
      <w:r>
        <w:rPr>
          <w:rFonts w:ascii="Times New Roman" w:hAnsi="Times New Roman" w:cs="Times New Roman"/>
          <w:sz w:val="28"/>
          <w:szCs w:val="28"/>
        </w:rPr>
        <w:t>тексте ПЗ ВКР</w:t>
      </w:r>
      <w:r w:rsidRPr="00231756">
        <w:rPr>
          <w:rFonts w:ascii="Times New Roman" w:hAnsi="Times New Roman" w:cs="Times New Roman"/>
          <w:sz w:val="28"/>
          <w:szCs w:val="28"/>
        </w:rPr>
        <w:t>, должны соответствовать требованиям государственных стандартов Единой системы конструкторской документации (ЕСКД – ГОСТ 2.105-95, 2.106-96, ГОСТ 2.104-2006).</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Чертежи, графики, диаграммы, схемы должны быть выполнены посредством использования компьютерной печати.</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Если рисунок один, то он обо</w:t>
      </w:r>
      <w:r>
        <w:rPr>
          <w:rFonts w:ascii="Times New Roman" w:hAnsi="Times New Roman" w:cs="Times New Roman"/>
          <w:sz w:val="28"/>
          <w:szCs w:val="28"/>
        </w:rPr>
        <w:t xml:space="preserve">значается </w:t>
      </w:r>
      <w:r w:rsidRPr="001D31BF">
        <w:rPr>
          <w:rFonts w:ascii="Times New Roman" w:hAnsi="Times New Roman" w:cs="Times New Roman"/>
          <w:i/>
          <w:sz w:val="28"/>
          <w:szCs w:val="28"/>
        </w:rPr>
        <w:t>«Рисунок 1».</w:t>
      </w:r>
      <w:r>
        <w:rPr>
          <w:rFonts w:ascii="Times New Roman" w:hAnsi="Times New Roman" w:cs="Times New Roman"/>
          <w:sz w:val="28"/>
          <w:szCs w:val="28"/>
        </w:rPr>
        <w:t xml:space="preserve"> Слово «Р</w:t>
      </w:r>
      <w:r w:rsidRPr="00231756">
        <w:rPr>
          <w:rFonts w:ascii="Times New Roman" w:hAnsi="Times New Roman" w:cs="Times New Roman"/>
          <w:sz w:val="28"/>
          <w:szCs w:val="28"/>
        </w:rPr>
        <w:t>исунок» и его наименование располагают посередине строки</w:t>
      </w:r>
      <w:r w:rsidR="0086257E">
        <w:rPr>
          <w:rFonts w:ascii="Times New Roman" w:hAnsi="Times New Roman" w:cs="Times New Roman"/>
          <w:sz w:val="28"/>
          <w:szCs w:val="28"/>
        </w:rPr>
        <w:t>, без абзацного отступа</w:t>
      </w:r>
      <w:r w:rsidRPr="00231756">
        <w:rPr>
          <w:rFonts w:ascii="Times New Roman" w:hAnsi="Times New Roman" w:cs="Times New Roman"/>
          <w:sz w:val="28"/>
          <w:szCs w:val="28"/>
        </w:rPr>
        <w:t>.</w:t>
      </w:r>
      <w:r w:rsidR="0086257E">
        <w:rPr>
          <w:rFonts w:ascii="Times New Roman" w:hAnsi="Times New Roman" w:cs="Times New Roman"/>
          <w:sz w:val="28"/>
          <w:szCs w:val="28"/>
        </w:rPr>
        <w:t xml:space="preserve"> Рекомендуется оставлять интервал до текста размером в 6 пт.</w:t>
      </w:r>
    </w:p>
    <w:p w:rsidR="00933DEE" w:rsidRPr="001D31BF" w:rsidRDefault="00933DEE" w:rsidP="00373C6E">
      <w:pPr>
        <w:spacing w:after="0" w:line="240" w:lineRule="auto"/>
        <w:ind w:firstLine="709"/>
        <w:jc w:val="both"/>
        <w:rPr>
          <w:rFonts w:ascii="Times New Roman" w:hAnsi="Times New Roman" w:cs="Times New Roman"/>
          <w:i/>
          <w:sz w:val="28"/>
          <w:szCs w:val="28"/>
        </w:rPr>
      </w:pPr>
      <w:r w:rsidRPr="00231756">
        <w:rPr>
          <w:rFonts w:ascii="Times New Roman" w:hAnsi="Times New Roman" w:cs="Times New Roman"/>
          <w:sz w:val="28"/>
          <w:szCs w:val="28"/>
        </w:rPr>
        <w:t>Иллюстрации нумеруют в пределах каждого раздела. В этом случае номер иллюстрации состоит из номера раздела и порядково</w:t>
      </w:r>
      <w:r w:rsidR="00111968">
        <w:rPr>
          <w:rFonts w:ascii="Times New Roman" w:hAnsi="Times New Roman" w:cs="Times New Roman"/>
          <w:sz w:val="28"/>
          <w:szCs w:val="28"/>
        </w:rPr>
        <w:t>го номера иллюстрации, разделенн</w:t>
      </w:r>
      <w:r w:rsidRPr="00231756">
        <w:rPr>
          <w:rFonts w:ascii="Times New Roman" w:hAnsi="Times New Roman" w:cs="Times New Roman"/>
          <w:sz w:val="28"/>
          <w:szCs w:val="28"/>
        </w:rPr>
        <w:t xml:space="preserve">ых точкой. </w:t>
      </w:r>
      <w:r w:rsidRPr="001D31BF">
        <w:rPr>
          <w:rFonts w:ascii="Times New Roman" w:hAnsi="Times New Roman" w:cs="Times New Roman"/>
          <w:sz w:val="28"/>
          <w:szCs w:val="28"/>
        </w:rPr>
        <w:t>Например:</w:t>
      </w:r>
      <w:r w:rsidR="001D31BF" w:rsidRPr="001D31BF">
        <w:rPr>
          <w:rFonts w:ascii="Times New Roman" w:hAnsi="Times New Roman" w:cs="Times New Roman"/>
          <w:sz w:val="28"/>
          <w:szCs w:val="28"/>
        </w:rPr>
        <w:t xml:space="preserve"> </w:t>
      </w:r>
      <w:r w:rsidRPr="001D31BF">
        <w:rPr>
          <w:rFonts w:ascii="Times New Roman" w:hAnsi="Times New Roman" w:cs="Times New Roman"/>
          <w:i/>
          <w:sz w:val="28"/>
          <w:szCs w:val="28"/>
        </w:rPr>
        <w:t xml:space="preserve">Рисунок </w:t>
      </w:r>
      <w:r w:rsidR="000101C8" w:rsidRPr="001D31BF">
        <w:rPr>
          <w:rFonts w:ascii="Times New Roman" w:hAnsi="Times New Roman" w:cs="Times New Roman"/>
          <w:i/>
          <w:sz w:val="28"/>
          <w:szCs w:val="28"/>
        </w:rPr>
        <w:t>2</w:t>
      </w:r>
      <w:r w:rsidRPr="001D31BF">
        <w:rPr>
          <w:rFonts w:ascii="Times New Roman" w:hAnsi="Times New Roman" w:cs="Times New Roman"/>
          <w:i/>
          <w:sz w:val="28"/>
          <w:szCs w:val="28"/>
        </w:rPr>
        <w:t>.1</w:t>
      </w:r>
      <w:r w:rsidR="001F2275" w:rsidRPr="001D31BF">
        <w:rPr>
          <w:rFonts w:ascii="Times New Roman" w:hAnsi="Times New Roman" w:cs="Times New Roman"/>
          <w:i/>
          <w:sz w:val="28"/>
          <w:szCs w:val="28"/>
        </w:rPr>
        <w:t>– Динамика накопленных отборов жидкости</w:t>
      </w:r>
      <w:r w:rsidRPr="001D31BF">
        <w:rPr>
          <w:rFonts w:ascii="Times New Roman" w:hAnsi="Times New Roman" w:cs="Times New Roman"/>
          <w:i/>
          <w:sz w:val="28"/>
          <w:szCs w:val="28"/>
        </w:rPr>
        <w:t>.</w:t>
      </w:r>
    </w:p>
    <w:p w:rsidR="00933DEE" w:rsidRPr="001D31BF" w:rsidRDefault="000101C8" w:rsidP="00373C6E">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Иллюстрации обязательно должны</w:t>
      </w:r>
      <w:r w:rsidR="00933DEE" w:rsidRPr="00231756">
        <w:rPr>
          <w:rFonts w:ascii="Times New Roman" w:hAnsi="Times New Roman" w:cs="Times New Roman"/>
          <w:sz w:val="28"/>
          <w:szCs w:val="28"/>
        </w:rPr>
        <w:t xml:space="preserve"> иметь наименование и пояснительные данные (подрисуночный текст). Слово «Рисунок» и наименование помещают </w:t>
      </w:r>
      <w:r w:rsidR="00933DEE">
        <w:rPr>
          <w:rFonts w:ascii="Times New Roman" w:hAnsi="Times New Roman" w:cs="Times New Roman"/>
          <w:sz w:val="28"/>
          <w:szCs w:val="28"/>
        </w:rPr>
        <w:t>перед пояснительными данными</w:t>
      </w:r>
      <w:r w:rsidR="00933DEE" w:rsidRPr="00231756">
        <w:rPr>
          <w:rFonts w:ascii="Times New Roman" w:hAnsi="Times New Roman" w:cs="Times New Roman"/>
          <w:sz w:val="28"/>
          <w:szCs w:val="28"/>
        </w:rPr>
        <w:t xml:space="preserve"> и располагают следующим образом: </w:t>
      </w:r>
      <w:r w:rsidR="00933DEE" w:rsidRPr="001D31BF">
        <w:rPr>
          <w:rFonts w:ascii="Times New Roman" w:hAnsi="Times New Roman" w:cs="Times New Roman"/>
          <w:i/>
          <w:sz w:val="28"/>
          <w:szCs w:val="28"/>
        </w:rPr>
        <w:t xml:space="preserve">Рисунок </w:t>
      </w:r>
      <w:r w:rsidRPr="001D31BF">
        <w:rPr>
          <w:rFonts w:ascii="Times New Roman" w:hAnsi="Times New Roman" w:cs="Times New Roman"/>
          <w:i/>
          <w:sz w:val="28"/>
          <w:szCs w:val="28"/>
        </w:rPr>
        <w:t>2</w:t>
      </w:r>
      <w:r w:rsidR="00933DEE" w:rsidRPr="001D31BF">
        <w:rPr>
          <w:rFonts w:ascii="Times New Roman" w:hAnsi="Times New Roman" w:cs="Times New Roman"/>
          <w:i/>
          <w:sz w:val="28"/>
          <w:szCs w:val="28"/>
        </w:rPr>
        <w:t>.2</w:t>
      </w:r>
      <w:r w:rsidR="00135447" w:rsidRPr="001D31BF">
        <w:rPr>
          <w:rFonts w:ascii="Times New Roman" w:hAnsi="Times New Roman" w:cs="Times New Roman"/>
          <w:i/>
          <w:sz w:val="28"/>
          <w:szCs w:val="28"/>
        </w:rPr>
        <w:t xml:space="preserve"> –</w:t>
      </w:r>
      <w:r w:rsidR="00933DEE" w:rsidRPr="001D31BF">
        <w:rPr>
          <w:rFonts w:ascii="Times New Roman" w:hAnsi="Times New Roman" w:cs="Times New Roman"/>
          <w:i/>
          <w:sz w:val="28"/>
          <w:szCs w:val="28"/>
        </w:rPr>
        <w:t xml:space="preserve"> Детали прибора. Точка в конце наименования рисунка не ставится. Далее следует подрисуночный текст.</w:t>
      </w:r>
    </w:p>
    <w:p w:rsidR="00933DEE" w:rsidRPr="001D31BF"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Иллюстрации каждого приложения обозначают отдельной нумерацией арабскими цифрами с добавлением перед цифрой обозначения приложения. </w:t>
      </w:r>
      <w:r w:rsidRPr="001D31BF">
        <w:rPr>
          <w:rFonts w:ascii="Times New Roman" w:hAnsi="Times New Roman" w:cs="Times New Roman"/>
          <w:sz w:val="28"/>
          <w:szCs w:val="28"/>
        </w:rPr>
        <w:t>Например</w:t>
      </w:r>
      <w:r w:rsidRPr="001D31BF">
        <w:rPr>
          <w:rFonts w:ascii="Times New Roman" w:hAnsi="Times New Roman" w:cs="Times New Roman"/>
          <w:i/>
          <w:sz w:val="28"/>
          <w:szCs w:val="28"/>
        </w:rPr>
        <w:t>:</w:t>
      </w:r>
      <w:r w:rsidR="001D31BF" w:rsidRPr="001D31BF">
        <w:rPr>
          <w:rFonts w:ascii="Times New Roman" w:hAnsi="Times New Roman" w:cs="Times New Roman"/>
          <w:i/>
          <w:sz w:val="28"/>
          <w:szCs w:val="28"/>
        </w:rPr>
        <w:t xml:space="preserve"> </w:t>
      </w:r>
      <w:r w:rsidR="00663D9F" w:rsidRPr="001D31BF">
        <w:rPr>
          <w:rFonts w:ascii="Times New Roman" w:hAnsi="Times New Roman" w:cs="Times New Roman"/>
          <w:i/>
          <w:sz w:val="28"/>
          <w:szCs w:val="28"/>
        </w:rPr>
        <w:t>Рисунок</w:t>
      </w:r>
      <w:r w:rsidR="001D31BF" w:rsidRPr="001D31BF">
        <w:rPr>
          <w:rFonts w:ascii="Times New Roman" w:hAnsi="Times New Roman" w:cs="Times New Roman"/>
          <w:i/>
          <w:sz w:val="28"/>
          <w:szCs w:val="28"/>
        </w:rPr>
        <w:t xml:space="preserve"> </w:t>
      </w:r>
      <w:r w:rsidR="00CB4F6F" w:rsidRPr="001D31BF">
        <w:rPr>
          <w:rFonts w:ascii="Times New Roman" w:hAnsi="Times New Roman" w:cs="Times New Roman"/>
          <w:i/>
          <w:sz w:val="28"/>
          <w:szCs w:val="28"/>
        </w:rPr>
        <w:t>В.</w:t>
      </w:r>
      <w:r w:rsidR="00663D9F" w:rsidRPr="001D31BF">
        <w:rPr>
          <w:rFonts w:ascii="Times New Roman" w:hAnsi="Times New Roman" w:cs="Times New Roman"/>
          <w:i/>
          <w:sz w:val="28"/>
          <w:szCs w:val="28"/>
        </w:rPr>
        <w:t>2</w:t>
      </w:r>
      <w:r w:rsidRPr="001D31BF">
        <w:rPr>
          <w:rFonts w:ascii="Times New Roman" w:hAnsi="Times New Roman" w:cs="Times New Roman"/>
          <w:sz w:val="28"/>
          <w:szCs w:val="28"/>
        </w:rPr>
        <w:t>.</w:t>
      </w:r>
    </w:p>
    <w:p w:rsidR="001F2275" w:rsidRPr="001D31BF" w:rsidRDefault="00933DEE" w:rsidP="00373C6E">
      <w:pPr>
        <w:spacing w:after="0" w:line="240" w:lineRule="auto"/>
        <w:ind w:firstLine="709"/>
        <w:jc w:val="both"/>
        <w:rPr>
          <w:rFonts w:ascii="Times New Roman" w:hAnsi="Times New Roman" w:cs="Times New Roman"/>
          <w:i/>
          <w:sz w:val="28"/>
          <w:szCs w:val="28"/>
        </w:rPr>
      </w:pPr>
      <w:r w:rsidRPr="001D31BF">
        <w:rPr>
          <w:rFonts w:ascii="Times New Roman" w:hAnsi="Times New Roman" w:cs="Times New Roman"/>
          <w:sz w:val="28"/>
          <w:szCs w:val="28"/>
        </w:rPr>
        <w:lastRenderedPageBreak/>
        <w:t xml:space="preserve">При ссылках на иллюстрации следует писать </w:t>
      </w:r>
      <w:r w:rsidRPr="001D31BF">
        <w:rPr>
          <w:rFonts w:ascii="Times New Roman" w:hAnsi="Times New Roman" w:cs="Times New Roman"/>
          <w:i/>
          <w:sz w:val="28"/>
          <w:szCs w:val="28"/>
        </w:rPr>
        <w:t xml:space="preserve">«... в соответствии с рисунком </w:t>
      </w:r>
      <w:r w:rsidR="000101C8" w:rsidRPr="001D31BF">
        <w:rPr>
          <w:rFonts w:ascii="Times New Roman" w:hAnsi="Times New Roman" w:cs="Times New Roman"/>
          <w:i/>
          <w:sz w:val="28"/>
          <w:szCs w:val="28"/>
        </w:rPr>
        <w:t>2</w:t>
      </w:r>
      <w:r w:rsidRPr="001D31BF">
        <w:rPr>
          <w:rFonts w:ascii="Times New Roman" w:hAnsi="Times New Roman" w:cs="Times New Roman"/>
          <w:i/>
          <w:sz w:val="28"/>
          <w:szCs w:val="28"/>
        </w:rPr>
        <w:t>.1».</w:t>
      </w:r>
    </w:p>
    <w:p w:rsidR="009F6E70" w:rsidRPr="001D31BF" w:rsidRDefault="00BE2DA6" w:rsidP="0083176F">
      <w:pPr>
        <w:spacing w:before="120" w:after="120" w:line="240" w:lineRule="auto"/>
        <w:jc w:val="center"/>
        <w:rPr>
          <w:rStyle w:val="a9"/>
          <w:rFonts w:ascii="Times New Roman" w:hAnsi="Times New Roman" w:cs="Times New Roman"/>
          <w:b w:val="0"/>
          <w:bCs w:val="0"/>
          <w:sz w:val="28"/>
          <w:szCs w:val="28"/>
        </w:rPr>
      </w:pPr>
      <w:r w:rsidRPr="001D31BF">
        <w:rPr>
          <w:rFonts w:ascii="Times New Roman" w:hAnsi="Times New Roman" w:cs="Times New Roman"/>
          <w:b/>
          <w:sz w:val="28"/>
          <w:szCs w:val="28"/>
        </w:rPr>
        <w:t>3.9. Таблицы</w:t>
      </w:r>
    </w:p>
    <w:p w:rsidR="001D31BF"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Таблицы оформляются согласно ГОСТ 7.32-2001 и ГОСТ 2.105-95. </w:t>
      </w:r>
    </w:p>
    <w:p w:rsidR="00E53821"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Таблицы применяют для лучшей наглядности и удобства сравнения показателей. </w:t>
      </w:r>
      <w:r w:rsidR="000101C8">
        <w:rPr>
          <w:rFonts w:ascii="Times New Roman" w:hAnsi="Times New Roman" w:cs="Times New Roman"/>
          <w:sz w:val="28"/>
          <w:szCs w:val="28"/>
        </w:rPr>
        <w:t>Таблица обязательно должна иметь порядковый номер и название. Н</w:t>
      </w:r>
      <w:r w:rsidRPr="00231756">
        <w:rPr>
          <w:rFonts w:ascii="Times New Roman" w:hAnsi="Times New Roman" w:cs="Times New Roman"/>
          <w:sz w:val="28"/>
          <w:szCs w:val="28"/>
        </w:rPr>
        <w:t>азвание таблицы, должно отражать ее содержание, быть точным, кратким. Название таблицы следует помещать над таблицей слева, без абзацного отступа</w:t>
      </w:r>
      <w:r w:rsidR="0086257E">
        <w:rPr>
          <w:rFonts w:ascii="Times New Roman" w:hAnsi="Times New Roman" w:cs="Times New Roman"/>
          <w:sz w:val="28"/>
          <w:szCs w:val="28"/>
        </w:rPr>
        <w:t>, используется полуторный междустрочный интервал</w:t>
      </w:r>
      <w:r w:rsidRPr="00231756">
        <w:rPr>
          <w:rFonts w:ascii="Times New Roman" w:hAnsi="Times New Roman" w:cs="Times New Roman"/>
          <w:sz w:val="28"/>
          <w:szCs w:val="28"/>
        </w:rPr>
        <w:t>.</w:t>
      </w:r>
      <w:r w:rsidR="0086257E">
        <w:rPr>
          <w:rFonts w:ascii="Times New Roman" w:hAnsi="Times New Roman" w:cs="Times New Roman"/>
          <w:sz w:val="28"/>
          <w:szCs w:val="28"/>
        </w:rPr>
        <w:t xml:space="preserve"> </w:t>
      </w:r>
    </w:p>
    <w:p w:rsidR="0042231B" w:rsidRPr="00970A0C" w:rsidRDefault="0042231B" w:rsidP="00373C6E">
      <w:pPr>
        <w:spacing w:after="0" w:line="240" w:lineRule="auto"/>
        <w:ind w:firstLine="709"/>
        <w:jc w:val="both"/>
        <w:rPr>
          <w:rFonts w:ascii="Times New Roman" w:hAnsi="Times New Roman" w:cs="Times New Roman"/>
          <w:sz w:val="28"/>
          <w:szCs w:val="28"/>
        </w:rPr>
      </w:pPr>
      <w:r w:rsidRPr="00970A0C">
        <w:rPr>
          <w:rFonts w:ascii="Times New Roman" w:hAnsi="Times New Roman" w:cs="Times New Roman"/>
          <w:sz w:val="28"/>
          <w:szCs w:val="28"/>
        </w:rPr>
        <w:t>Таблицы, занимающие одну страницу и более, следует выносить в приложение.</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При переносе части таблицы название помещают только над первой частью таблицы, нижнюю горизонтальную черту, ограничивающую таблицу, не проводят.</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Таблицу следует располагать непосредственно после текста, в котором она упоминается впервые, или на следующей странице.</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На в</w:t>
      </w:r>
      <w:r>
        <w:rPr>
          <w:rFonts w:ascii="Times New Roman" w:hAnsi="Times New Roman" w:cs="Times New Roman"/>
          <w:sz w:val="28"/>
          <w:szCs w:val="28"/>
        </w:rPr>
        <w:t>се таблицы должны быть ссылки</w:t>
      </w:r>
      <w:r w:rsidRPr="00231756">
        <w:rPr>
          <w:rFonts w:ascii="Times New Roman" w:hAnsi="Times New Roman" w:cs="Times New Roman"/>
          <w:sz w:val="28"/>
          <w:szCs w:val="28"/>
        </w:rPr>
        <w:t>. Пр</w:t>
      </w:r>
      <w:r>
        <w:rPr>
          <w:rFonts w:ascii="Times New Roman" w:hAnsi="Times New Roman" w:cs="Times New Roman"/>
          <w:sz w:val="28"/>
          <w:szCs w:val="28"/>
        </w:rPr>
        <w:t>и ссылке следует писать слово «Т</w:t>
      </w:r>
      <w:r w:rsidRPr="00231756">
        <w:rPr>
          <w:rFonts w:ascii="Times New Roman" w:hAnsi="Times New Roman" w:cs="Times New Roman"/>
          <w:sz w:val="28"/>
          <w:szCs w:val="28"/>
        </w:rPr>
        <w:t>аблица» с указанием ее номера.</w:t>
      </w:r>
    </w:p>
    <w:p w:rsidR="00933DEE" w:rsidRPr="00231756" w:rsidRDefault="00933DEE" w:rsidP="00A16165">
      <w:pPr>
        <w:widowControl w:val="0"/>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Таблицу с большим количеством строк допускается переносить на </w:t>
      </w:r>
      <w:r w:rsidR="00204169">
        <w:rPr>
          <w:rFonts w:ascii="Times New Roman" w:hAnsi="Times New Roman" w:cs="Times New Roman"/>
          <w:sz w:val="28"/>
          <w:szCs w:val="28"/>
        </w:rPr>
        <w:t>другую страницу</w:t>
      </w:r>
      <w:r w:rsidRPr="00231756">
        <w:rPr>
          <w:rFonts w:ascii="Times New Roman" w:hAnsi="Times New Roman" w:cs="Times New Roman"/>
          <w:sz w:val="28"/>
          <w:szCs w:val="28"/>
        </w:rPr>
        <w:t>. При</w:t>
      </w:r>
      <w:r w:rsidR="00204169">
        <w:rPr>
          <w:rFonts w:ascii="Times New Roman" w:hAnsi="Times New Roman" w:cs="Times New Roman"/>
          <w:sz w:val="28"/>
          <w:szCs w:val="28"/>
        </w:rPr>
        <w:t xml:space="preserve"> переносе части таблицы на другую страницу </w:t>
      </w:r>
      <w:r w:rsidRPr="00231756">
        <w:rPr>
          <w:rFonts w:ascii="Times New Roman" w:hAnsi="Times New Roman" w:cs="Times New Roman"/>
          <w:sz w:val="28"/>
          <w:szCs w:val="28"/>
        </w:rPr>
        <w:t xml:space="preserve">слово «Таблица» и номер ее указывают один раз над первой частью таблицы, над другими частями </w:t>
      </w:r>
      <w:r>
        <w:rPr>
          <w:rFonts w:ascii="Times New Roman" w:hAnsi="Times New Roman" w:cs="Times New Roman"/>
          <w:sz w:val="28"/>
          <w:szCs w:val="28"/>
        </w:rPr>
        <w:t xml:space="preserve">справа на странице </w:t>
      </w:r>
      <w:r w:rsidRPr="00231756">
        <w:rPr>
          <w:rFonts w:ascii="Times New Roman" w:hAnsi="Times New Roman" w:cs="Times New Roman"/>
          <w:sz w:val="28"/>
          <w:szCs w:val="28"/>
        </w:rPr>
        <w:t xml:space="preserve">пишут слово «Продолжение» и указывают номер таблицы, </w:t>
      </w:r>
      <w:r w:rsidRPr="00D16C21">
        <w:rPr>
          <w:rFonts w:ascii="Times New Roman" w:hAnsi="Times New Roman" w:cs="Times New Roman"/>
          <w:i/>
          <w:sz w:val="28"/>
          <w:szCs w:val="28"/>
        </w:rPr>
        <w:t xml:space="preserve">например: «Продолжение таблицы </w:t>
      </w:r>
      <w:r w:rsidR="004265B4">
        <w:rPr>
          <w:rFonts w:ascii="Times New Roman" w:hAnsi="Times New Roman" w:cs="Times New Roman"/>
          <w:i/>
          <w:sz w:val="28"/>
          <w:szCs w:val="28"/>
        </w:rPr>
        <w:t>1</w:t>
      </w:r>
      <w:r w:rsidRPr="00D16C21">
        <w:rPr>
          <w:rFonts w:ascii="Times New Roman" w:hAnsi="Times New Roman" w:cs="Times New Roman"/>
          <w:i/>
          <w:sz w:val="28"/>
          <w:szCs w:val="28"/>
        </w:rPr>
        <w:t>.1»</w:t>
      </w:r>
      <w:r w:rsidRPr="00231756">
        <w:rPr>
          <w:rFonts w:ascii="Times New Roman" w:hAnsi="Times New Roman" w:cs="Times New Roman"/>
          <w:sz w:val="28"/>
          <w:szCs w:val="28"/>
        </w:rPr>
        <w:t xml:space="preserve">. Таблицу с большим количеством граф допускается делить на части и помещать одну часть под другой в пределах одной страницы. Если строки и графы таблицы выходят за формат страницы, то в первом случае в каждой части таблицы повторяется головка, во втором случае </w:t>
      </w:r>
      <w:r w:rsidR="00627E3B">
        <w:rPr>
          <w:rFonts w:ascii="Times New Roman" w:hAnsi="Times New Roman" w:cs="Times New Roman"/>
          <w:sz w:val="28"/>
          <w:szCs w:val="28"/>
        </w:rPr>
        <w:t>–</w:t>
      </w:r>
      <w:r w:rsidRPr="00231756">
        <w:rPr>
          <w:rFonts w:ascii="Times New Roman" w:hAnsi="Times New Roman" w:cs="Times New Roman"/>
          <w:sz w:val="28"/>
          <w:szCs w:val="28"/>
        </w:rPr>
        <w:t xml:space="preserve"> боковик.</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Головки столбцов описывают их содержание; каждый столбец таблицы, в том числе и боковик, должен быть снабжен головкой. В крайнем левом столбце таблицы, называемом боковиком, описывается содержание строки.</w:t>
      </w:r>
    </w:p>
    <w:p w:rsidR="000E50E2"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Если повторяющийся в разных строках графы таблицы текст состоит из одного слова, то его после первого написания допускается заменять кавычками; если из двух и более слов, то при первом повторении его заменяют словами «То же», а далее </w:t>
      </w:r>
      <w:r w:rsidR="00627E3B">
        <w:rPr>
          <w:rFonts w:ascii="Times New Roman" w:hAnsi="Times New Roman" w:cs="Times New Roman"/>
          <w:sz w:val="28"/>
          <w:szCs w:val="28"/>
        </w:rPr>
        <w:t>–</w:t>
      </w:r>
      <w:r w:rsidRPr="00231756">
        <w:rPr>
          <w:rFonts w:ascii="Times New Roman" w:hAnsi="Times New Roman" w:cs="Times New Roman"/>
          <w:sz w:val="28"/>
          <w:szCs w:val="28"/>
        </w:rPr>
        <w:t xml:space="preserve"> кавычками. Ставить кавычки вместо повторяющихся цифр, марок, знаков, математических и химических символов не допускается. Если цифровые или иные данные в какой-либо строке таблицы не приводят, в ней ставят прочерк.</w:t>
      </w:r>
    </w:p>
    <w:p w:rsidR="000E50E2" w:rsidRPr="00231756" w:rsidRDefault="000E50E2"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Таблицы нуме</w:t>
      </w:r>
      <w:r>
        <w:rPr>
          <w:rFonts w:ascii="Times New Roman" w:hAnsi="Times New Roman" w:cs="Times New Roman"/>
          <w:sz w:val="28"/>
          <w:szCs w:val="28"/>
        </w:rPr>
        <w:t xml:space="preserve">руют в пределах каждого раздела. </w:t>
      </w:r>
      <w:r w:rsidRPr="00231756">
        <w:rPr>
          <w:rFonts w:ascii="Times New Roman" w:hAnsi="Times New Roman" w:cs="Times New Roman"/>
          <w:sz w:val="28"/>
          <w:szCs w:val="28"/>
        </w:rPr>
        <w:t>В этом случае номер таблицы с</w:t>
      </w:r>
      <w:r>
        <w:rPr>
          <w:rFonts w:ascii="Times New Roman" w:hAnsi="Times New Roman" w:cs="Times New Roman"/>
          <w:sz w:val="28"/>
          <w:szCs w:val="28"/>
        </w:rPr>
        <w:t>остоит из номера раздела</w:t>
      </w:r>
      <w:r w:rsidRPr="00231756">
        <w:rPr>
          <w:rFonts w:ascii="Times New Roman" w:hAnsi="Times New Roman" w:cs="Times New Roman"/>
          <w:sz w:val="28"/>
          <w:szCs w:val="28"/>
        </w:rPr>
        <w:t xml:space="preserve"> и порядкового номера таблицы, разделенных точкой.</w:t>
      </w:r>
    </w:p>
    <w:p w:rsidR="000E50E2" w:rsidRPr="00231756" w:rsidRDefault="000E50E2"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Таблицы каждого приложения обозначают отдельной нумерацией арабскими цифрами с добавлением перед цифрой обозначения приложения.</w:t>
      </w:r>
    </w:p>
    <w:p w:rsidR="000E50E2" w:rsidRPr="00231756" w:rsidRDefault="000E50E2"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Если в </w:t>
      </w:r>
      <w:r>
        <w:rPr>
          <w:rFonts w:ascii="Times New Roman" w:hAnsi="Times New Roman" w:cs="Times New Roman"/>
          <w:sz w:val="28"/>
          <w:szCs w:val="28"/>
        </w:rPr>
        <w:t xml:space="preserve">тексте </w:t>
      </w:r>
      <w:r w:rsidRPr="00231756">
        <w:rPr>
          <w:rFonts w:ascii="Times New Roman" w:hAnsi="Times New Roman" w:cs="Times New Roman"/>
          <w:sz w:val="28"/>
          <w:szCs w:val="28"/>
        </w:rPr>
        <w:t>одна таблица, то она должна быть обозначена «Таблица 1» или «Таблица В.1», есл</w:t>
      </w:r>
      <w:r>
        <w:rPr>
          <w:rFonts w:ascii="Times New Roman" w:hAnsi="Times New Roman" w:cs="Times New Roman"/>
          <w:sz w:val="28"/>
          <w:szCs w:val="28"/>
        </w:rPr>
        <w:t>и она приведена в П</w:t>
      </w:r>
      <w:r w:rsidRPr="00231756">
        <w:rPr>
          <w:rFonts w:ascii="Times New Roman" w:hAnsi="Times New Roman" w:cs="Times New Roman"/>
          <w:sz w:val="28"/>
          <w:szCs w:val="28"/>
        </w:rPr>
        <w:t>риложении В.</w:t>
      </w:r>
    </w:p>
    <w:p w:rsidR="002C251F" w:rsidRPr="00231756" w:rsidRDefault="002C251F" w:rsidP="002C251F">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lastRenderedPageBreak/>
        <w:t>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w:t>
      </w:r>
    </w:p>
    <w:p w:rsidR="002C251F" w:rsidRPr="00231756" w:rsidRDefault="002C251F" w:rsidP="002C251F">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Таблицы слева, справа и снизу, как правило, ограничивают линиями.</w:t>
      </w:r>
    </w:p>
    <w:p w:rsidR="00933DEE" w:rsidRDefault="00933DEE" w:rsidP="00373C6E">
      <w:pPr>
        <w:spacing w:after="0" w:line="240" w:lineRule="auto"/>
        <w:ind w:firstLine="709"/>
        <w:jc w:val="both"/>
        <w:rPr>
          <w:rFonts w:ascii="Times New Roman" w:hAnsi="Times New Roman" w:cs="Times New Roman"/>
          <w:sz w:val="28"/>
          <w:szCs w:val="28"/>
        </w:rPr>
      </w:pPr>
      <w:r w:rsidRPr="00751D50">
        <w:rPr>
          <w:rFonts w:ascii="Times New Roman" w:hAnsi="Times New Roman" w:cs="Times New Roman"/>
          <w:sz w:val="28"/>
          <w:szCs w:val="28"/>
        </w:rPr>
        <w:t xml:space="preserve">Пример оформления таблицы приведен на рисунке </w:t>
      </w:r>
      <w:r w:rsidR="004265B4">
        <w:rPr>
          <w:rFonts w:ascii="Times New Roman" w:hAnsi="Times New Roman" w:cs="Times New Roman"/>
          <w:sz w:val="28"/>
          <w:szCs w:val="28"/>
        </w:rPr>
        <w:t>3</w:t>
      </w:r>
      <w:r w:rsidRPr="00751D50">
        <w:rPr>
          <w:rFonts w:ascii="Times New Roman" w:hAnsi="Times New Roman" w:cs="Times New Roman"/>
          <w:sz w:val="28"/>
          <w:szCs w:val="28"/>
        </w:rPr>
        <w:t>.1.</w:t>
      </w:r>
    </w:p>
    <w:p w:rsidR="002C251F" w:rsidRDefault="002C251F" w:rsidP="00373C6E">
      <w:pPr>
        <w:spacing w:after="0" w:line="240" w:lineRule="auto"/>
        <w:ind w:firstLine="709"/>
        <w:jc w:val="both"/>
        <w:rPr>
          <w:rFonts w:ascii="Times New Roman" w:hAnsi="Times New Roman" w:cs="Times New Roman"/>
          <w:sz w:val="28"/>
          <w:szCs w:val="28"/>
        </w:rPr>
      </w:pPr>
    </w:p>
    <w:p w:rsidR="00DD29C0" w:rsidRDefault="00DD29C0" w:rsidP="00373C6E">
      <w:pPr>
        <w:pStyle w:val="2"/>
        <w:keepNext w:val="0"/>
        <w:ind w:left="0" w:firstLine="0"/>
        <w:jc w:val="both"/>
        <w:rPr>
          <w:szCs w:val="28"/>
        </w:rPr>
      </w:pPr>
    </w:p>
    <w:p w:rsidR="00933DEE" w:rsidRPr="00231756" w:rsidRDefault="00933DEE" w:rsidP="00373C6E">
      <w:pPr>
        <w:pStyle w:val="2"/>
        <w:keepNext w:val="0"/>
        <w:ind w:left="0" w:firstLine="0"/>
        <w:jc w:val="both"/>
        <w:rPr>
          <w:szCs w:val="28"/>
        </w:rPr>
      </w:pPr>
      <w:r w:rsidRPr="00231756">
        <w:rPr>
          <w:szCs w:val="28"/>
        </w:rPr>
        <w:t xml:space="preserve">Таблица ______ </w:t>
      </w:r>
      <w:r>
        <w:rPr>
          <w:szCs w:val="28"/>
        </w:rPr>
        <w:t>–</w:t>
      </w:r>
      <w:r w:rsidRPr="00231756">
        <w:rPr>
          <w:szCs w:val="28"/>
        </w:rPr>
        <w:t xml:space="preserve"> _________</w:t>
      </w:r>
      <w:r>
        <w:rPr>
          <w:szCs w:val="28"/>
        </w:rPr>
        <w:t>_________</w:t>
      </w:r>
      <w:r w:rsidR="00B86F54">
        <w:rPr>
          <w:szCs w:val="28"/>
        </w:rPr>
        <w:t>_______________________________</w:t>
      </w:r>
    </w:p>
    <w:p w:rsidR="00933DEE" w:rsidRPr="00C60C7C" w:rsidRDefault="00933DEE" w:rsidP="00373C6E">
      <w:pPr>
        <w:pStyle w:val="2"/>
        <w:keepNext w:val="0"/>
        <w:ind w:left="708" w:firstLine="1"/>
        <w:jc w:val="both"/>
        <w:rPr>
          <w:i/>
          <w:sz w:val="24"/>
          <w:szCs w:val="24"/>
        </w:rPr>
      </w:pPr>
      <w:r w:rsidRPr="00C60C7C">
        <w:rPr>
          <w:i/>
          <w:sz w:val="24"/>
          <w:szCs w:val="24"/>
        </w:rPr>
        <w:t xml:space="preserve">        номер</w:t>
      </w:r>
      <w:r w:rsidRPr="00C60C7C">
        <w:rPr>
          <w:i/>
          <w:sz w:val="24"/>
          <w:szCs w:val="24"/>
        </w:rPr>
        <w:tab/>
      </w:r>
      <w:r w:rsidRPr="00C60C7C">
        <w:rPr>
          <w:i/>
          <w:sz w:val="24"/>
          <w:szCs w:val="24"/>
        </w:rPr>
        <w:tab/>
      </w:r>
      <w:r w:rsidRPr="00C60C7C">
        <w:rPr>
          <w:i/>
          <w:sz w:val="24"/>
          <w:szCs w:val="24"/>
        </w:rPr>
        <w:tab/>
      </w:r>
      <w:r w:rsidRPr="00C60C7C">
        <w:rPr>
          <w:i/>
          <w:sz w:val="24"/>
          <w:szCs w:val="24"/>
        </w:rPr>
        <w:tab/>
        <w:t>название таблицы</w:t>
      </w:r>
    </w:p>
    <w:p w:rsidR="00933DEE" w:rsidRPr="00231756" w:rsidRDefault="00933DEE" w:rsidP="008910F6">
      <w:pPr>
        <w:spacing w:after="0" w:line="240" w:lineRule="auto"/>
        <w:jc w:val="center"/>
        <w:rPr>
          <w:rFonts w:ascii="Times New Roman" w:hAnsi="Times New Roman" w:cs="Times New Roman"/>
          <w:sz w:val="28"/>
          <w:szCs w:val="28"/>
        </w:rPr>
      </w:pPr>
      <w:r w:rsidRPr="00231756">
        <w:rPr>
          <w:rFonts w:ascii="Times New Roman" w:hAnsi="Times New Roman" w:cs="Times New Roman"/>
          <w:noProof/>
          <w:sz w:val="28"/>
          <w:szCs w:val="28"/>
          <w:lang w:eastAsia="ru-RU"/>
        </w:rPr>
        <w:drawing>
          <wp:inline distT="0" distB="0" distL="0" distR="0">
            <wp:extent cx="5772150" cy="198139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l="13262" t="36923" r="16887" b="33150"/>
                    <a:stretch>
                      <a:fillRect/>
                    </a:stretch>
                  </pic:blipFill>
                  <pic:spPr bwMode="auto">
                    <a:xfrm>
                      <a:off x="0" y="0"/>
                      <a:ext cx="5788735" cy="1987092"/>
                    </a:xfrm>
                    <a:prstGeom prst="rect">
                      <a:avLst/>
                    </a:prstGeom>
                    <a:noFill/>
                    <a:ln w="9525">
                      <a:noFill/>
                      <a:miter lim="800000"/>
                      <a:headEnd/>
                      <a:tailEnd/>
                    </a:ln>
                  </pic:spPr>
                </pic:pic>
              </a:graphicData>
            </a:graphic>
          </wp:inline>
        </w:drawing>
      </w:r>
    </w:p>
    <w:p w:rsidR="00933DEE" w:rsidRDefault="00933DEE" w:rsidP="00373C6E">
      <w:pPr>
        <w:spacing w:after="0" w:line="240" w:lineRule="auto"/>
        <w:jc w:val="center"/>
        <w:rPr>
          <w:rFonts w:ascii="Times New Roman" w:hAnsi="Times New Roman" w:cs="Times New Roman"/>
          <w:sz w:val="28"/>
          <w:szCs w:val="28"/>
        </w:rPr>
      </w:pPr>
      <w:r w:rsidRPr="00231756">
        <w:rPr>
          <w:rFonts w:ascii="Times New Roman" w:hAnsi="Times New Roman" w:cs="Times New Roman"/>
          <w:sz w:val="28"/>
          <w:szCs w:val="28"/>
        </w:rPr>
        <w:t xml:space="preserve">Рисунок </w:t>
      </w:r>
      <w:r w:rsidR="009F6E70">
        <w:rPr>
          <w:rFonts w:ascii="Times New Roman" w:hAnsi="Times New Roman" w:cs="Times New Roman"/>
          <w:sz w:val="28"/>
          <w:szCs w:val="28"/>
        </w:rPr>
        <w:t>3</w:t>
      </w:r>
      <w:r w:rsidRPr="00231756">
        <w:rPr>
          <w:rFonts w:ascii="Times New Roman" w:hAnsi="Times New Roman" w:cs="Times New Roman"/>
          <w:sz w:val="28"/>
          <w:szCs w:val="28"/>
        </w:rPr>
        <w:t xml:space="preserve">.1 </w:t>
      </w:r>
      <w:r>
        <w:rPr>
          <w:rFonts w:ascii="Times New Roman" w:hAnsi="Times New Roman" w:cs="Times New Roman"/>
          <w:sz w:val="28"/>
          <w:szCs w:val="28"/>
        </w:rPr>
        <w:t>–</w:t>
      </w:r>
      <w:r w:rsidRPr="00231756">
        <w:rPr>
          <w:rFonts w:ascii="Times New Roman" w:hAnsi="Times New Roman" w:cs="Times New Roman"/>
          <w:sz w:val="28"/>
          <w:szCs w:val="28"/>
        </w:rPr>
        <w:t xml:space="preserve"> Пример оформления таблицы</w:t>
      </w:r>
    </w:p>
    <w:p w:rsidR="001D31BF" w:rsidRPr="00231756" w:rsidRDefault="001D31BF" w:rsidP="00373C6E">
      <w:pPr>
        <w:spacing w:after="0" w:line="240" w:lineRule="auto"/>
        <w:jc w:val="center"/>
        <w:rPr>
          <w:rFonts w:ascii="Times New Roman" w:hAnsi="Times New Roman" w:cs="Times New Roman"/>
          <w:sz w:val="28"/>
          <w:szCs w:val="28"/>
        </w:rPr>
      </w:pPr>
    </w:p>
    <w:p w:rsidR="00933DEE"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Разделять заголовки и подзаголовки боковика и граф диагональными линиями не </w:t>
      </w:r>
      <w:r w:rsidR="00BC6EDF" w:rsidRPr="00231756">
        <w:rPr>
          <w:rFonts w:ascii="Times New Roman" w:hAnsi="Times New Roman" w:cs="Times New Roman"/>
          <w:sz w:val="28"/>
          <w:szCs w:val="28"/>
        </w:rPr>
        <w:t>допускается.</w:t>
      </w:r>
      <w:r w:rsidR="00BC6EDF">
        <w:rPr>
          <w:rFonts w:ascii="Times New Roman" w:hAnsi="Times New Roman" w:cs="Times New Roman"/>
          <w:sz w:val="28"/>
          <w:szCs w:val="28"/>
        </w:rPr>
        <w:t xml:space="preserve"> </w:t>
      </w:r>
      <w:r w:rsidR="00BC6EDF" w:rsidRPr="00231756">
        <w:rPr>
          <w:rFonts w:ascii="Times New Roman" w:hAnsi="Times New Roman" w:cs="Times New Roman"/>
          <w:sz w:val="28"/>
          <w:szCs w:val="28"/>
        </w:rPr>
        <w:t>Заголовки</w:t>
      </w:r>
      <w:r w:rsidRPr="00231756">
        <w:rPr>
          <w:rFonts w:ascii="Times New Roman" w:hAnsi="Times New Roman" w:cs="Times New Roman"/>
          <w:sz w:val="28"/>
          <w:szCs w:val="28"/>
        </w:rPr>
        <w:t xml:space="preserve"> граф, как правило, записывают параллельно строкам таблицы. При необходимости допускается перпендикулярное расположение заголовков </w:t>
      </w:r>
      <w:r w:rsidR="00BC6EDF" w:rsidRPr="00231756">
        <w:rPr>
          <w:rFonts w:ascii="Times New Roman" w:hAnsi="Times New Roman" w:cs="Times New Roman"/>
          <w:sz w:val="28"/>
          <w:szCs w:val="28"/>
        </w:rPr>
        <w:t>граф.</w:t>
      </w:r>
      <w:r w:rsidR="00BC6EDF">
        <w:rPr>
          <w:rFonts w:ascii="Times New Roman" w:hAnsi="Times New Roman" w:cs="Times New Roman"/>
          <w:sz w:val="28"/>
          <w:szCs w:val="28"/>
        </w:rPr>
        <w:t xml:space="preserve"> </w:t>
      </w:r>
      <w:r w:rsidR="00BC6EDF" w:rsidRPr="00231756">
        <w:rPr>
          <w:rFonts w:ascii="Times New Roman" w:hAnsi="Times New Roman" w:cs="Times New Roman"/>
          <w:sz w:val="28"/>
          <w:szCs w:val="28"/>
        </w:rPr>
        <w:t>Головка</w:t>
      </w:r>
      <w:r w:rsidRPr="00231756">
        <w:rPr>
          <w:rFonts w:ascii="Times New Roman" w:hAnsi="Times New Roman" w:cs="Times New Roman"/>
          <w:sz w:val="28"/>
          <w:szCs w:val="28"/>
        </w:rPr>
        <w:t xml:space="preserve"> таблицы должна быть отделена линией от остальной части таблицы.</w:t>
      </w:r>
    </w:p>
    <w:p w:rsidR="00DE205C" w:rsidRPr="00231756" w:rsidRDefault="00DE205C" w:rsidP="00373C6E">
      <w:pPr>
        <w:spacing w:after="0" w:line="240" w:lineRule="auto"/>
        <w:ind w:firstLine="709"/>
        <w:jc w:val="both"/>
        <w:rPr>
          <w:rFonts w:ascii="Times New Roman" w:hAnsi="Times New Roman" w:cs="Times New Roman"/>
          <w:sz w:val="28"/>
          <w:szCs w:val="28"/>
        </w:rPr>
      </w:pPr>
    </w:p>
    <w:p w:rsidR="004265B4" w:rsidRPr="001D31BF" w:rsidRDefault="004265B4" w:rsidP="0083176F">
      <w:pPr>
        <w:pStyle w:val="ab"/>
        <w:spacing w:before="120" w:after="120"/>
        <w:ind w:left="0" w:firstLine="0"/>
        <w:jc w:val="center"/>
        <w:rPr>
          <w:b/>
          <w:szCs w:val="28"/>
        </w:rPr>
      </w:pPr>
      <w:r w:rsidRPr="001D31BF">
        <w:rPr>
          <w:b/>
          <w:szCs w:val="28"/>
        </w:rPr>
        <w:t>3.10. Даты</w:t>
      </w:r>
    </w:p>
    <w:p w:rsidR="00933DEE"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Учебный, хозяйственный, бюджетный, операционный год пишут через </w:t>
      </w:r>
      <w:r>
        <w:rPr>
          <w:rFonts w:ascii="Times New Roman" w:hAnsi="Times New Roman" w:cs="Times New Roman"/>
          <w:sz w:val="28"/>
          <w:szCs w:val="28"/>
        </w:rPr>
        <w:t>косую линейку.</w:t>
      </w:r>
    </w:p>
    <w:p w:rsidR="00933DEE" w:rsidRPr="00684150" w:rsidRDefault="00933DEE" w:rsidP="00373C6E">
      <w:pPr>
        <w:spacing w:after="0" w:line="240" w:lineRule="auto"/>
        <w:ind w:firstLine="709"/>
        <w:jc w:val="both"/>
        <w:rPr>
          <w:rFonts w:ascii="Times New Roman" w:hAnsi="Times New Roman" w:cs="Times New Roman"/>
          <w:i/>
          <w:sz w:val="28"/>
          <w:szCs w:val="28"/>
        </w:rPr>
      </w:pPr>
      <w:r w:rsidRPr="00684150">
        <w:rPr>
          <w:rFonts w:ascii="Times New Roman" w:hAnsi="Times New Roman" w:cs="Times New Roman"/>
          <w:i/>
          <w:sz w:val="28"/>
          <w:szCs w:val="28"/>
        </w:rPr>
        <w:t>Пример: в учебном 2012/2013 г., в зиму 2007/2008 г.</w:t>
      </w:r>
    </w:p>
    <w:p w:rsidR="00933DEE"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В остальных случаях между </w:t>
      </w:r>
      <w:r>
        <w:rPr>
          <w:rFonts w:ascii="Times New Roman" w:hAnsi="Times New Roman" w:cs="Times New Roman"/>
          <w:sz w:val="28"/>
          <w:szCs w:val="28"/>
        </w:rPr>
        <w:t>годами ставится тире.</w:t>
      </w:r>
    </w:p>
    <w:p w:rsidR="00933DEE" w:rsidRPr="00684150" w:rsidRDefault="00933DEE" w:rsidP="00373C6E">
      <w:pPr>
        <w:spacing w:after="0" w:line="240" w:lineRule="auto"/>
        <w:ind w:firstLine="709"/>
        <w:jc w:val="both"/>
        <w:rPr>
          <w:rFonts w:ascii="Times New Roman" w:hAnsi="Times New Roman" w:cs="Times New Roman"/>
          <w:i/>
          <w:sz w:val="28"/>
          <w:szCs w:val="28"/>
        </w:rPr>
      </w:pPr>
      <w:r w:rsidRPr="00684150">
        <w:rPr>
          <w:rFonts w:ascii="Times New Roman" w:hAnsi="Times New Roman" w:cs="Times New Roman"/>
          <w:i/>
          <w:sz w:val="28"/>
          <w:szCs w:val="28"/>
        </w:rPr>
        <w:t xml:space="preserve">Пример: в 2007 – 2008 гг. </w:t>
      </w:r>
    </w:p>
    <w:p w:rsidR="00933DEE" w:rsidRPr="00231756" w:rsidRDefault="00933DEE" w:rsidP="00373C6E">
      <w:pPr>
        <w:widowControl w:val="0"/>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Века следует писать римскими цифрами, используя принятые при этом условные сокращения (VI – IX вв.). Столетия принято записывать арабскими цифрами, </w:t>
      </w:r>
      <w:r>
        <w:rPr>
          <w:rFonts w:ascii="Times New Roman" w:hAnsi="Times New Roman" w:cs="Times New Roman"/>
          <w:i/>
          <w:sz w:val="28"/>
          <w:szCs w:val="28"/>
        </w:rPr>
        <w:t>например:</w:t>
      </w:r>
      <w:r w:rsidRPr="00684150">
        <w:rPr>
          <w:rFonts w:ascii="Times New Roman" w:hAnsi="Times New Roman" w:cs="Times New Roman"/>
          <w:i/>
          <w:sz w:val="28"/>
          <w:szCs w:val="28"/>
        </w:rPr>
        <w:t xml:space="preserve"> во 2-м столетии н.э., 70 - 80-е гг. XX в.</w:t>
      </w:r>
    </w:p>
    <w:p w:rsidR="00933DEE"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При написании дат не допускается отделение от цифр переносом на другую строку обозначений «г.», «в.» и </w:t>
      </w:r>
      <w:r>
        <w:rPr>
          <w:rFonts w:ascii="Times New Roman" w:hAnsi="Times New Roman" w:cs="Times New Roman"/>
          <w:sz w:val="28"/>
          <w:szCs w:val="28"/>
        </w:rPr>
        <w:t>пр.</w:t>
      </w:r>
    </w:p>
    <w:p w:rsidR="004265B4" w:rsidRPr="001D31BF" w:rsidRDefault="004265B4" w:rsidP="0083176F">
      <w:pPr>
        <w:spacing w:before="120" w:after="120" w:line="240" w:lineRule="auto"/>
        <w:jc w:val="center"/>
        <w:rPr>
          <w:rFonts w:ascii="Times New Roman" w:hAnsi="Times New Roman" w:cs="Times New Roman"/>
          <w:b/>
          <w:sz w:val="28"/>
          <w:szCs w:val="28"/>
        </w:rPr>
      </w:pPr>
      <w:r w:rsidRPr="001D31BF">
        <w:rPr>
          <w:rFonts w:ascii="Times New Roman" w:hAnsi="Times New Roman" w:cs="Times New Roman"/>
          <w:b/>
          <w:sz w:val="28"/>
          <w:szCs w:val="28"/>
        </w:rPr>
        <w:t>3.11. Приложения</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Приложение оформляют как продолжение </w:t>
      </w:r>
      <w:r>
        <w:rPr>
          <w:rFonts w:ascii="Times New Roman" w:hAnsi="Times New Roman" w:cs="Times New Roman"/>
          <w:sz w:val="28"/>
          <w:szCs w:val="28"/>
        </w:rPr>
        <w:t>текста ПЗ ВКР</w:t>
      </w:r>
      <w:r w:rsidRPr="00231756">
        <w:rPr>
          <w:rFonts w:ascii="Times New Roman" w:hAnsi="Times New Roman" w:cs="Times New Roman"/>
          <w:sz w:val="28"/>
          <w:szCs w:val="28"/>
        </w:rPr>
        <w:t xml:space="preserve"> на последующих его листах или </w:t>
      </w:r>
      <w:r>
        <w:rPr>
          <w:rFonts w:ascii="Times New Roman" w:hAnsi="Times New Roman" w:cs="Times New Roman"/>
          <w:sz w:val="28"/>
          <w:szCs w:val="28"/>
        </w:rPr>
        <w:t>оформляют</w:t>
      </w:r>
      <w:r w:rsidRPr="00231756">
        <w:rPr>
          <w:rFonts w:ascii="Times New Roman" w:hAnsi="Times New Roman" w:cs="Times New Roman"/>
          <w:sz w:val="28"/>
          <w:szCs w:val="28"/>
        </w:rPr>
        <w:t xml:space="preserve"> в виде самостоятельного документа.</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lastRenderedPageBreak/>
        <w:t xml:space="preserve">В тексте </w:t>
      </w:r>
      <w:r>
        <w:rPr>
          <w:rFonts w:ascii="Times New Roman" w:hAnsi="Times New Roman" w:cs="Times New Roman"/>
          <w:sz w:val="28"/>
          <w:szCs w:val="28"/>
        </w:rPr>
        <w:t>ПЗ ВКР</w:t>
      </w:r>
      <w:r w:rsidRPr="00231756">
        <w:rPr>
          <w:rFonts w:ascii="Times New Roman" w:hAnsi="Times New Roman" w:cs="Times New Roman"/>
          <w:sz w:val="28"/>
          <w:szCs w:val="28"/>
        </w:rPr>
        <w:t xml:space="preserve"> на все приложения должны быть даны ссылки. Приложения располагают в порядке ссылок на них в тексте </w:t>
      </w:r>
      <w:r>
        <w:rPr>
          <w:rFonts w:ascii="Times New Roman" w:hAnsi="Times New Roman" w:cs="Times New Roman"/>
          <w:sz w:val="28"/>
          <w:szCs w:val="28"/>
        </w:rPr>
        <w:t>ПЗ ВКР</w:t>
      </w:r>
      <w:r w:rsidRPr="00231756">
        <w:rPr>
          <w:rFonts w:ascii="Times New Roman" w:hAnsi="Times New Roman" w:cs="Times New Roman"/>
          <w:sz w:val="28"/>
          <w:szCs w:val="28"/>
        </w:rPr>
        <w:t>.</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 xml:space="preserve">Каждое приложение следует начинать с новой страницы с указанием наверху посередине страницы слова «Приложение», его обозначения и степени. Если текст одного приложения расположен на нескольких страницах, то в правом верхнем углу страницы пишут </w:t>
      </w:r>
      <w:r w:rsidRPr="009F6E70">
        <w:rPr>
          <w:rFonts w:ascii="Times New Roman" w:hAnsi="Times New Roman" w:cs="Times New Roman"/>
          <w:b/>
          <w:sz w:val="28"/>
          <w:szCs w:val="28"/>
        </w:rPr>
        <w:t>«</w:t>
      </w:r>
      <w:r w:rsidRPr="009F6E70">
        <w:rPr>
          <w:rStyle w:val="a9"/>
          <w:rFonts w:ascii="Times New Roman" w:hAnsi="Times New Roman" w:cs="Times New Roman"/>
          <w:b w:val="0"/>
          <w:sz w:val="28"/>
          <w:szCs w:val="28"/>
        </w:rPr>
        <w:t>Продолжение приложения</w:t>
      </w:r>
      <w:r w:rsidRPr="009F6E70">
        <w:rPr>
          <w:rFonts w:ascii="Times New Roman" w:hAnsi="Times New Roman" w:cs="Times New Roman"/>
          <w:b/>
          <w:sz w:val="28"/>
          <w:szCs w:val="28"/>
        </w:rPr>
        <w:t>»</w:t>
      </w:r>
      <w:r w:rsidRPr="00231756">
        <w:rPr>
          <w:rFonts w:ascii="Times New Roman" w:hAnsi="Times New Roman" w:cs="Times New Roman"/>
          <w:sz w:val="28"/>
          <w:szCs w:val="28"/>
        </w:rPr>
        <w:t xml:space="preserve"> и указывают его обозначение и степень.</w:t>
      </w:r>
    </w:p>
    <w:p w:rsidR="00933DEE" w:rsidRPr="00231756" w:rsidRDefault="00933DEE" w:rsidP="00373C6E">
      <w:pPr>
        <w:spacing w:after="0" w:line="240" w:lineRule="auto"/>
        <w:ind w:firstLine="709"/>
        <w:jc w:val="both"/>
        <w:rPr>
          <w:rFonts w:ascii="Times New Roman" w:hAnsi="Times New Roman" w:cs="Times New Roman"/>
          <w:sz w:val="28"/>
          <w:szCs w:val="28"/>
        </w:rPr>
      </w:pPr>
      <w:r w:rsidRPr="00231756">
        <w:rPr>
          <w:rFonts w:ascii="Times New Roman" w:hAnsi="Times New Roman" w:cs="Times New Roman"/>
          <w:sz w:val="28"/>
          <w:szCs w:val="28"/>
        </w:rPr>
        <w:t>Приложение, как правило, должно иметь заголовок, который записывают симметрично относительно текста с прописной буквы отдельной строкой.</w:t>
      </w:r>
    </w:p>
    <w:p w:rsidR="00933DEE" w:rsidRPr="00970A0C" w:rsidRDefault="009F6E70" w:rsidP="00373C6E">
      <w:pPr>
        <w:spacing w:after="0" w:line="240" w:lineRule="auto"/>
        <w:ind w:firstLine="709"/>
        <w:jc w:val="both"/>
        <w:rPr>
          <w:rFonts w:ascii="Times New Roman" w:hAnsi="Times New Roman" w:cs="Times New Roman"/>
          <w:sz w:val="28"/>
          <w:szCs w:val="28"/>
        </w:rPr>
      </w:pPr>
      <w:r w:rsidRPr="00970A0C">
        <w:rPr>
          <w:rFonts w:ascii="Times New Roman" w:hAnsi="Times New Roman" w:cs="Times New Roman"/>
          <w:sz w:val="28"/>
          <w:szCs w:val="28"/>
        </w:rPr>
        <w:t xml:space="preserve">Приложения нумеруются по порядку арабскими цифрами. </w:t>
      </w:r>
      <w:r w:rsidR="00933DEE" w:rsidRPr="00970A0C">
        <w:rPr>
          <w:rFonts w:ascii="Times New Roman" w:hAnsi="Times New Roman" w:cs="Times New Roman"/>
          <w:sz w:val="28"/>
          <w:szCs w:val="28"/>
        </w:rPr>
        <w:t xml:space="preserve">Приложения должны иметь общую с остальной частью ПЗ ВКР сквозную нумерацию страниц. </w:t>
      </w:r>
    </w:p>
    <w:p w:rsidR="009F6E70" w:rsidRPr="001D31BF" w:rsidRDefault="009F6E70" w:rsidP="001D31BF">
      <w:pPr>
        <w:spacing w:before="120" w:after="120" w:line="240" w:lineRule="auto"/>
        <w:ind w:firstLine="709"/>
        <w:jc w:val="both"/>
        <w:rPr>
          <w:rFonts w:ascii="Times New Roman" w:hAnsi="Times New Roman" w:cs="Times New Roman"/>
          <w:b/>
          <w:sz w:val="28"/>
          <w:szCs w:val="28"/>
        </w:rPr>
      </w:pPr>
      <w:r w:rsidRPr="001D31BF">
        <w:rPr>
          <w:rFonts w:ascii="Times New Roman" w:hAnsi="Times New Roman" w:cs="Times New Roman"/>
          <w:b/>
          <w:sz w:val="28"/>
          <w:szCs w:val="28"/>
        </w:rPr>
        <w:t xml:space="preserve">3.12. Оформление графической части иллюстративного материала </w:t>
      </w:r>
    </w:p>
    <w:p w:rsidR="009F6E70" w:rsidRDefault="00AA2C9C" w:rsidP="00373C6E">
      <w:pPr>
        <w:spacing w:after="0" w:line="240" w:lineRule="auto"/>
        <w:ind w:firstLine="709"/>
        <w:jc w:val="both"/>
        <w:rPr>
          <w:rFonts w:ascii="Times New Roman" w:hAnsi="Times New Roman" w:cs="Times New Roman"/>
          <w:sz w:val="28"/>
          <w:szCs w:val="28"/>
        </w:rPr>
      </w:pPr>
      <w:r w:rsidRPr="00970A0C">
        <w:rPr>
          <w:rFonts w:ascii="Times New Roman" w:hAnsi="Times New Roman" w:cs="Times New Roman"/>
          <w:sz w:val="28"/>
          <w:szCs w:val="28"/>
        </w:rPr>
        <w:t xml:space="preserve">Иллюстративный материал к ВКР оформляется в виде презентации с </w:t>
      </w:r>
      <w:r w:rsidRPr="00F95C3D">
        <w:rPr>
          <w:rFonts w:ascii="Times New Roman" w:hAnsi="Times New Roman" w:cs="Times New Roman"/>
          <w:sz w:val="28"/>
          <w:szCs w:val="28"/>
        </w:rPr>
        <w:t>использование компьютерной программы Microsoft</w:t>
      </w:r>
      <w:r w:rsidR="00E7416D">
        <w:rPr>
          <w:rFonts w:ascii="Times New Roman" w:hAnsi="Times New Roman" w:cs="Times New Roman"/>
          <w:sz w:val="28"/>
          <w:szCs w:val="28"/>
        </w:rPr>
        <w:t xml:space="preserve"> </w:t>
      </w:r>
      <w:r w:rsidR="00BC6EDF" w:rsidRPr="00F95C3D">
        <w:rPr>
          <w:rFonts w:ascii="Times New Roman" w:hAnsi="Times New Roman" w:cs="Times New Roman"/>
          <w:sz w:val="28"/>
          <w:szCs w:val="28"/>
        </w:rPr>
        <w:t>Office</w:t>
      </w:r>
      <w:r w:rsidR="00BC6EDF">
        <w:rPr>
          <w:rFonts w:ascii="Times New Roman" w:hAnsi="Times New Roman" w:cs="Times New Roman"/>
          <w:sz w:val="28"/>
          <w:szCs w:val="28"/>
        </w:rPr>
        <w:t xml:space="preserve"> </w:t>
      </w:r>
      <w:r w:rsidR="00E7416D">
        <w:rPr>
          <w:rFonts w:ascii="Times New Roman" w:hAnsi="Times New Roman" w:cs="Times New Roman"/>
          <w:sz w:val="28"/>
          <w:szCs w:val="28"/>
        </w:rPr>
        <w:t xml:space="preserve"> </w:t>
      </w:r>
      <w:r w:rsidRPr="00F95C3D">
        <w:rPr>
          <w:rFonts w:ascii="Times New Roman" w:hAnsi="Times New Roman" w:cs="Times New Roman"/>
          <w:sz w:val="28"/>
          <w:szCs w:val="28"/>
        </w:rPr>
        <w:t>Power</w:t>
      </w:r>
      <w:r w:rsidR="00E7416D">
        <w:rPr>
          <w:rFonts w:ascii="Times New Roman" w:hAnsi="Times New Roman" w:cs="Times New Roman"/>
          <w:sz w:val="28"/>
          <w:szCs w:val="28"/>
        </w:rPr>
        <w:t xml:space="preserve"> </w:t>
      </w:r>
      <w:r w:rsidRPr="00F95C3D">
        <w:rPr>
          <w:rFonts w:ascii="Times New Roman" w:hAnsi="Times New Roman" w:cs="Times New Roman"/>
          <w:sz w:val="28"/>
          <w:szCs w:val="28"/>
        </w:rPr>
        <w:t>Point.</w:t>
      </w:r>
    </w:p>
    <w:p w:rsidR="00183EA3" w:rsidRPr="00F95C3D" w:rsidRDefault="00183EA3" w:rsidP="00373C6E">
      <w:pPr>
        <w:spacing w:after="0" w:line="240" w:lineRule="auto"/>
        <w:ind w:firstLine="709"/>
        <w:jc w:val="both"/>
        <w:rPr>
          <w:rFonts w:ascii="Times New Roman" w:hAnsi="Times New Roman" w:cs="Times New Roman"/>
          <w:sz w:val="28"/>
          <w:szCs w:val="28"/>
        </w:rPr>
      </w:pPr>
    </w:p>
    <w:p w:rsidR="00FE6D15" w:rsidRDefault="00FE6D15" w:rsidP="00373C6E">
      <w:pPr>
        <w:pStyle w:val="ab"/>
        <w:ind w:left="0" w:firstLine="0"/>
        <w:jc w:val="center"/>
        <w:rPr>
          <w:caps/>
          <w:sz w:val="20"/>
        </w:rPr>
      </w:pPr>
    </w:p>
    <w:p w:rsidR="00A84185" w:rsidRPr="002C251F" w:rsidRDefault="00A84185" w:rsidP="00373C6E">
      <w:pPr>
        <w:pStyle w:val="ab"/>
        <w:ind w:left="0" w:firstLine="0"/>
        <w:jc w:val="center"/>
        <w:rPr>
          <w:caps/>
          <w:sz w:val="20"/>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2C24FA" w:rsidRDefault="00DA093D" w:rsidP="00373C6E">
      <w:pPr>
        <w:pStyle w:val="ab"/>
        <w:ind w:left="0" w:firstLine="0"/>
        <w:jc w:val="center"/>
        <w:rPr>
          <w:b/>
          <w:caps/>
        </w:rPr>
      </w:pPr>
      <w:r>
        <w:rPr>
          <w:b/>
          <w:caps/>
        </w:rPr>
        <w:lastRenderedPageBreak/>
        <w:t xml:space="preserve">4. </w:t>
      </w:r>
      <w:r w:rsidR="002C24FA" w:rsidRPr="007A6FAC">
        <w:rPr>
          <w:b/>
          <w:caps/>
        </w:rPr>
        <w:t xml:space="preserve">Порядок </w:t>
      </w:r>
      <w:r w:rsidR="002C24FA">
        <w:rPr>
          <w:b/>
          <w:caps/>
        </w:rPr>
        <w:t xml:space="preserve">Подготовки к </w:t>
      </w:r>
      <w:r w:rsidR="002C24FA" w:rsidRPr="007A6FAC">
        <w:rPr>
          <w:b/>
          <w:caps/>
        </w:rPr>
        <w:t>проведени</w:t>
      </w:r>
      <w:r w:rsidR="002C24FA">
        <w:rPr>
          <w:b/>
          <w:caps/>
        </w:rPr>
        <w:t>ю</w:t>
      </w:r>
      <w:r w:rsidR="002C24FA" w:rsidRPr="007A6FAC">
        <w:rPr>
          <w:b/>
          <w:caps/>
        </w:rPr>
        <w:t xml:space="preserve"> государственной итоговой аттестации</w:t>
      </w:r>
    </w:p>
    <w:p w:rsidR="000825F2" w:rsidRDefault="000825F2" w:rsidP="00373C6E">
      <w:pPr>
        <w:spacing w:after="0" w:line="240" w:lineRule="auto"/>
        <w:ind w:firstLine="709"/>
        <w:jc w:val="both"/>
        <w:rPr>
          <w:rFonts w:ascii="Times New Roman" w:hAnsi="Times New Roman" w:cs="Times New Roman"/>
          <w:sz w:val="28"/>
          <w:szCs w:val="28"/>
        </w:rPr>
      </w:pPr>
    </w:p>
    <w:p w:rsidR="002C24FA" w:rsidRDefault="002C24FA"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Сроки выполнения ВКР определяются учебным планом по направлению подготовки и графиком учебного процесса.</w:t>
      </w:r>
    </w:p>
    <w:p w:rsidR="002C24FA" w:rsidRPr="00054202" w:rsidRDefault="002C24FA" w:rsidP="00373C6E">
      <w:pPr>
        <w:spacing w:after="0" w:line="240" w:lineRule="auto"/>
        <w:ind w:firstLine="709"/>
        <w:jc w:val="both"/>
        <w:rPr>
          <w:rFonts w:ascii="Times New Roman" w:hAnsi="Times New Roman" w:cs="Times New Roman"/>
          <w:sz w:val="28"/>
          <w:szCs w:val="28"/>
        </w:rPr>
      </w:pPr>
      <w:r w:rsidRPr="00B2605E">
        <w:rPr>
          <w:rFonts w:ascii="Times New Roman" w:hAnsi="Times New Roman" w:cs="Times New Roman"/>
          <w:sz w:val="28"/>
          <w:szCs w:val="28"/>
        </w:rPr>
        <w:t>Приказ о закреплении тем и руководителей ВКР утверждается руководителем</w:t>
      </w:r>
      <w:r w:rsidR="008910F6" w:rsidRPr="00B2605E">
        <w:rPr>
          <w:rFonts w:ascii="Times New Roman" w:hAnsi="Times New Roman" w:cs="Times New Roman"/>
          <w:sz w:val="28"/>
          <w:szCs w:val="28"/>
        </w:rPr>
        <w:t xml:space="preserve"> подразделения</w:t>
      </w:r>
      <w:r w:rsidR="00B2605E" w:rsidRPr="00B2605E">
        <w:rPr>
          <w:rFonts w:ascii="Times New Roman" w:hAnsi="Times New Roman" w:cs="Times New Roman"/>
          <w:b/>
          <w:sz w:val="28"/>
          <w:szCs w:val="28"/>
        </w:rPr>
        <w:t xml:space="preserve"> не позднее даты начала преддипломной практики в соответствии с учебным календарным графиком</w:t>
      </w:r>
      <w:r w:rsidR="008910F6" w:rsidRPr="00C424D9">
        <w:rPr>
          <w:rFonts w:ascii="Times New Roman" w:hAnsi="Times New Roman" w:cs="Times New Roman"/>
          <w:sz w:val="28"/>
          <w:szCs w:val="28"/>
        </w:rPr>
        <w:t>.</w:t>
      </w:r>
    </w:p>
    <w:p w:rsidR="00ED6348" w:rsidRPr="00F95C3D" w:rsidRDefault="00ED6348"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Работу необходимо сдать на проверку нормоконтролеру</w:t>
      </w:r>
      <w:r w:rsidR="00C424D9">
        <w:rPr>
          <w:rFonts w:ascii="Times New Roman" w:hAnsi="Times New Roman" w:cs="Times New Roman"/>
          <w:sz w:val="28"/>
          <w:szCs w:val="28"/>
        </w:rPr>
        <w:t xml:space="preserve"> </w:t>
      </w:r>
      <w:r w:rsidR="00054202" w:rsidRPr="000825F2">
        <w:rPr>
          <w:rFonts w:ascii="Times New Roman" w:hAnsi="Times New Roman" w:cs="Times New Roman"/>
          <w:sz w:val="28"/>
          <w:szCs w:val="28"/>
        </w:rPr>
        <w:t>не позднее,</w:t>
      </w:r>
      <w:r w:rsidR="00054202">
        <w:rPr>
          <w:rFonts w:ascii="Times New Roman" w:hAnsi="Times New Roman" w:cs="Times New Roman"/>
          <w:sz w:val="28"/>
          <w:szCs w:val="28"/>
        </w:rPr>
        <w:t xml:space="preserve"> чем </w:t>
      </w:r>
      <w:r w:rsidR="00054202" w:rsidRPr="009B4C8C">
        <w:rPr>
          <w:rFonts w:ascii="Times New Roman" w:hAnsi="Times New Roman" w:cs="Times New Roman"/>
          <w:b/>
          <w:sz w:val="28"/>
          <w:szCs w:val="28"/>
        </w:rPr>
        <w:t>за один месяц до даты защиты ВКР</w:t>
      </w:r>
      <w:r w:rsidR="00054202" w:rsidRPr="00A16165">
        <w:rPr>
          <w:rFonts w:ascii="Times New Roman" w:hAnsi="Times New Roman" w:cs="Times New Roman"/>
          <w:sz w:val="28"/>
          <w:szCs w:val="28"/>
        </w:rPr>
        <w:t>.</w:t>
      </w:r>
      <w:r w:rsidR="00E7416D">
        <w:rPr>
          <w:rFonts w:ascii="Times New Roman" w:hAnsi="Times New Roman" w:cs="Times New Roman"/>
          <w:sz w:val="28"/>
          <w:szCs w:val="28"/>
        </w:rPr>
        <w:t xml:space="preserve"> </w:t>
      </w:r>
      <w:r w:rsidR="00054202">
        <w:rPr>
          <w:rFonts w:ascii="Times New Roman" w:hAnsi="Times New Roman" w:cs="Times New Roman"/>
          <w:sz w:val="28"/>
          <w:szCs w:val="28"/>
        </w:rPr>
        <w:t>Нормоконтролер</w:t>
      </w:r>
      <w:r w:rsidR="00E7416D">
        <w:rPr>
          <w:rFonts w:ascii="Times New Roman" w:hAnsi="Times New Roman" w:cs="Times New Roman"/>
          <w:sz w:val="28"/>
          <w:szCs w:val="28"/>
        </w:rPr>
        <w:t xml:space="preserve"> </w:t>
      </w:r>
      <w:r>
        <w:rPr>
          <w:rFonts w:ascii="Times New Roman" w:hAnsi="Times New Roman" w:cs="Times New Roman"/>
          <w:sz w:val="28"/>
          <w:szCs w:val="28"/>
        </w:rPr>
        <w:t>назначается заведующим из числа сотрудников</w:t>
      </w:r>
      <w:r w:rsidR="00E7416D">
        <w:rPr>
          <w:rFonts w:ascii="Times New Roman" w:hAnsi="Times New Roman" w:cs="Times New Roman"/>
          <w:sz w:val="28"/>
          <w:szCs w:val="28"/>
        </w:rPr>
        <w:t xml:space="preserve"> </w:t>
      </w:r>
      <w:r>
        <w:rPr>
          <w:rFonts w:ascii="Times New Roman" w:hAnsi="Times New Roman" w:cs="Times New Roman"/>
          <w:sz w:val="28"/>
          <w:szCs w:val="28"/>
        </w:rPr>
        <w:t xml:space="preserve">кафедры. Нормоконтролер проверяет соответствие оформления работы требованиям стандарта. Так же проводится проверка работы на плагиат с </w:t>
      </w:r>
      <w:r w:rsidRPr="00054202">
        <w:rPr>
          <w:rFonts w:ascii="Times New Roman" w:hAnsi="Times New Roman" w:cs="Times New Roman"/>
          <w:sz w:val="28"/>
          <w:szCs w:val="28"/>
        </w:rPr>
        <w:t>использованием программы «Антиплагиат»</w:t>
      </w:r>
      <w:r w:rsidR="009B4C8C">
        <w:rPr>
          <w:rFonts w:ascii="Times New Roman" w:hAnsi="Times New Roman" w:cs="Times New Roman"/>
          <w:sz w:val="28"/>
          <w:szCs w:val="28"/>
        </w:rPr>
        <w:t xml:space="preserve"> –</w:t>
      </w:r>
      <w:r w:rsidR="008252EA" w:rsidRPr="00054202">
        <w:rPr>
          <w:rFonts w:ascii="Times New Roman" w:hAnsi="Times New Roman" w:cs="Times New Roman"/>
          <w:sz w:val="28"/>
          <w:szCs w:val="28"/>
        </w:rPr>
        <w:t xml:space="preserve"> система автоматической проверки текстов на наличие заимствований из общедоступных сетевых источников</w:t>
      </w:r>
      <w:r w:rsidRPr="00054202">
        <w:rPr>
          <w:rFonts w:ascii="Times New Roman" w:hAnsi="Times New Roman" w:cs="Times New Roman"/>
          <w:sz w:val="28"/>
          <w:szCs w:val="28"/>
        </w:rPr>
        <w:t>.</w:t>
      </w:r>
      <w:r w:rsidR="00D672CA">
        <w:rPr>
          <w:rFonts w:ascii="Times New Roman" w:hAnsi="Times New Roman" w:cs="Times New Roman"/>
          <w:sz w:val="28"/>
          <w:szCs w:val="28"/>
        </w:rPr>
        <w:t xml:space="preserve"> Оригинальность должна превышать </w:t>
      </w:r>
      <w:r w:rsidR="002A5BFE">
        <w:rPr>
          <w:rFonts w:ascii="Times New Roman" w:hAnsi="Times New Roman" w:cs="Times New Roman"/>
          <w:sz w:val="28"/>
          <w:szCs w:val="28"/>
        </w:rPr>
        <w:t>50</w:t>
      </w:r>
      <w:r w:rsidR="00D672CA">
        <w:rPr>
          <w:rFonts w:ascii="Times New Roman" w:hAnsi="Times New Roman" w:cs="Times New Roman"/>
          <w:sz w:val="28"/>
          <w:szCs w:val="28"/>
        </w:rPr>
        <w:t>%. В течение недели обучающийся должен оформить пояснительную записку по требованиям стандарта и сдать исправленную работу вместе с от</w:t>
      </w:r>
      <w:r w:rsidR="00D672CA" w:rsidRPr="00F95C3D">
        <w:rPr>
          <w:rFonts w:ascii="Times New Roman" w:hAnsi="Times New Roman" w:cs="Times New Roman"/>
          <w:sz w:val="28"/>
          <w:szCs w:val="28"/>
        </w:rPr>
        <w:t xml:space="preserve">зывом научного руководителя (Приложение </w:t>
      </w:r>
      <w:r w:rsidR="00DB4EC3" w:rsidRPr="00F95C3D">
        <w:rPr>
          <w:rFonts w:ascii="Times New Roman" w:hAnsi="Times New Roman" w:cs="Times New Roman"/>
          <w:sz w:val="28"/>
          <w:szCs w:val="28"/>
        </w:rPr>
        <w:t>Т</w:t>
      </w:r>
      <w:r w:rsidR="00D672CA" w:rsidRPr="00F95C3D">
        <w:rPr>
          <w:rFonts w:ascii="Times New Roman" w:hAnsi="Times New Roman" w:cs="Times New Roman"/>
          <w:sz w:val="28"/>
          <w:szCs w:val="28"/>
        </w:rPr>
        <w:t>)</w:t>
      </w:r>
      <w:r w:rsidR="00EE1308" w:rsidRPr="00F95C3D">
        <w:rPr>
          <w:rFonts w:ascii="Times New Roman" w:hAnsi="Times New Roman" w:cs="Times New Roman"/>
          <w:sz w:val="28"/>
          <w:szCs w:val="28"/>
        </w:rPr>
        <w:t xml:space="preserve"> и компакт диском с записью пояснительной записки.</w:t>
      </w:r>
    </w:p>
    <w:p w:rsidR="00D672CA" w:rsidRDefault="00D672CA" w:rsidP="00D672CA">
      <w:pPr>
        <w:spacing w:after="0" w:line="240" w:lineRule="auto"/>
        <w:ind w:firstLine="709"/>
        <w:jc w:val="both"/>
        <w:rPr>
          <w:rFonts w:ascii="Times New Roman" w:hAnsi="Times New Roman" w:cs="Times New Roman"/>
          <w:sz w:val="28"/>
          <w:szCs w:val="28"/>
        </w:rPr>
      </w:pPr>
      <w:r w:rsidRPr="00F95C3D">
        <w:rPr>
          <w:rFonts w:ascii="Times New Roman" w:hAnsi="Times New Roman" w:cs="Times New Roman"/>
          <w:sz w:val="28"/>
          <w:szCs w:val="28"/>
        </w:rPr>
        <w:t xml:space="preserve">ВКР подлежит рецензированию. (Приложение </w:t>
      </w:r>
      <w:r w:rsidR="00DB4EC3" w:rsidRPr="00F95C3D">
        <w:rPr>
          <w:rFonts w:ascii="Times New Roman" w:hAnsi="Times New Roman" w:cs="Times New Roman"/>
          <w:sz w:val="28"/>
          <w:szCs w:val="28"/>
        </w:rPr>
        <w:t>У</w:t>
      </w:r>
      <w:r w:rsidRPr="00F95C3D">
        <w:rPr>
          <w:rFonts w:ascii="Times New Roman" w:hAnsi="Times New Roman" w:cs="Times New Roman"/>
          <w:sz w:val="28"/>
          <w:szCs w:val="28"/>
        </w:rPr>
        <w:t>) Приказ о закреплении рецензентов утверждается руководителем подразделения не позднее, чем за две</w:t>
      </w:r>
      <w:r w:rsidRPr="00D672CA">
        <w:rPr>
          <w:rFonts w:ascii="Times New Roman" w:hAnsi="Times New Roman" w:cs="Times New Roman"/>
          <w:sz w:val="28"/>
          <w:szCs w:val="28"/>
        </w:rPr>
        <w:t xml:space="preserve"> недели до даты защиты ВКР</w:t>
      </w:r>
      <w:r w:rsidRPr="00054202">
        <w:rPr>
          <w:rFonts w:ascii="Times New Roman" w:hAnsi="Times New Roman" w:cs="Times New Roman"/>
          <w:sz w:val="28"/>
          <w:szCs w:val="28"/>
        </w:rPr>
        <w:t>.</w:t>
      </w:r>
    </w:p>
    <w:p w:rsidR="00D672CA" w:rsidRDefault="00D672CA" w:rsidP="00D672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Рецензенты назначаются выпускающей кафедрой из числа профессорско-преподавательского состава Университета, не являющихся штатными сотрудниками данной кафедры, а так же из числа специалистов предприятий, организаций и учреждений – представителей работодателей соответствующего профиля. За рецензентом может быть закреплено не более десяти рецензируемых работ. </w:t>
      </w:r>
    </w:p>
    <w:p w:rsidR="002C24FA" w:rsidRDefault="002C24FA" w:rsidP="002C251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Завершенная ВКР с приложением отзыва научного руководителя</w:t>
      </w:r>
      <w:r w:rsidR="00521556">
        <w:rPr>
          <w:rFonts w:ascii="Times New Roman" w:hAnsi="Times New Roman" w:cs="Times New Roman"/>
          <w:sz w:val="28"/>
          <w:szCs w:val="28"/>
        </w:rPr>
        <w:t>,</w:t>
      </w:r>
      <w:r>
        <w:rPr>
          <w:rFonts w:ascii="Times New Roman" w:hAnsi="Times New Roman" w:cs="Times New Roman"/>
          <w:sz w:val="28"/>
          <w:szCs w:val="28"/>
        </w:rPr>
        <w:t xml:space="preserve"> рецензии</w:t>
      </w:r>
      <w:r w:rsidR="00521556">
        <w:rPr>
          <w:rFonts w:ascii="Times New Roman" w:hAnsi="Times New Roman" w:cs="Times New Roman"/>
          <w:sz w:val="28"/>
          <w:szCs w:val="28"/>
        </w:rPr>
        <w:t xml:space="preserve">, выпиской </w:t>
      </w:r>
      <w:r w:rsidR="00695AD8">
        <w:rPr>
          <w:rFonts w:ascii="Times New Roman" w:hAnsi="Times New Roman" w:cs="Times New Roman"/>
          <w:sz w:val="28"/>
          <w:szCs w:val="28"/>
        </w:rPr>
        <w:t>об объеме</w:t>
      </w:r>
      <w:r w:rsidR="001376E7">
        <w:rPr>
          <w:rFonts w:ascii="Times New Roman" w:hAnsi="Times New Roman" w:cs="Times New Roman"/>
          <w:sz w:val="28"/>
          <w:szCs w:val="28"/>
        </w:rPr>
        <w:t xml:space="preserve"> заимствования (плагиат) </w:t>
      </w:r>
      <w:r w:rsidR="00521556">
        <w:rPr>
          <w:rFonts w:ascii="Times New Roman" w:hAnsi="Times New Roman" w:cs="Times New Roman"/>
          <w:sz w:val="28"/>
          <w:szCs w:val="28"/>
        </w:rPr>
        <w:t>и компакт диском с записью пояснительной записки</w:t>
      </w:r>
      <w:r>
        <w:rPr>
          <w:rFonts w:ascii="Times New Roman" w:hAnsi="Times New Roman" w:cs="Times New Roman"/>
          <w:sz w:val="28"/>
          <w:szCs w:val="28"/>
        </w:rPr>
        <w:t xml:space="preserve"> предоставляется не позднее, чем за 10</w:t>
      </w:r>
      <w:r w:rsidR="006F381E">
        <w:rPr>
          <w:rFonts w:ascii="Times New Roman" w:hAnsi="Times New Roman" w:cs="Times New Roman"/>
          <w:sz w:val="28"/>
          <w:szCs w:val="28"/>
        </w:rPr>
        <w:t> </w:t>
      </w:r>
      <w:r>
        <w:rPr>
          <w:rFonts w:ascii="Times New Roman" w:hAnsi="Times New Roman" w:cs="Times New Roman"/>
          <w:sz w:val="28"/>
          <w:szCs w:val="28"/>
        </w:rPr>
        <w:t>дней</w:t>
      </w:r>
      <w:r w:rsidR="001376E7">
        <w:rPr>
          <w:rFonts w:ascii="Times New Roman" w:hAnsi="Times New Roman" w:cs="Times New Roman"/>
          <w:sz w:val="28"/>
          <w:szCs w:val="28"/>
        </w:rPr>
        <w:t xml:space="preserve"> до установленного срока защиты</w:t>
      </w:r>
      <w:r>
        <w:rPr>
          <w:rFonts w:ascii="Times New Roman" w:hAnsi="Times New Roman" w:cs="Times New Roman"/>
          <w:sz w:val="28"/>
          <w:szCs w:val="28"/>
        </w:rPr>
        <w:t xml:space="preserve">. В завершенной ВКР обязательно наличие подписей </w:t>
      </w:r>
      <w:r w:rsidR="009A5BA1">
        <w:rPr>
          <w:rFonts w:ascii="Times New Roman" w:hAnsi="Times New Roman" w:cs="Times New Roman"/>
          <w:sz w:val="28"/>
          <w:szCs w:val="28"/>
        </w:rPr>
        <w:t>бакалавра</w:t>
      </w:r>
      <w:r>
        <w:rPr>
          <w:rFonts w:ascii="Times New Roman" w:hAnsi="Times New Roman" w:cs="Times New Roman"/>
          <w:sz w:val="28"/>
          <w:szCs w:val="28"/>
        </w:rPr>
        <w:t>, научного руководителя, заведующего выпускающей кафедрой и о</w:t>
      </w:r>
      <w:r w:rsidR="00ED6348">
        <w:rPr>
          <w:rFonts w:ascii="Times New Roman" w:hAnsi="Times New Roman" w:cs="Times New Roman"/>
          <w:sz w:val="28"/>
          <w:szCs w:val="28"/>
        </w:rPr>
        <w:t>тветственного за нормоконтроль</w:t>
      </w:r>
      <w:r>
        <w:rPr>
          <w:rFonts w:ascii="Times New Roman" w:hAnsi="Times New Roman" w:cs="Times New Roman"/>
          <w:sz w:val="28"/>
          <w:szCs w:val="28"/>
        </w:rPr>
        <w:t>.</w:t>
      </w:r>
    </w:p>
    <w:p w:rsidR="00FE6D15" w:rsidRDefault="00FE6D15" w:rsidP="002C251F">
      <w:pPr>
        <w:widowControl w:val="0"/>
        <w:spacing w:after="0" w:line="240" w:lineRule="auto"/>
        <w:ind w:firstLine="709"/>
        <w:jc w:val="both"/>
        <w:rPr>
          <w:rFonts w:ascii="Times New Roman" w:hAnsi="Times New Roman" w:cs="Times New Roman"/>
          <w:sz w:val="28"/>
          <w:szCs w:val="28"/>
        </w:rPr>
      </w:pPr>
    </w:p>
    <w:p w:rsidR="00477BB2" w:rsidRDefault="00477BB2" w:rsidP="00373C6E">
      <w:pPr>
        <w:pStyle w:val="ab"/>
        <w:ind w:left="0" w:firstLine="0"/>
        <w:jc w:val="center"/>
        <w:rPr>
          <w:b/>
          <w:caps/>
        </w:rPr>
      </w:pPr>
    </w:p>
    <w:p w:rsidR="00477BB2" w:rsidRDefault="00477BB2"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5356DA" w:rsidRDefault="002C24FA" w:rsidP="00373C6E">
      <w:pPr>
        <w:pStyle w:val="ab"/>
        <w:ind w:left="0" w:firstLine="0"/>
        <w:jc w:val="center"/>
        <w:rPr>
          <w:b/>
          <w:caps/>
        </w:rPr>
      </w:pPr>
      <w:r>
        <w:rPr>
          <w:b/>
          <w:caps/>
        </w:rPr>
        <w:lastRenderedPageBreak/>
        <w:t>5</w:t>
      </w:r>
      <w:r w:rsidR="00AE4F85">
        <w:rPr>
          <w:b/>
          <w:caps/>
        </w:rPr>
        <w:t xml:space="preserve">. </w:t>
      </w:r>
      <w:r w:rsidR="00A16165">
        <w:rPr>
          <w:b/>
          <w:caps/>
        </w:rPr>
        <w:t>Порядок защиты выпускной</w:t>
      </w:r>
      <w:r w:rsidR="007A6FAC">
        <w:rPr>
          <w:b/>
          <w:caps/>
        </w:rPr>
        <w:br/>
      </w:r>
      <w:r w:rsidR="005356DA" w:rsidRPr="00936FFD">
        <w:rPr>
          <w:b/>
          <w:caps/>
        </w:rPr>
        <w:t>квалификационной работы</w:t>
      </w:r>
    </w:p>
    <w:p w:rsidR="000E257D" w:rsidRDefault="000E257D" w:rsidP="00373C6E">
      <w:pPr>
        <w:spacing w:after="0" w:line="240" w:lineRule="auto"/>
        <w:ind w:firstLine="709"/>
        <w:jc w:val="both"/>
        <w:rPr>
          <w:rFonts w:ascii="Times New Roman" w:hAnsi="Times New Roman" w:cs="Times New Roman"/>
          <w:sz w:val="28"/>
          <w:szCs w:val="28"/>
        </w:rPr>
      </w:pPr>
    </w:p>
    <w:p w:rsidR="005356DA" w:rsidRPr="005356DA" w:rsidRDefault="005356DA" w:rsidP="00373C6E">
      <w:pPr>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Защита выпускной квалификационной работы проходит в государственной экзаменационной комиссии (ГЭК). Защита выпускных квалификационных работ проходит на русском языке, возможно и на английском языке, публично на открытом заседании ГЭК. Защита должна носить характер научной дискуссии и проходить в обстановке высокой требовательности и принципиальности.</w:t>
      </w:r>
    </w:p>
    <w:p w:rsidR="005356DA" w:rsidRPr="005356DA" w:rsidRDefault="005356DA" w:rsidP="00373C6E">
      <w:pPr>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Заседание ГЭК начинается с объявления списка студентов, защищающих выпускные квалификационные работы на данном заседании. Студент, не явившийся на защиту выпускной квалификационной работы в соответствии с утвержденной очередностью, считается не прошедшим государственную итоговую аттестацию. Изменение утвержденного порядка очередности защиты студентов возможно только по решению председателя ГЭК</w:t>
      </w:r>
      <w:r w:rsidR="000E257D">
        <w:rPr>
          <w:rFonts w:ascii="Times New Roman" w:hAnsi="Times New Roman" w:cs="Times New Roman"/>
          <w:sz w:val="28"/>
          <w:szCs w:val="28"/>
        </w:rPr>
        <w:t>.</w:t>
      </w:r>
    </w:p>
    <w:p w:rsidR="005356DA" w:rsidRPr="005356DA" w:rsidRDefault="005356DA" w:rsidP="00373C6E">
      <w:pPr>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Председатель комиссии оглашает регламент работы заседания, затем в порядке очередности приглашает на защиту студентов, каждый раз объявляя фамилию, имя и отчество выпускника, тему выпускной квалификационной работы, фамилию и должность научного руководителя и рецензента.</w:t>
      </w:r>
    </w:p>
    <w:p w:rsidR="005356DA" w:rsidRPr="005356DA" w:rsidRDefault="005356DA" w:rsidP="00373C6E">
      <w:pPr>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 xml:space="preserve">Для доклада студенту предоставляется </w:t>
      </w:r>
      <w:r w:rsidR="00DF469A">
        <w:rPr>
          <w:rFonts w:ascii="Times New Roman" w:hAnsi="Times New Roman" w:cs="Times New Roman"/>
          <w:sz w:val="28"/>
          <w:szCs w:val="28"/>
        </w:rPr>
        <w:t xml:space="preserve">не более </w:t>
      </w:r>
      <w:r w:rsidRPr="005356DA">
        <w:rPr>
          <w:rFonts w:ascii="Times New Roman" w:hAnsi="Times New Roman" w:cs="Times New Roman"/>
          <w:sz w:val="28"/>
          <w:szCs w:val="28"/>
        </w:rPr>
        <w:t>10 минут. Пересказ текста выпускной квалификационной работы не допускается. Из доклада студента должно быть ясно, в чем состоит личное участие студента в получении защищаемых результатов. Доклад должен сопровождаться компьютерной презентацией и демонстрацией иллюстративных материалов. Все необходимые иллюстрации к защите должны быть выполнены четко и в размерах, удобных для демонстрации в аудитории. Графики, таблицы, схемы должны быть аккуратными и иметь заголовки.</w:t>
      </w:r>
    </w:p>
    <w:p w:rsidR="005356DA" w:rsidRPr="005356DA" w:rsidRDefault="005356DA" w:rsidP="00373C6E">
      <w:pPr>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После доклада студента ему задаются вопросы по теме работы.</w:t>
      </w:r>
    </w:p>
    <w:p w:rsidR="005356DA" w:rsidRPr="005356DA" w:rsidRDefault="005356DA" w:rsidP="00373C6E">
      <w:pPr>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После ответа студента на вопросы слово предоставляется руководителю выпускной квалификационной работы (если он присутствует). Если руководитель не присутствует на защите, зачитывается его отзыв и рецензия секретарем ГЭК.</w:t>
      </w:r>
    </w:p>
    <w:p w:rsidR="005356DA" w:rsidRPr="005356DA" w:rsidRDefault="005356DA" w:rsidP="00373C6E">
      <w:pPr>
        <w:widowControl w:val="0"/>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Затем председатель выясняет у членов ГЭК, удовлетворены ли они ответом студента, и просит присутствующих выступить по существу выпускной квалификационной работы.</w:t>
      </w:r>
    </w:p>
    <w:p w:rsidR="005356DA" w:rsidRPr="005356DA" w:rsidRDefault="005356DA"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Общее время защиты –</w:t>
      </w:r>
      <w:r w:rsidRPr="005356DA">
        <w:rPr>
          <w:rFonts w:ascii="Times New Roman" w:hAnsi="Times New Roman" w:cs="Times New Roman"/>
          <w:sz w:val="28"/>
          <w:szCs w:val="28"/>
        </w:rPr>
        <w:t xml:space="preserve"> 10-15 минут.</w:t>
      </w:r>
    </w:p>
    <w:p w:rsidR="005356DA" w:rsidRPr="005356DA" w:rsidRDefault="005356DA" w:rsidP="00373C6E">
      <w:pPr>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Секретарь ГЭК во время заседания ведет протокол.</w:t>
      </w:r>
    </w:p>
    <w:p w:rsidR="005356DA" w:rsidRPr="005356DA" w:rsidRDefault="005356DA" w:rsidP="00373C6E">
      <w:pPr>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По завершении работы секретарь ГЭК проставляет оценки в книге протоколов и зачетных книжках, а также делает запись в зачетных книжках о присвоении выпускнику соответствующей квалификации (степени) и выдаче диплома (с отличием или без отличия). Все члены ГЭК ставят свои подписи в книге протоколов и в зачетных книжках.</w:t>
      </w:r>
    </w:p>
    <w:p w:rsidR="005356DA" w:rsidRDefault="005356DA" w:rsidP="00373C6E">
      <w:pPr>
        <w:spacing w:after="0" w:line="240" w:lineRule="auto"/>
        <w:ind w:firstLine="709"/>
        <w:jc w:val="both"/>
        <w:rPr>
          <w:rFonts w:ascii="Times New Roman" w:hAnsi="Times New Roman" w:cs="Times New Roman"/>
          <w:sz w:val="28"/>
          <w:szCs w:val="28"/>
        </w:rPr>
      </w:pPr>
      <w:r w:rsidRPr="005356DA">
        <w:rPr>
          <w:rFonts w:ascii="Times New Roman" w:hAnsi="Times New Roman" w:cs="Times New Roman"/>
          <w:sz w:val="28"/>
          <w:szCs w:val="28"/>
        </w:rPr>
        <w:t>По окончании оформления всей необходимой документации в аудиторию приглашаются студенты, защитившие выпускные квалификационные работы. Председатель ГЭК объявляет оценки и решение комиссии о присвоении квалификации (степени) выпускникам, а также о выдаче дипломов с отличием.</w:t>
      </w:r>
    </w:p>
    <w:p w:rsidR="00626F52" w:rsidRDefault="00626F52"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Диплом с отличием выдается выпускнику при соблюдении следующих условий:</w:t>
      </w:r>
    </w:p>
    <w:p w:rsidR="00A14928" w:rsidRDefault="00626F52" w:rsidP="00146A9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оценки, указанные в приложении к диплому, в том числе оценки по дисциплинам, разделам </w:t>
      </w:r>
      <w:r w:rsidRPr="00165292">
        <w:rPr>
          <w:rFonts w:ascii="Times New Roman" w:hAnsi="Times New Roman" w:cs="Times New Roman"/>
          <w:sz w:val="28"/>
          <w:szCs w:val="28"/>
        </w:rPr>
        <w:t xml:space="preserve">ООП, курсовым работам (проектам), </w:t>
      </w:r>
      <w:r w:rsidR="00695AD8" w:rsidRPr="00165292">
        <w:rPr>
          <w:rFonts w:ascii="Times New Roman" w:hAnsi="Times New Roman" w:cs="Times New Roman"/>
          <w:sz w:val="28"/>
          <w:szCs w:val="28"/>
        </w:rPr>
        <w:t>являются</w:t>
      </w:r>
      <w:r w:rsidR="00695AD8">
        <w:rPr>
          <w:rFonts w:ascii="Times New Roman" w:hAnsi="Times New Roman" w:cs="Times New Roman"/>
          <w:sz w:val="28"/>
          <w:szCs w:val="28"/>
        </w:rPr>
        <w:t xml:space="preserve"> оценками</w:t>
      </w:r>
      <w:r w:rsidR="00A14928">
        <w:rPr>
          <w:rFonts w:ascii="Times New Roman" w:hAnsi="Times New Roman" w:cs="Times New Roman"/>
          <w:sz w:val="28"/>
          <w:szCs w:val="28"/>
        </w:rPr>
        <w:t xml:space="preserve"> «отлично» и «хорошо»,</w:t>
      </w:r>
    </w:p>
    <w:p w:rsidR="00BE2DA6" w:rsidRDefault="00A14928"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все оценки по результатам Г</w:t>
      </w:r>
      <w:r w:rsidR="00165292">
        <w:rPr>
          <w:rFonts w:ascii="Times New Roman" w:hAnsi="Times New Roman" w:cs="Times New Roman"/>
          <w:sz w:val="28"/>
          <w:szCs w:val="28"/>
        </w:rPr>
        <w:t>ЭК</w:t>
      </w:r>
      <w:r w:rsidR="00BE2DA6">
        <w:rPr>
          <w:rFonts w:ascii="Times New Roman" w:hAnsi="Times New Roman" w:cs="Times New Roman"/>
          <w:sz w:val="28"/>
          <w:szCs w:val="28"/>
        </w:rPr>
        <w:t xml:space="preserve"> являются оценками «отлично»,</w:t>
      </w:r>
    </w:p>
    <w:p w:rsidR="00626F52" w:rsidRDefault="00BE2DA6"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86F54">
        <w:rPr>
          <w:rFonts w:ascii="Times New Roman" w:hAnsi="Times New Roman" w:cs="Times New Roman"/>
          <w:sz w:val="28"/>
          <w:szCs w:val="28"/>
        </w:rPr>
        <w:t> </w:t>
      </w:r>
      <w:r w:rsidR="00A14928">
        <w:rPr>
          <w:rFonts w:ascii="Times New Roman" w:hAnsi="Times New Roman" w:cs="Times New Roman"/>
          <w:sz w:val="28"/>
          <w:szCs w:val="28"/>
        </w:rPr>
        <w:t>количество оценок «отлично», включая оценки по результатам Г</w:t>
      </w:r>
      <w:r w:rsidR="00165292">
        <w:rPr>
          <w:rFonts w:ascii="Times New Roman" w:hAnsi="Times New Roman" w:cs="Times New Roman"/>
          <w:sz w:val="28"/>
          <w:szCs w:val="28"/>
        </w:rPr>
        <w:t>ЭК</w:t>
      </w:r>
      <w:r w:rsidR="00A14928">
        <w:rPr>
          <w:rFonts w:ascii="Times New Roman" w:hAnsi="Times New Roman" w:cs="Times New Roman"/>
          <w:sz w:val="28"/>
          <w:szCs w:val="28"/>
        </w:rPr>
        <w:t>, составляет не менее 75% от общего количества оценок, указанных в приложении.</w:t>
      </w:r>
    </w:p>
    <w:p w:rsidR="00A14928" w:rsidRPr="00165292" w:rsidRDefault="00A14928" w:rsidP="00373C6E">
      <w:pPr>
        <w:spacing w:after="0" w:line="240" w:lineRule="auto"/>
        <w:ind w:firstLine="709"/>
        <w:jc w:val="both"/>
        <w:rPr>
          <w:rFonts w:ascii="Times New Roman" w:hAnsi="Times New Roman" w:cs="Times New Roman"/>
          <w:sz w:val="28"/>
          <w:szCs w:val="28"/>
        </w:rPr>
      </w:pPr>
      <w:r w:rsidRPr="00165292">
        <w:rPr>
          <w:rFonts w:ascii="Times New Roman" w:hAnsi="Times New Roman" w:cs="Times New Roman"/>
          <w:sz w:val="28"/>
          <w:szCs w:val="28"/>
        </w:rPr>
        <w:t>Решение Г</w:t>
      </w:r>
      <w:r w:rsidR="002C24FA" w:rsidRPr="00165292">
        <w:rPr>
          <w:rFonts w:ascii="Times New Roman" w:hAnsi="Times New Roman" w:cs="Times New Roman"/>
          <w:sz w:val="28"/>
          <w:szCs w:val="28"/>
        </w:rPr>
        <w:t>Э</w:t>
      </w:r>
      <w:r w:rsidRPr="00165292">
        <w:rPr>
          <w:rFonts w:ascii="Times New Roman" w:hAnsi="Times New Roman" w:cs="Times New Roman"/>
          <w:sz w:val="28"/>
          <w:szCs w:val="28"/>
        </w:rPr>
        <w:t>К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При равном числе голосов председатель комиссии обладает правом решающего голоса.</w:t>
      </w:r>
    </w:p>
    <w:p w:rsidR="00A14928" w:rsidRPr="005356DA" w:rsidRDefault="00A14928" w:rsidP="00373C6E">
      <w:pPr>
        <w:widowControl w:val="0"/>
        <w:spacing w:after="0" w:line="240" w:lineRule="auto"/>
        <w:ind w:firstLine="709"/>
        <w:jc w:val="both"/>
        <w:rPr>
          <w:rFonts w:ascii="Times New Roman" w:hAnsi="Times New Roman" w:cs="Times New Roman"/>
          <w:sz w:val="28"/>
          <w:szCs w:val="28"/>
        </w:rPr>
      </w:pPr>
      <w:r w:rsidRPr="00165292">
        <w:rPr>
          <w:rFonts w:ascii="Times New Roman" w:hAnsi="Times New Roman" w:cs="Times New Roman"/>
          <w:sz w:val="28"/>
          <w:szCs w:val="28"/>
        </w:rPr>
        <w:t>Присвоение соответствующей квалификации выпускнику Университета и выдача ему документа об образовании и о квалификации осуществляется при условии успешного прохождения всех установленных видов государственных аттестационных испытаний, включенных в Г</w:t>
      </w:r>
      <w:r w:rsidR="00165292" w:rsidRPr="00165292">
        <w:rPr>
          <w:rFonts w:ascii="Times New Roman" w:hAnsi="Times New Roman" w:cs="Times New Roman"/>
          <w:sz w:val="28"/>
          <w:szCs w:val="28"/>
        </w:rPr>
        <w:t>ЭК</w:t>
      </w:r>
      <w:r w:rsidRPr="00165292">
        <w:rPr>
          <w:rFonts w:ascii="Times New Roman" w:hAnsi="Times New Roman" w:cs="Times New Roman"/>
          <w:sz w:val="28"/>
          <w:szCs w:val="28"/>
        </w:rPr>
        <w:t>.</w:t>
      </w:r>
    </w:p>
    <w:p w:rsidR="00246D26" w:rsidRDefault="00246D26"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37358F" w:rsidRDefault="0037358F" w:rsidP="00373C6E">
      <w:pPr>
        <w:pStyle w:val="ab"/>
        <w:ind w:left="0" w:firstLine="0"/>
        <w:jc w:val="center"/>
        <w:rPr>
          <w:b/>
          <w:caps/>
        </w:rPr>
      </w:pPr>
    </w:p>
    <w:p w:rsidR="007266F5" w:rsidRDefault="00BE2DA6" w:rsidP="00373C6E">
      <w:pPr>
        <w:pStyle w:val="ab"/>
        <w:ind w:left="0" w:firstLine="0"/>
        <w:jc w:val="center"/>
        <w:rPr>
          <w:b/>
          <w:caps/>
        </w:rPr>
      </w:pPr>
      <w:r>
        <w:rPr>
          <w:b/>
          <w:caps/>
        </w:rPr>
        <w:lastRenderedPageBreak/>
        <w:t xml:space="preserve">6. </w:t>
      </w:r>
      <w:r w:rsidR="00A16165">
        <w:rPr>
          <w:b/>
          <w:caps/>
        </w:rPr>
        <w:t>Критерии оценки</w:t>
      </w:r>
      <w:r>
        <w:rPr>
          <w:b/>
          <w:caps/>
        </w:rPr>
        <w:br/>
      </w:r>
      <w:r w:rsidRPr="00BE2DA6">
        <w:rPr>
          <w:b/>
          <w:caps/>
        </w:rPr>
        <w:t>выпускной квалификационной работы</w:t>
      </w:r>
    </w:p>
    <w:p w:rsidR="00246D26" w:rsidRDefault="00246D26" w:rsidP="00373C6E">
      <w:pPr>
        <w:pStyle w:val="ab"/>
        <w:ind w:left="0" w:firstLine="0"/>
        <w:jc w:val="center"/>
        <w:rPr>
          <w:b/>
          <w:caps/>
        </w:rPr>
      </w:pPr>
    </w:p>
    <w:p w:rsidR="00BE2DA6" w:rsidRPr="00BE2DA6" w:rsidRDefault="00BE2DA6" w:rsidP="00373C6E">
      <w:pPr>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Критерии выставления оценок (соответствия уровня подготовки выпускника требованиям ФГОС) на основе выполнения и защиты вы</w:t>
      </w:r>
      <w:r w:rsidR="00246D26">
        <w:rPr>
          <w:rFonts w:ascii="Times New Roman" w:hAnsi="Times New Roman" w:cs="Times New Roman"/>
          <w:sz w:val="28"/>
          <w:szCs w:val="28"/>
        </w:rPr>
        <w:t>пускной квалификационной работы.</w:t>
      </w:r>
    </w:p>
    <w:p w:rsidR="00BE2DA6" w:rsidRPr="000825F2" w:rsidRDefault="00BE2DA6" w:rsidP="00373C6E">
      <w:pPr>
        <w:widowControl w:val="0"/>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 xml:space="preserve">Решение Государственной экзаменационной комиссии об оценке, присвоении квалификации и выдаче диплома принимается на закрытом заседании ГЭК по завершении защиты всех работ, намеченных на данное заседание. На закрытом заседании присутствуют исключительно члены ГЭК и секретарь комиссии. При определении оценки принимается во внимание уровень теоретической и практической подготовки студента, качество выполнения и оформления работы, результаты проверки на объем </w:t>
      </w:r>
      <w:r w:rsidRPr="000825F2">
        <w:rPr>
          <w:rFonts w:ascii="Times New Roman" w:hAnsi="Times New Roman" w:cs="Times New Roman"/>
          <w:sz w:val="28"/>
          <w:szCs w:val="28"/>
        </w:rPr>
        <w:t>заимствования, в том числе содержательного, и ход её защиты.</w:t>
      </w:r>
    </w:p>
    <w:p w:rsidR="00BE2DA6" w:rsidRPr="00BE2DA6" w:rsidRDefault="00BE2DA6" w:rsidP="00373C6E">
      <w:pPr>
        <w:spacing w:after="0" w:line="240" w:lineRule="auto"/>
        <w:ind w:firstLine="709"/>
        <w:jc w:val="both"/>
        <w:rPr>
          <w:rFonts w:ascii="Times New Roman" w:hAnsi="Times New Roman" w:cs="Times New Roman"/>
          <w:sz w:val="28"/>
          <w:szCs w:val="28"/>
        </w:rPr>
      </w:pPr>
      <w:r w:rsidRPr="000825F2">
        <w:rPr>
          <w:rFonts w:ascii="Times New Roman" w:hAnsi="Times New Roman" w:cs="Times New Roman"/>
          <w:sz w:val="28"/>
          <w:szCs w:val="28"/>
        </w:rPr>
        <w:t xml:space="preserve">Каждый член ГЭК </w:t>
      </w:r>
      <w:r w:rsidR="00695AD8" w:rsidRPr="000825F2">
        <w:rPr>
          <w:rFonts w:ascii="Times New Roman" w:hAnsi="Times New Roman" w:cs="Times New Roman"/>
          <w:sz w:val="28"/>
          <w:szCs w:val="28"/>
        </w:rPr>
        <w:t>ставит свои</w:t>
      </w:r>
      <w:r w:rsidRPr="000825F2">
        <w:rPr>
          <w:rFonts w:ascii="Times New Roman" w:hAnsi="Times New Roman" w:cs="Times New Roman"/>
          <w:sz w:val="28"/>
          <w:szCs w:val="28"/>
        </w:rPr>
        <w:t xml:space="preserve"> баллы и, после обсуждения, выносится окончательное решение об оценке работы. В случае необходимости может быть применена процедура открытого голосования членов ГЭК.</w:t>
      </w:r>
    </w:p>
    <w:p w:rsidR="00BE2DA6" w:rsidRPr="00BE2DA6" w:rsidRDefault="00BE2DA6" w:rsidP="00373C6E">
      <w:pPr>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 xml:space="preserve">В тех случаях, когда защита выпускной квалификационной работы признается неудовлетворительной, ГЭК устанавливает, может ли </w:t>
      </w:r>
      <w:r w:rsidR="009A5BA1">
        <w:rPr>
          <w:rFonts w:ascii="Times New Roman" w:hAnsi="Times New Roman" w:cs="Times New Roman"/>
          <w:sz w:val="28"/>
          <w:szCs w:val="28"/>
        </w:rPr>
        <w:t>бакалавр</w:t>
      </w:r>
      <w:r w:rsidRPr="00BE2DA6">
        <w:rPr>
          <w:rFonts w:ascii="Times New Roman" w:hAnsi="Times New Roman" w:cs="Times New Roman"/>
          <w:sz w:val="28"/>
          <w:szCs w:val="28"/>
        </w:rPr>
        <w:t xml:space="preserve"> представить к повторной защите ту же работу с доработкой, определяемой комиссией, или же обязан разработать новую тему, устанавливаемую кафедрой.</w:t>
      </w:r>
    </w:p>
    <w:p w:rsidR="00BE2DA6" w:rsidRPr="00BE2DA6" w:rsidRDefault="00BE2DA6" w:rsidP="00373C6E">
      <w:pPr>
        <w:widowControl w:val="0"/>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На этом же заседании ГЭК принимает решение о рекомендации результатов лучших выпускных квалификационных работ к публикации в научной печати, внедрению на производстве, о выдвижении работы на конкурс, о рекомендации лучших студентов в магистратуру, в аспирантуру, о выдаче диплома с отличием.</w:t>
      </w:r>
    </w:p>
    <w:p w:rsidR="00BE2DA6" w:rsidRPr="00BE2DA6" w:rsidRDefault="00BE2DA6" w:rsidP="00146A97">
      <w:pPr>
        <w:widowControl w:val="0"/>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При формировании заключения об уровне представленной работы и подготовке специалиста ГЭК ориентируется на мнения руководителя и рецензента.</w:t>
      </w:r>
    </w:p>
    <w:p w:rsidR="00BE2DA6" w:rsidRPr="00BE2DA6" w:rsidRDefault="00BE2DA6" w:rsidP="00373C6E">
      <w:pPr>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При выставлении итоговой оценки качества работы и защиты, в отличие от руководителя и рецензента, ГЭК более жестко регламентирован по времени. В соответствии с этим критерии ГЭК при выставлении итоговой оценки должны быть более формализованы и согласованы с оценками руководителя работы, рецензента и данными аннотации.</w:t>
      </w:r>
    </w:p>
    <w:p w:rsidR="00BE2DA6" w:rsidRPr="00BE2DA6" w:rsidRDefault="00BE2DA6" w:rsidP="00373C6E">
      <w:pPr>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Оценка ГЭК ВКР состоит из трех частей: качество оформления презентационного материала;</w:t>
      </w:r>
      <w:r w:rsidR="00695AD8">
        <w:rPr>
          <w:rFonts w:ascii="Times New Roman" w:hAnsi="Times New Roman" w:cs="Times New Roman"/>
          <w:sz w:val="28"/>
          <w:szCs w:val="28"/>
        </w:rPr>
        <w:t xml:space="preserve"> </w:t>
      </w:r>
      <w:r w:rsidRPr="00BE2DA6">
        <w:rPr>
          <w:rFonts w:ascii="Times New Roman" w:hAnsi="Times New Roman" w:cs="Times New Roman"/>
          <w:sz w:val="28"/>
          <w:szCs w:val="28"/>
        </w:rPr>
        <w:t>качество защиты;</w:t>
      </w:r>
      <w:r w:rsidR="00695AD8">
        <w:rPr>
          <w:rFonts w:ascii="Times New Roman" w:hAnsi="Times New Roman" w:cs="Times New Roman"/>
          <w:sz w:val="28"/>
          <w:szCs w:val="28"/>
        </w:rPr>
        <w:t xml:space="preserve"> </w:t>
      </w:r>
      <w:r w:rsidRPr="00BE2DA6">
        <w:rPr>
          <w:rFonts w:ascii="Times New Roman" w:hAnsi="Times New Roman" w:cs="Times New Roman"/>
          <w:sz w:val="28"/>
          <w:szCs w:val="28"/>
        </w:rPr>
        <w:t>уровень ответов.</w:t>
      </w:r>
    </w:p>
    <w:p w:rsidR="000E50E2" w:rsidRDefault="00E17FDD" w:rsidP="00373C6E">
      <w:pPr>
        <w:spacing w:after="0" w:line="240" w:lineRule="auto"/>
        <w:ind w:firstLine="709"/>
        <w:jc w:val="both"/>
        <w:rPr>
          <w:rFonts w:ascii="Times New Roman" w:hAnsi="Times New Roman" w:cs="Times New Roman"/>
          <w:sz w:val="28"/>
          <w:szCs w:val="28"/>
        </w:rPr>
      </w:pPr>
      <w:r w:rsidRPr="000E50E2">
        <w:rPr>
          <w:rFonts w:ascii="Times New Roman" w:hAnsi="Times New Roman" w:cs="Times New Roman"/>
          <w:sz w:val="28"/>
          <w:szCs w:val="28"/>
        </w:rPr>
        <w:t>Итоговая оценка выставляется при обязательном присутствии председателя комиссии. При равном числе голосов голос пр</w:t>
      </w:r>
      <w:r>
        <w:rPr>
          <w:rFonts w:ascii="Times New Roman" w:hAnsi="Times New Roman" w:cs="Times New Roman"/>
          <w:sz w:val="28"/>
          <w:szCs w:val="28"/>
        </w:rPr>
        <w:t>едседателя является решающим.</w:t>
      </w:r>
      <w:r w:rsidR="004F5EFB">
        <w:rPr>
          <w:rFonts w:ascii="Times New Roman" w:hAnsi="Times New Roman" w:cs="Times New Roman"/>
          <w:sz w:val="28"/>
          <w:szCs w:val="28"/>
        </w:rPr>
        <w:t xml:space="preserve"> По решению комиссии максимальное количество баллов за защиту может быть изменено в пользу </w:t>
      </w:r>
      <w:r w:rsidR="009A5BA1">
        <w:rPr>
          <w:rFonts w:ascii="Times New Roman" w:hAnsi="Times New Roman" w:cs="Times New Roman"/>
          <w:sz w:val="28"/>
          <w:szCs w:val="28"/>
        </w:rPr>
        <w:t>бакалавра.</w:t>
      </w:r>
    </w:p>
    <w:p w:rsidR="005E5C4A" w:rsidRDefault="005E5C4A" w:rsidP="00373C6E">
      <w:pPr>
        <w:spacing w:after="0" w:line="240" w:lineRule="auto"/>
        <w:ind w:firstLine="709"/>
        <w:jc w:val="both"/>
        <w:rPr>
          <w:rFonts w:ascii="Times New Roman" w:hAnsi="Times New Roman" w:cs="Times New Roman"/>
          <w:sz w:val="28"/>
          <w:szCs w:val="28"/>
        </w:rPr>
      </w:pPr>
    </w:p>
    <w:p w:rsidR="00BE2DA6" w:rsidRPr="00B87D27" w:rsidRDefault="00B87D27" w:rsidP="0083176F">
      <w:pPr>
        <w:tabs>
          <w:tab w:val="left" w:pos="567"/>
          <w:tab w:val="left" w:pos="1276"/>
        </w:tabs>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6.1. </w:t>
      </w:r>
      <w:r w:rsidR="008305D6" w:rsidRPr="00B87D27">
        <w:rPr>
          <w:rFonts w:ascii="Times New Roman" w:hAnsi="Times New Roman" w:cs="Times New Roman"/>
          <w:b/>
          <w:sz w:val="28"/>
          <w:szCs w:val="28"/>
        </w:rPr>
        <w:t>Критерии оценки руководителем</w:t>
      </w:r>
      <w:r w:rsidR="00BE2DA6" w:rsidRPr="00B87D27">
        <w:rPr>
          <w:rFonts w:ascii="Times New Roman" w:hAnsi="Times New Roman" w:cs="Times New Roman"/>
          <w:b/>
          <w:sz w:val="28"/>
          <w:szCs w:val="28"/>
        </w:rPr>
        <w:t xml:space="preserve"> ВКР</w:t>
      </w:r>
    </w:p>
    <w:p w:rsidR="000E50E2" w:rsidRDefault="000E50E2" w:rsidP="00373C6E">
      <w:pPr>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Для достижения достаточно объективного уровня оценки ВКР руководител</w:t>
      </w:r>
      <w:r>
        <w:rPr>
          <w:rFonts w:ascii="Times New Roman" w:hAnsi="Times New Roman" w:cs="Times New Roman"/>
          <w:sz w:val="28"/>
          <w:szCs w:val="28"/>
        </w:rPr>
        <w:t xml:space="preserve">ь оценивает ВКР по </w:t>
      </w:r>
      <w:r w:rsidR="008305D6">
        <w:rPr>
          <w:rFonts w:ascii="Times New Roman" w:hAnsi="Times New Roman" w:cs="Times New Roman"/>
          <w:sz w:val="28"/>
          <w:szCs w:val="28"/>
        </w:rPr>
        <w:t>предлагаемым критериям</w:t>
      </w:r>
      <w:r w:rsidR="004D7515">
        <w:rPr>
          <w:rFonts w:ascii="Times New Roman" w:hAnsi="Times New Roman" w:cs="Times New Roman"/>
          <w:sz w:val="28"/>
          <w:szCs w:val="28"/>
        </w:rPr>
        <w:t>.</w:t>
      </w:r>
    </w:p>
    <w:tbl>
      <w:tblPr>
        <w:tblW w:w="4792"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
        <w:gridCol w:w="9033"/>
      </w:tblGrid>
      <w:tr w:rsidR="005E5C4A" w:rsidRPr="00DF469A" w:rsidTr="00330066">
        <w:trPr>
          <w:cantSplit/>
          <w:trHeight w:val="562"/>
          <w:jc w:val="center"/>
        </w:trPr>
        <w:tc>
          <w:tcPr>
            <w:tcW w:w="5000" w:type="pct"/>
            <w:gridSpan w:val="2"/>
            <w:vAlign w:val="center"/>
          </w:tcPr>
          <w:p w:rsidR="005E5C4A" w:rsidRPr="00DF469A" w:rsidRDefault="005E5C4A" w:rsidP="00373C6E">
            <w:pPr>
              <w:widowControl w:val="0"/>
              <w:spacing w:after="0" w:line="240" w:lineRule="auto"/>
              <w:jc w:val="center"/>
              <w:rPr>
                <w:rFonts w:ascii="Times New Roman" w:hAnsi="Times New Roman" w:cs="Times New Roman"/>
                <w:b/>
                <w:bCs/>
                <w:sz w:val="24"/>
                <w:szCs w:val="24"/>
              </w:rPr>
            </w:pPr>
            <w:r w:rsidRPr="00DF469A">
              <w:rPr>
                <w:rFonts w:ascii="Times New Roman" w:hAnsi="Times New Roman" w:cs="Times New Roman"/>
                <w:b/>
                <w:bCs/>
                <w:sz w:val="24"/>
                <w:szCs w:val="24"/>
              </w:rPr>
              <w:lastRenderedPageBreak/>
              <w:t>Показатели</w:t>
            </w:r>
          </w:p>
        </w:tc>
      </w:tr>
      <w:tr w:rsidR="005E5C4A" w:rsidRPr="00DF469A" w:rsidTr="00330066">
        <w:trPr>
          <w:cantSplit/>
          <w:trHeight w:val="719"/>
          <w:jc w:val="center"/>
        </w:trPr>
        <w:tc>
          <w:tcPr>
            <w:tcW w:w="316" w:type="pct"/>
            <w:vMerge w:val="restart"/>
            <w:textDirection w:val="btLr"/>
            <w:vAlign w:val="center"/>
          </w:tcPr>
          <w:p w:rsidR="005E5C4A" w:rsidRPr="00146A97" w:rsidRDefault="005E5C4A" w:rsidP="00373C6E">
            <w:pPr>
              <w:widowControl w:val="0"/>
              <w:spacing w:after="0" w:line="240" w:lineRule="auto"/>
              <w:jc w:val="center"/>
              <w:rPr>
                <w:rFonts w:ascii="Times New Roman" w:hAnsi="Times New Roman" w:cs="Times New Roman"/>
                <w:b/>
                <w:bCs/>
              </w:rPr>
            </w:pPr>
            <w:r w:rsidRPr="00146A97">
              <w:rPr>
                <w:rFonts w:ascii="Times New Roman" w:hAnsi="Times New Roman" w:cs="Times New Roman"/>
                <w:b/>
                <w:bCs/>
              </w:rPr>
              <w:t>Профессиональная</w:t>
            </w:r>
          </w:p>
        </w:tc>
        <w:tc>
          <w:tcPr>
            <w:tcW w:w="4684" w:type="pct"/>
            <w:vAlign w:val="center"/>
          </w:tcPr>
          <w:p w:rsidR="005E5C4A" w:rsidRPr="00DF469A" w:rsidRDefault="005E5C4A" w:rsidP="00373C6E">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Оригинальность и новизна полученных результатов, научных и технологических решений</w:t>
            </w:r>
          </w:p>
        </w:tc>
      </w:tr>
      <w:tr w:rsidR="005E5C4A" w:rsidRPr="00DF469A" w:rsidTr="00330066">
        <w:trPr>
          <w:cantSplit/>
          <w:trHeight w:val="713"/>
          <w:jc w:val="center"/>
        </w:trPr>
        <w:tc>
          <w:tcPr>
            <w:tcW w:w="316" w:type="pct"/>
            <w:vMerge/>
            <w:vAlign w:val="center"/>
          </w:tcPr>
          <w:p w:rsidR="005E5C4A" w:rsidRPr="00146A97" w:rsidRDefault="005E5C4A" w:rsidP="00373C6E">
            <w:pPr>
              <w:widowControl w:val="0"/>
              <w:spacing w:after="0" w:line="240" w:lineRule="auto"/>
              <w:jc w:val="center"/>
              <w:rPr>
                <w:rFonts w:ascii="Times New Roman" w:hAnsi="Times New Roman" w:cs="Times New Roman"/>
                <w:b/>
                <w:bCs/>
              </w:rPr>
            </w:pPr>
          </w:p>
        </w:tc>
        <w:tc>
          <w:tcPr>
            <w:tcW w:w="4684" w:type="pct"/>
            <w:vAlign w:val="center"/>
          </w:tcPr>
          <w:p w:rsidR="005E5C4A" w:rsidRPr="00DF469A" w:rsidRDefault="005E5C4A" w:rsidP="00373C6E">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Степень самостоятельного и творческого участия студента в работе</w:t>
            </w:r>
          </w:p>
        </w:tc>
      </w:tr>
      <w:tr w:rsidR="005E5C4A" w:rsidRPr="00DF469A" w:rsidTr="00330066">
        <w:trPr>
          <w:cantSplit/>
          <w:trHeight w:val="876"/>
          <w:jc w:val="center"/>
        </w:trPr>
        <w:tc>
          <w:tcPr>
            <w:tcW w:w="316" w:type="pct"/>
            <w:vMerge/>
            <w:vAlign w:val="center"/>
          </w:tcPr>
          <w:p w:rsidR="005E5C4A" w:rsidRPr="00146A97" w:rsidRDefault="005E5C4A" w:rsidP="00373C6E">
            <w:pPr>
              <w:widowControl w:val="0"/>
              <w:spacing w:after="0" w:line="240" w:lineRule="auto"/>
              <w:jc w:val="center"/>
              <w:rPr>
                <w:rFonts w:ascii="Times New Roman" w:hAnsi="Times New Roman" w:cs="Times New Roman"/>
                <w:b/>
                <w:bCs/>
              </w:rPr>
            </w:pPr>
          </w:p>
        </w:tc>
        <w:tc>
          <w:tcPr>
            <w:tcW w:w="4684" w:type="pct"/>
            <w:vAlign w:val="center"/>
          </w:tcPr>
          <w:p w:rsidR="005E5C4A" w:rsidRPr="00DF469A" w:rsidRDefault="005E5C4A" w:rsidP="00373C6E">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Уровень и корректность использования в работе методов исследований, математического моделирования, инженерных расчетов</w:t>
            </w:r>
          </w:p>
        </w:tc>
      </w:tr>
      <w:tr w:rsidR="005E5C4A" w:rsidRPr="00DF469A" w:rsidTr="00330066">
        <w:trPr>
          <w:cantSplit/>
          <w:trHeight w:val="936"/>
          <w:jc w:val="center"/>
        </w:trPr>
        <w:tc>
          <w:tcPr>
            <w:tcW w:w="316" w:type="pct"/>
            <w:vMerge w:val="restart"/>
            <w:textDirection w:val="btLr"/>
            <w:vAlign w:val="center"/>
          </w:tcPr>
          <w:p w:rsidR="005E5C4A" w:rsidRPr="00146A97" w:rsidRDefault="005E5C4A" w:rsidP="00373C6E">
            <w:pPr>
              <w:widowControl w:val="0"/>
              <w:spacing w:after="0" w:line="240" w:lineRule="auto"/>
              <w:jc w:val="center"/>
              <w:rPr>
                <w:rFonts w:ascii="Times New Roman" w:hAnsi="Times New Roman" w:cs="Times New Roman"/>
                <w:b/>
                <w:bCs/>
              </w:rPr>
            </w:pPr>
            <w:r w:rsidRPr="00146A97">
              <w:rPr>
                <w:rFonts w:ascii="Times New Roman" w:hAnsi="Times New Roman" w:cs="Times New Roman"/>
                <w:b/>
                <w:bCs/>
              </w:rPr>
              <w:t>Справочно-</w:t>
            </w:r>
          </w:p>
          <w:p w:rsidR="005E5C4A" w:rsidRPr="00146A97" w:rsidRDefault="005E5C4A" w:rsidP="00373C6E">
            <w:pPr>
              <w:widowControl w:val="0"/>
              <w:spacing w:after="0" w:line="240" w:lineRule="auto"/>
              <w:jc w:val="center"/>
              <w:rPr>
                <w:rFonts w:ascii="Times New Roman" w:hAnsi="Times New Roman" w:cs="Times New Roman"/>
                <w:b/>
                <w:bCs/>
              </w:rPr>
            </w:pPr>
            <w:r w:rsidRPr="00146A97">
              <w:rPr>
                <w:rFonts w:ascii="Times New Roman" w:hAnsi="Times New Roman" w:cs="Times New Roman"/>
                <w:b/>
                <w:bCs/>
              </w:rPr>
              <w:t>информационная</w:t>
            </w:r>
          </w:p>
        </w:tc>
        <w:tc>
          <w:tcPr>
            <w:tcW w:w="4684" w:type="pct"/>
            <w:vAlign w:val="center"/>
          </w:tcPr>
          <w:p w:rsidR="005E5C4A" w:rsidRPr="00DF469A" w:rsidRDefault="005E5C4A" w:rsidP="00373C6E">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Степень комплексности работы. Применение в ней знаний естественнонаучных, социально-экономических, обще-профессиональных и специальных дисциплин</w:t>
            </w:r>
          </w:p>
        </w:tc>
      </w:tr>
      <w:tr w:rsidR="005E5C4A" w:rsidRPr="00DF469A" w:rsidTr="00330066">
        <w:trPr>
          <w:cantSplit/>
          <w:trHeight w:val="421"/>
          <w:jc w:val="center"/>
        </w:trPr>
        <w:tc>
          <w:tcPr>
            <w:tcW w:w="316" w:type="pct"/>
            <w:vMerge/>
            <w:vAlign w:val="center"/>
          </w:tcPr>
          <w:p w:rsidR="005E5C4A" w:rsidRPr="00DF469A" w:rsidRDefault="005E5C4A" w:rsidP="00373C6E">
            <w:pPr>
              <w:widowControl w:val="0"/>
              <w:spacing w:after="0" w:line="240" w:lineRule="auto"/>
              <w:jc w:val="center"/>
              <w:rPr>
                <w:rFonts w:ascii="Times New Roman" w:hAnsi="Times New Roman" w:cs="Times New Roman"/>
                <w:b/>
                <w:bCs/>
                <w:sz w:val="24"/>
                <w:szCs w:val="24"/>
              </w:rPr>
            </w:pPr>
          </w:p>
        </w:tc>
        <w:tc>
          <w:tcPr>
            <w:tcW w:w="4684" w:type="pct"/>
            <w:vAlign w:val="center"/>
          </w:tcPr>
          <w:p w:rsidR="005E5C4A" w:rsidRPr="00DF469A" w:rsidRDefault="005E5C4A" w:rsidP="00373C6E">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Использование информационных ресурсов Internet</w:t>
            </w:r>
          </w:p>
        </w:tc>
      </w:tr>
      <w:tr w:rsidR="005E5C4A" w:rsidRPr="00DF469A" w:rsidTr="00330066">
        <w:trPr>
          <w:cantSplit/>
          <w:trHeight w:val="657"/>
          <w:jc w:val="center"/>
        </w:trPr>
        <w:tc>
          <w:tcPr>
            <w:tcW w:w="316" w:type="pct"/>
            <w:vMerge/>
            <w:vAlign w:val="center"/>
          </w:tcPr>
          <w:p w:rsidR="005E5C4A" w:rsidRPr="00DF469A" w:rsidRDefault="005E5C4A" w:rsidP="00373C6E">
            <w:pPr>
              <w:widowControl w:val="0"/>
              <w:spacing w:after="0" w:line="240" w:lineRule="auto"/>
              <w:jc w:val="center"/>
              <w:rPr>
                <w:rFonts w:ascii="Times New Roman" w:hAnsi="Times New Roman" w:cs="Times New Roman"/>
                <w:b/>
                <w:bCs/>
                <w:sz w:val="24"/>
                <w:szCs w:val="24"/>
              </w:rPr>
            </w:pPr>
          </w:p>
        </w:tc>
        <w:tc>
          <w:tcPr>
            <w:tcW w:w="4684" w:type="pct"/>
            <w:vAlign w:val="center"/>
          </w:tcPr>
          <w:p w:rsidR="005E5C4A" w:rsidRPr="00DF469A" w:rsidRDefault="005E5C4A" w:rsidP="005E5C4A">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Наличие публикаций, участие в н</w:t>
            </w:r>
            <w:r>
              <w:rPr>
                <w:rFonts w:ascii="Times New Roman" w:hAnsi="Times New Roman" w:cs="Times New Roman"/>
                <w:sz w:val="24"/>
                <w:szCs w:val="24"/>
              </w:rPr>
              <w:t>аучно-технических</w:t>
            </w:r>
            <w:r w:rsidRPr="00DF469A">
              <w:rPr>
                <w:rFonts w:ascii="Times New Roman" w:hAnsi="Times New Roman" w:cs="Times New Roman"/>
                <w:sz w:val="24"/>
                <w:szCs w:val="24"/>
              </w:rPr>
              <w:t xml:space="preserve"> конференциях, награды за участие в конкурсах</w:t>
            </w:r>
          </w:p>
        </w:tc>
      </w:tr>
      <w:tr w:rsidR="005E5C4A" w:rsidRPr="00DF469A" w:rsidTr="00330066">
        <w:trPr>
          <w:cantSplit/>
          <w:trHeight w:val="314"/>
          <w:jc w:val="center"/>
        </w:trPr>
        <w:tc>
          <w:tcPr>
            <w:tcW w:w="316" w:type="pct"/>
            <w:vMerge w:val="restart"/>
            <w:textDirection w:val="btLr"/>
            <w:vAlign w:val="center"/>
          </w:tcPr>
          <w:p w:rsidR="005E5C4A" w:rsidRPr="00146A97" w:rsidRDefault="005E5C4A" w:rsidP="00373C6E">
            <w:pPr>
              <w:widowControl w:val="0"/>
              <w:spacing w:after="0" w:line="240" w:lineRule="auto"/>
              <w:jc w:val="center"/>
              <w:rPr>
                <w:rFonts w:ascii="Times New Roman" w:hAnsi="Times New Roman" w:cs="Times New Roman"/>
                <w:b/>
                <w:bCs/>
              </w:rPr>
            </w:pPr>
            <w:r w:rsidRPr="00146A97">
              <w:rPr>
                <w:rFonts w:ascii="Times New Roman" w:hAnsi="Times New Roman" w:cs="Times New Roman"/>
                <w:b/>
                <w:bCs/>
              </w:rPr>
              <w:t>Оформительская</w:t>
            </w:r>
          </w:p>
        </w:tc>
        <w:tc>
          <w:tcPr>
            <w:tcW w:w="4684" w:type="pct"/>
            <w:vAlign w:val="center"/>
          </w:tcPr>
          <w:p w:rsidR="005E5C4A" w:rsidRPr="00DF469A" w:rsidRDefault="005E5C4A" w:rsidP="00FD273F">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Степень полноты обзора состояния вопроса</w:t>
            </w:r>
          </w:p>
        </w:tc>
      </w:tr>
      <w:tr w:rsidR="005E5C4A" w:rsidRPr="00DF469A" w:rsidTr="00330066">
        <w:trPr>
          <w:cantSplit/>
          <w:jc w:val="center"/>
        </w:trPr>
        <w:tc>
          <w:tcPr>
            <w:tcW w:w="316" w:type="pct"/>
            <w:vMerge/>
            <w:vAlign w:val="center"/>
          </w:tcPr>
          <w:p w:rsidR="005E5C4A" w:rsidRPr="00DF469A" w:rsidRDefault="005E5C4A" w:rsidP="00373C6E">
            <w:pPr>
              <w:widowControl w:val="0"/>
              <w:spacing w:after="0" w:line="240" w:lineRule="auto"/>
              <w:jc w:val="center"/>
              <w:rPr>
                <w:rFonts w:ascii="Times New Roman" w:hAnsi="Times New Roman" w:cs="Times New Roman"/>
                <w:sz w:val="24"/>
                <w:szCs w:val="24"/>
              </w:rPr>
            </w:pPr>
          </w:p>
        </w:tc>
        <w:tc>
          <w:tcPr>
            <w:tcW w:w="4684" w:type="pct"/>
            <w:vAlign w:val="center"/>
          </w:tcPr>
          <w:p w:rsidR="005E5C4A" w:rsidRPr="00DF469A" w:rsidRDefault="005E5C4A" w:rsidP="00373C6E">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Ясность, четкость, последовательность и обоснованность изложения</w:t>
            </w:r>
          </w:p>
        </w:tc>
      </w:tr>
      <w:tr w:rsidR="005E5C4A" w:rsidRPr="00DF469A" w:rsidTr="00330066">
        <w:trPr>
          <w:cantSplit/>
          <w:jc w:val="center"/>
        </w:trPr>
        <w:tc>
          <w:tcPr>
            <w:tcW w:w="316" w:type="pct"/>
            <w:vMerge/>
            <w:vAlign w:val="center"/>
          </w:tcPr>
          <w:p w:rsidR="005E5C4A" w:rsidRPr="00DF469A" w:rsidRDefault="005E5C4A" w:rsidP="00373C6E">
            <w:pPr>
              <w:widowControl w:val="0"/>
              <w:spacing w:after="0" w:line="240" w:lineRule="auto"/>
              <w:jc w:val="center"/>
              <w:rPr>
                <w:rFonts w:ascii="Times New Roman" w:hAnsi="Times New Roman" w:cs="Times New Roman"/>
                <w:sz w:val="24"/>
                <w:szCs w:val="24"/>
              </w:rPr>
            </w:pPr>
          </w:p>
        </w:tc>
        <w:tc>
          <w:tcPr>
            <w:tcW w:w="4684" w:type="pct"/>
            <w:vAlign w:val="center"/>
          </w:tcPr>
          <w:p w:rsidR="005E5C4A" w:rsidRPr="00DF469A" w:rsidRDefault="005E5C4A" w:rsidP="00373C6E">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Качество оформления пояснительной записки (общий уровень грамотности, стиль изложения, качество иллюстраций, соответствие требованиям стандарта к этим документам)</w:t>
            </w:r>
          </w:p>
        </w:tc>
      </w:tr>
      <w:tr w:rsidR="005E5C4A" w:rsidRPr="00DF469A" w:rsidTr="00330066">
        <w:trPr>
          <w:cantSplit/>
          <w:jc w:val="center"/>
        </w:trPr>
        <w:tc>
          <w:tcPr>
            <w:tcW w:w="316" w:type="pct"/>
            <w:vMerge/>
            <w:vAlign w:val="center"/>
          </w:tcPr>
          <w:p w:rsidR="005E5C4A" w:rsidRPr="00DF469A" w:rsidRDefault="005E5C4A" w:rsidP="00373C6E">
            <w:pPr>
              <w:widowControl w:val="0"/>
              <w:spacing w:after="0" w:line="240" w:lineRule="auto"/>
              <w:jc w:val="center"/>
              <w:rPr>
                <w:rFonts w:ascii="Times New Roman" w:hAnsi="Times New Roman" w:cs="Times New Roman"/>
                <w:sz w:val="24"/>
                <w:szCs w:val="24"/>
              </w:rPr>
            </w:pPr>
          </w:p>
        </w:tc>
        <w:tc>
          <w:tcPr>
            <w:tcW w:w="4684" w:type="pct"/>
            <w:vAlign w:val="center"/>
          </w:tcPr>
          <w:p w:rsidR="005E5C4A" w:rsidRPr="00DF469A" w:rsidRDefault="005E5C4A" w:rsidP="00373C6E">
            <w:pPr>
              <w:widowControl w:val="0"/>
              <w:spacing w:after="0" w:line="240" w:lineRule="auto"/>
              <w:jc w:val="both"/>
              <w:rPr>
                <w:rFonts w:ascii="Times New Roman" w:hAnsi="Times New Roman" w:cs="Times New Roman"/>
                <w:sz w:val="24"/>
                <w:szCs w:val="24"/>
              </w:rPr>
            </w:pPr>
            <w:r w:rsidRPr="00DF469A">
              <w:rPr>
                <w:rFonts w:ascii="Times New Roman" w:hAnsi="Times New Roman" w:cs="Times New Roman"/>
                <w:sz w:val="24"/>
                <w:szCs w:val="24"/>
              </w:rPr>
              <w:t>Объем и качество выполнения графического материала, его соответствие тексту записки и стандартам</w:t>
            </w:r>
          </w:p>
        </w:tc>
      </w:tr>
    </w:tbl>
    <w:p w:rsidR="002C251F" w:rsidRDefault="002C251F" w:rsidP="00373C6E">
      <w:pPr>
        <w:widowControl w:val="0"/>
        <w:spacing w:after="0" w:line="240" w:lineRule="auto"/>
        <w:ind w:firstLine="709"/>
        <w:jc w:val="both"/>
        <w:rPr>
          <w:rFonts w:ascii="Times New Roman" w:hAnsi="Times New Roman" w:cs="Times New Roman"/>
          <w:sz w:val="28"/>
          <w:szCs w:val="28"/>
        </w:rPr>
      </w:pPr>
    </w:p>
    <w:p w:rsidR="00DF469A" w:rsidRDefault="004D7515" w:rsidP="00373C6E">
      <w:pPr>
        <w:widowControl w:val="0"/>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Каждый из представленных критериев характеризует одну из сторон оцениваемой работы. По своему функциональному назначению предлагаемые критерии можно объединить в группы: профессиональная, справочно-информационная, оформительская.</w:t>
      </w:r>
    </w:p>
    <w:p w:rsidR="000E50E2" w:rsidRDefault="000E50E2" w:rsidP="00373C6E">
      <w:pPr>
        <w:spacing w:after="0" w:line="240" w:lineRule="auto"/>
        <w:ind w:firstLine="709"/>
        <w:jc w:val="both"/>
        <w:rPr>
          <w:rFonts w:ascii="Times New Roman" w:hAnsi="Times New Roman" w:cs="Times New Roman"/>
          <w:sz w:val="28"/>
          <w:szCs w:val="28"/>
        </w:rPr>
      </w:pPr>
      <w:r w:rsidRPr="00BE2DA6">
        <w:rPr>
          <w:rFonts w:ascii="Times New Roman" w:hAnsi="Times New Roman" w:cs="Times New Roman"/>
          <w:sz w:val="28"/>
          <w:szCs w:val="28"/>
        </w:rPr>
        <w:t>Отзыв руководителя должен содержать как критическую часть, так и краткую характеристику работы, отмечать степень выполнения и срок графика работы, проявленную выпускником творческую активность, характеристику научной (практической деятельности) выпускника, а так же дополнительную информацию (наличие публикаций и выступлений на конференциях, их перечень и т.д.).</w:t>
      </w:r>
    </w:p>
    <w:p w:rsidR="00AC4485" w:rsidRDefault="00AC4485" w:rsidP="00373C6E">
      <w:pPr>
        <w:spacing w:after="0" w:line="240" w:lineRule="auto"/>
        <w:ind w:firstLine="709"/>
        <w:jc w:val="both"/>
        <w:rPr>
          <w:rFonts w:ascii="Times New Roman" w:hAnsi="Times New Roman" w:cs="Times New Roman"/>
          <w:sz w:val="28"/>
          <w:szCs w:val="28"/>
        </w:rPr>
      </w:pPr>
    </w:p>
    <w:p w:rsidR="005E5C4A" w:rsidRPr="00437997" w:rsidRDefault="00437997" w:rsidP="00437997">
      <w:pPr>
        <w:tabs>
          <w:tab w:val="left" w:pos="1276"/>
        </w:tabs>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00B87D27">
        <w:rPr>
          <w:rFonts w:ascii="Times New Roman" w:hAnsi="Times New Roman" w:cs="Times New Roman"/>
          <w:b/>
          <w:sz w:val="28"/>
          <w:szCs w:val="28"/>
        </w:rPr>
        <w:t>2</w:t>
      </w:r>
      <w:r>
        <w:rPr>
          <w:rFonts w:ascii="Times New Roman" w:hAnsi="Times New Roman" w:cs="Times New Roman"/>
          <w:b/>
          <w:sz w:val="28"/>
          <w:szCs w:val="28"/>
        </w:rPr>
        <w:t xml:space="preserve">. </w:t>
      </w:r>
      <w:r w:rsidR="005E5C4A" w:rsidRPr="00437997">
        <w:rPr>
          <w:rFonts w:ascii="Times New Roman" w:hAnsi="Times New Roman" w:cs="Times New Roman"/>
          <w:b/>
          <w:sz w:val="28"/>
          <w:szCs w:val="28"/>
        </w:rPr>
        <w:t>Критерии оценки нормоконтроля</w:t>
      </w:r>
    </w:p>
    <w:p w:rsidR="005E5C4A" w:rsidRPr="000E50E2" w:rsidRDefault="005E5C4A" w:rsidP="005E5C4A">
      <w:pPr>
        <w:spacing w:after="0" w:line="240" w:lineRule="auto"/>
        <w:ind w:firstLine="709"/>
        <w:jc w:val="both"/>
        <w:rPr>
          <w:rFonts w:ascii="Times New Roman" w:hAnsi="Times New Roman" w:cs="Times New Roman"/>
          <w:sz w:val="28"/>
          <w:szCs w:val="28"/>
        </w:rPr>
      </w:pPr>
      <w:r w:rsidRPr="000E50E2">
        <w:rPr>
          <w:rFonts w:ascii="Times New Roman" w:hAnsi="Times New Roman" w:cs="Times New Roman"/>
          <w:sz w:val="28"/>
          <w:szCs w:val="28"/>
        </w:rPr>
        <w:t xml:space="preserve">Выполненная </w:t>
      </w:r>
      <w:r w:rsidR="009A5BA1">
        <w:rPr>
          <w:rFonts w:ascii="Times New Roman" w:hAnsi="Times New Roman" w:cs="Times New Roman"/>
          <w:sz w:val="28"/>
          <w:szCs w:val="28"/>
        </w:rPr>
        <w:t>бакалавром</w:t>
      </w:r>
      <w:r w:rsidRPr="000E50E2">
        <w:rPr>
          <w:rFonts w:ascii="Times New Roman" w:hAnsi="Times New Roman" w:cs="Times New Roman"/>
          <w:sz w:val="28"/>
          <w:szCs w:val="28"/>
        </w:rPr>
        <w:t xml:space="preserve"> выпускная квалификационная работа, а также иллюстративный материал к работе представляется для прохождения нормоконтроля на выпускающую кафедру.</w:t>
      </w:r>
    </w:p>
    <w:p w:rsidR="005E5C4A" w:rsidRPr="000E50E2" w:rsidRDefault="005E5C4A" w:rsidP="005E5C4A">
      <w:pPr>
        <w:spacing w:after="0" w:line="240" w:lineRule="auto"/>
        <w:ind w:firstLine="709"/>
        <w:jc w:val="both"/>
        <w:rPr>
          <w:rFonts w:ascii="Times New Roman" w:hAnsi="Times New Roman" w:cs="Times New Roman"/>
          <w:sz w:val="28"/>
          <w:szCs w:val="28"/>
        </w:rPr>
      </w:pPr>
      <w:r w:rsidRPr="000E50E2">
        <w:rPr>
          <w:rFonts w:ascii="Times New Roman" w:hAnsi="Times New Roman" w:cs="Times New Roman"/>
          <w:sz w:val="28"/>
          <w:szCs w:val="28"/>
        </w:rPr>
        <w:t>Выпускная работа на нормоконтроль должна предоставляться в печатном и электронном вариантах.</w:t>
      </w:r>
    </w:p>
    <w:p w:rsidR="005E5C4A" w:rsidRDefault="005E5C4A" w:rsidP="005E5C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защите принимается работа получившая допуск по всем критериям</w:t>
      </w:r>
      <w:r w:rsidR="009A5BA1">
        <w:rPr>
          <w:rFonts w:ascii="Times New Roman" w:hAnsi="Times New Roman" w:cs="Times New Roman"/>
          <w:sz w:val="28"/>
          <w:szCs w:val="28"/>
        </w:rPr>
        <w:t xml:space="preserve"> </w:t>
      </w:r>
      <w:r>
        <w:rPr>
          <w:rFonts w:ascii="Times New Roman" w:hAnsi="Times New Roman" w:cs="Times New Roman"/>
          <w:sz w:val="28"/>
          <w:szCs w:val="28"/>
        </w:rPr>
        <w:t xml:space="preserve">оценки нормоконтроля. </w:t>
      </w:r>
      <w:r w:rsidRPr="000E50E2">
        <w:rPr>
          <w:rFonts w:ascii="Times New Roman" w:hAnsi="Times New Roman" w:cs="Times New Roman"/>
          <w:sz w:val="28"/>
          <w:szCs w:val="28"/>
        </w:rPr>
        <w:t xml:space="preserve">Все недостатки и замечания по ВКР, выявленные в ходе осуществления нормоконтроля студент обязан </w:t>
      </w:r>
      <w:r>
        <w:rPr>
          <w:rFonts w:ascii="Times New Roman" w:hAnsi="Times New Roman" w:cs="Times New Roman"/>
          <w:sz w:val="28"/>
          <w:szCs w:val="28"/>
        </w:rPr>
        <w:t>устранить в установленный срок.</w:t>
      </w:r>
    </w:p>
    <w:p w:rsidR="002C251F" w:rsidRDefault="002C251F" w:rsidP="005E5C4A">
      <w:pPr>
        <w:spacing w:after="0" w:line="240" w:lineRule="auto"/>
        <w:ind w:firstLine="709"/>
        <w:jc w:val="both"/>
        <w:rPr>
          <w:rFonts w:ascii="Times New Roman" w:hAnsi="Times New Roman" w:cs="Times New Roman"/>
          <w:sz w:val="28"/>
          <w:szCs w:val="28"/>
        </w:rPr>
      </w:pPr>
    </w:p>
    <w:tbl>
      <w:tblPr>
        <w:tblW w:w="8955" w:type="dxa"/>
        <w:jc w:val="center"/>
        <w:tblInd w:w="3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9"/>
        <w:gridCol w:w="8586"/>
      </w:tblGrid>
      <w:tr w:rsidR="005E5C4A" w:rsidRPr="005E5C4A" w:rsidTr="00BE37AF">
        <w:trPr>
          <w:cantSplit/>
          <w:trHeight w:val="383"/>
          <w:jc w:val="center"/>
        </w:trPr>
        <w:tc>
          <w:tcPr>
            <w:tcW w:w="8955" w:type="dxa"/>
            <w:gridSpan w:val="2"/>
            <w:tcBorders>
              <w:top w:val="single" w:sz="12" w:space="0" w:color="auto"/>
            </w:tcBorders>
            <w:vAlign w:val="center"/>
          </w:tcPr>
          <w:p w:rsidR="005E5C4A" w:rsidRPr="005E5C4A" w:rsidRDefault="005E5C4A" w:rsidP="00BE37AF">
            <w:pPr>
              <w:spacing w:after="0" w:line="240" w:lineRule="auto"/>
              <w:jc w:val="center"/>
              <w:rPr>
                <w:rFonts w:ascii="Times New Roman" w:hAnsi="Times New Roman" w:cs="Times New Roman"/>
                <w:b/>
                <w:sz w:val="24"/>
                <w:szCs w:val="24"/>
              </w:rPr>
            </w:pPr>
            <w:r w:rsidRPr="005E5C4A">
              <w:rPr>
                <w:rFonts w:ascii="Times New Roman" w:hAnsi="Times New Roman" w:cs="Times New Roman"/>
                <w:b/>
                <w:sz w:val="24"/>
                <w:szCs w:val="24"/>
              </w:rPr>
              <w:lastRenderedPageBreak/>
              <w:t>Критерии оценки нормоконтроля</w:t>
            </w:r>
          </w:p>
        </w:tc>
      </w:tr>
      <w:tr w:rsidR="005E5C4A" w:rsidRPr="000E50E2" w:rsidTr="00BE37AF">
        <w:trPr>
          <w:cantSplit/>
          <w:trHeight w:val="300"/>
          <w:jc w:val="center"/>
        </w:trPr>
        <w:tc>
          <w:tcPr>
            <w:tcW w:w="369" w:type="dxa"/>
            <w:vMerge w:val="restart"/>
            <w:textDirection w:val="btLr"/>
            <w:vAlign w:val="center"/>
          </w:tcPr>
          <w:p w:rsidR="005E5C4A" w:rsidRPr="000E50E2" w:rsidRDefault="005E5C4A" w:rsidP="00BE37AF">
            <w:pPr>
              <w:spacing w:after="0" w:line="240" w:lineRule="auto"/>
              <w:jc w:val="center"/>
              <w:rPr>
                <w:rFonts w:ascii="Times New Roman" w:hAnsi="Times New Roman" w:cs="Times New Roman"/>
                <w:b/>
                <w:bCs/>
                <w:sz w:val="24"/>
                <w:szCs w:val="24"/>
              </w:rPr>
            </w:pPr>
            <w:r w:rsidRPr="000E50E2">
              <w:rPr>
                <w:rFonts w:ascii="Times New Roman" w:hAnsi="Times New Roman" w:cs="Times New Roman"/>
                <w:b/>
                <w:bCs/>
                <w:sz w:val="24"/>
                <w:szCs w:val="24"/>
              </w:rPr>
              <w:t>Оформительская</w:t>
            </w:r>
          </w:p>
        </w:tc>
        <w:tc>
          <w:tcPr>
            <w:tcW w:w="8586" w:type="dxa"/>
            <w:vAlign w:val="center"/>
          </w:tcPr>
          <w:p w:rsidR="005E5C4A" w:rsidRPr="000E50E2" w:rsidRDefault="005E5C4A" w:rsidP="00BE37AF">
            <w:pPr>
              <w:spacing w:after="0" w:line="240" w:lineRule="auto"/>
              <w:jc w:val="both"/>
              <w:rPr>
                <w:rFonts w:ascii="Times New Roman" w:hAnsi="Times New Roman" w:cs="Times New Roman"/>
                <w:sz w:val="24"/>
                <w:szCs w:val="24"/>
              </w:rPr>
            </w:pPr>
            <w:r w:rsidRPr="000E50E2">
              <w:rPr>
                <w:rFonts w:ascii="Times New Roman" w:hAnsi="Times New Roman" w:cs="Times New Roman"/>
                <w:sz w:val="24"/>
                <w:szCs w:val="24"/>
              </w:rPr>
              <w:t xml:space="preserve">Уровень оформления пояснительной записки: </w:t>
            </w:r>
          </w:p>
        </w:tc>
      </w:tr>
      <w:tr w:rsidR="005E5C4A" w:rsidRPr="000E50E2" w:rsidTr="00BE37AF">
        <w:trPr>
          <w:cantSplit/>
          <w:trHeight w:val="165"/>
          <w:jc w:val="center"/>
        </w:trPr>
        <w:tc>
          <w:tcPr>
            <w:tcW w:w="369" w:type="dxa"/>
            <w:vMerge/>
            <w:vAlign w:val="center"/>
          </w:tcPr>
          <w:p w:rsidR="005E5C4A" w:rsidRPr="000E50E2" w:rsidRDefault="005E5C4A" w:rsidP="00BE37AF">
            <w:pPr>
              <w:spacing w:after="0" w:line="240" w:lineRule="auto"/>
              <w:jc w:val="both"/>
              <w:rPr>
                <w:rFonts w:ascii="Times New Roman" w:hAnsi="Times New Roman" w:cs="Times New Roman"/>
                <w:sz w:val="24"/>
                <w:szCs w:val="24"/>
              </w:rPr>
            </w:pPr>
          </w:p>
        </w:tc>
        <w:tc>
          <w:tcPr>
            <w:tcW w:w="8586" w:type="dxa"/>
            <w:vAlign w:val="center"/>
          </w:tcPr>
          <w:p w:rsidR="005E5C4A" w:rsidRPr="000E50E2" w:rsidRDefault="005E5C4A" w:rsidP="00BE37AF">
            <w:pPr>
              <w:numPr>
                <w:ilvl w:val="0"/>
                <w:numId w:val="8"/>
              </w:numPr>
              <w:spacing w:after="0" w:line="240" w:lineRule="auto"/>
              <w:ind w:firstLine="466"/>
              <w:jc w:val="both"/>
              <w:rPr>
                <w:rFonts w:ascii="Times New Roman" w:hAnsi="Times New Roman" w:cs="Times New Roman"/>
                <w:sz w:val="24"/>
                <w:szCs w:val="24"/>
              </w:rPr>
            </w:pPr>
            <w:r w:rsidRPr="000E50E2">
              <w:rPr>
                <w:rFonts w:ascii="Times New Roman" w:hAnsi="Times New Roman" w:cs="Times New Roman"/>
                <w:sz w:val="24"/>
                <w:szCs w:val="24"/>
              </w:rPr>
              <w:t>общий уровень грамотности</w:t>
            </w:r>
          </w:p>
        </w:tc>
      </w:tr>
      <w:tr w:rsidR="005E5C4A" w:rsidRPr="000E50E2" w:rsidTr="00BE37AF">
        <w:trPr>
          <w:cantSplit/>
          <w:trHeight w:val="360"/>
          <w:jc w:val="center"/>
        </w:trPr>
        <w:tc>
          <w:tcPr>
            <w:tcW w:w="369" w:type="dxa"/>
            <w:vMerge/>
            <w:vAlign w:val="center"/>
          </w:tcPr>
          <w:p w:rsidR="005E5C4A" w:rsidRPr="000E50E2" w:rsidRDefault="005E5C4A" w:rsidP="00BE37AF">
            <w:pPr>
              <w:spacing w:after="0" w:line="240" w:lineRule="auto"/>
              <w:jc w:val="both"/>
              <w:rPr>
                <w:rFonts w:ascii="Times New Roman" w:hAnsi="Times New Roman" w:cs="Times New Roman"/>
                <w:sz w:val="24"/>
                <w:szCs w:val="24"/>
              </w:rPr>
            </w:pPr>
          </w:p>
        </w:tc>
        <w:tc>
          <w:tcPr>
            <w:tcW w:w="8586" w:type="dxa"/>
            <w:vAlign w:val="center"/>
          </w:tcPr>
          <w:p w:rsidR="005E5C4A" w:rsidRPr="000E50E2" w:rsidRDefault="005E5C4A" w:rsidP="00BE37AF">
            <w:pPr>
              <w:numPr>
                <w:ilvl w:val="0"/>
                <w:numId w:val="8"/>
              </w:numPr>
              <w:spacing w:after="0" w:line="240" w:lineRule="auto"/>
              <w:ind w:firstLine="466"/>
              <w:jc w:val="both"/>
              <w:rPr>
                <w:rFonts w:ascii="Times New Roman" w:hAnsi="Times New Roman" w:cs="Times New Roman"/>
                <w:sz w:val="24"/>
                <w:szCs w:val="24"/>
              </w:rPr>
            </w:pPr>
            <w:r w:rsidRPr="000E50E2">
              <w:rPr>
                <w:rFonts w:ascii="Times New Roman" w:hAnsi="Times New Roman" w:cs="Times New Roman"/>
                <w:sz w:val="24"/>
                <w:szCs w:val="24"/>
              </w:rPr>
              <w:t>стиль изложения</w:t>
            </w:r>
          </w:p>
        </w:tc>
      </w:tr>
      <w:tr w:rsidR="005E5C4A" w:rsidRPr="000E50E2" w:rsidTr="00BE37AF">
        <w:trPr>
          <w:cantSplit/>
          <w:trHeight w:val="150"/>
          <w:jc w:val="center"/>
        </w:trPr>
        <w:tc>
          <w:tcPr>
            <w:tcW w:w="369" w:type="dxa"/>
            <w:vMerge/>
            <w:vAlign w:val="center"/>
          </w:tcPr>
          <w:p w:rsidR="005E5C4A" w:rsidRPr="000E50E2" w:rsidRDefault="005E5C4A" w:rsidP="00BE37AF">
            <w:pPr>
              <w:spacing w:after="0" w:line="240" w:lineRule="auto"/>
              <w:jc w:val="both"/>
              <w:rPr>
                <w:rFonts w:ascii="Times New Roman" w:hAnsi="Times New Roman" w:cs="Times New Roman"/>
                <w:sz w:val="24"/>
                <w:szCs w:val="24"/>
              </w:rPr>
            </w:pPr>
          </w:p>
        </w:tc>
        <w:tc>
          <w:tcPr>
            <w:tcW w:w="8586" w:type="dxa"/>
            <w:vAlign w:val="center"/>
          </w:tcPr>
          <w:p w:rsidR="005E5C4A" w:rsidRPr="000E50E2" w:rsidRDefault="005E5C4A" w:rsidP="00BE37AF">
            <w:pPr>
              <w:numPr>
                <w:ilvl w:val="0"/>
                <w:numId w:val="8"/>
              </w:numPr>
              <w:spacing w:after="0" w:line="240" w:lineRule="auto"/>
              <w:ind w:firstLine="466"/>
              <w:jc w:val="both"/>
              <w:rPr>
                <w:rFonts w:ascii="Times New Roman" w:hAnsi="Times New Roman" w:cs="Times New Roman"/>
                <w:sz w:val="24"/>
                <w:szCs w:val="24"/>
              </w:rPr>
            </w:pPr>
            <w:r w:rsidRPr="000E50E2">
              <w:rPr>
                <w:rFonts w:ascii="Times New Roman" w:hAnsi="Times New Roman" w:cs="Times New Roman"/>
                <w:sz w:val="24"/>
                <w:szCs w:val="24"/>
              </w:rPr>
              <w:t>качество иллюстраций</w:t>
            </w:r>
          </w:p>
        </w:tc>
      </w:tr>
      <w:tr w:rsidR="005E5C4A" w:rsidRPr="000E50E2" w:rsidTr="00BE37AF">
        <w:trPr>
          <w:cantSplit/>
          <w:jc w:val="center"/>
        </w:trPr>
        <w:tc>
          <w:tcPr>
            <w:tcW w:w="369" w:type="dxa"/>
            <w:vMerge/>
            <w:vAlign w:val="center"/>
          </w:tcPr>
          <w:p w:rsidR="005E5C4A" w:rsidRPr="000E50E2" w:rsidRDefault="005E5C4A" w:rsidP="00BE37AF">
            <w:pPr>
              <w:spacing w:after="0" w:line="240" w:lineRule="auto"/>
              <w:jc w:val="both"/>
              <w:rPr>
                <w:rFonts w:ascii="Times New Roman" w:hAnsi="Times New Roman" w:cs="Times New Roman"/>
                <w:sz w:val="24"/>
                <w:szCs w:val="24"/>
              </w:rPr>
            </w:pPr>
          </w:p>
        </w:tc>
        <w:tc>
          <w:tcPr>
            <w:tcW w:w="8586" w:type="dxa"/>
            <w:vAlign w:val="center"/>
          </w:tcPr>
          <w:p w:rsidR="005E5C4A" w:rsidRPr="000E50E2" w:rsidRDefault="005E5C4A" w:rsidP="00BE37AF">
            <w:pPr>
              <w:spacing w:after="0" w:line="240" w:lineRule="auto"/>
              <w:jc w:val="both"/>
              <w:rPr>
                <w:rFonts w:ascii="Times New Roman" w:hAnsi="Times New Roman" w:cs="Times New Roman"/>
                <w:sz w:val="24"/>
                <w:szCs w:val="24"/>
              </w:rPr>
            </w:pPr>
            <w:r w:rsidRPr="000E50E2">
              <w:rPr>
                <w:rFonts w:ascii="Times New Roman" w:hAnsi="Times New Roman" w:cs="Times New Roman"/>
                <w:sz w:val="24"/>
                <w:szCs w:val="24"/>
              </w:rPr>
              <w:t xml:space="preserve">Объем и качество выполнения графического материала, его соответствие тексту записки </w:t>
            </w:r>
          </w:p>
        </w:tc>
      </w:tr>
      <w:tr w:rsidR="005E5C4A" w:rsidRPr="000E50E2" w:rsidTr="00BE37AF">
        <w:trPr>
          <w:cantSplit/>
          <w:jc w:val="center"/>
        </w:trPr>
        <w:tc>
          <w:tcPr>
            <w:tcW w:w="369" w:type="dxa"/>
            <w:vMerge/>
            <w:vAlign w:val="center"/>
          </w:tcPr>
          <w:p w:rsidR="005E5C4A" w:rsidRPr="000E50E2" w:rsidRDefault="005E5C4A" w:rsidP="00BE37AF">
            <w:pPr>
              <w:spacing w:after="0" w:line="240" w:lineRule="auto"/>
              <w:jc w:val="both"/>
              <w:rPr>
                <w:rFonts w:ascii="Times New Roman" w:hAnsi="Times New Roman" w:cs="Times New Roman"/>
                <w:sz w:val="24"/>
                <w:szCs w:val="24"/>
              </w:rPr>
            </w:pPr>
          </w:p>
        </w:tc>
        <w:tc>
          <w:tcPr>
            <w:tcW w:w="8586" w:type="dxa"/>
            <w:vAlign w:val="center"/>
          </w:tcPr>
          <w:p w:rsidR="005E5C4A" w:rsidRPr="000E50E2" w:rsidRDefault="005E5C4A" w:rsidP="00BE37AF">
            <w:pPr>
              <w:spacing w:after="0" w:line="240" w:lineRule="auto"/>
              <w:jc w:val="both"/>
              <w:rPr>
                <w:rFonts w:ascii="Times New Roman" w:hAnsi="Times New Roman" w:cs="Times New Roman"/>
                <w:sz w:val="24"/>
                <w:szCs w:val="24"/>
              </w:rPr>
            </w:pPr>
            <w:r w:rsidRPr="000E50E2">
              <w:rPr>
                <w:rFonts w:ascii="Times New Roman" w:hAnsi="Times New Roman" w:cs="Times New Roman"/>
                <w:sz w:val="24"/>
                <w:szCs w:val="24"/>
              </w:rPr>
              <w:t>Соответствие требованиям стандарта оформления пояснительной записки и графического материала</w:t>
            </w:r>
          </w:p>
        </w:tc>
      </w:tr>
    </w:tbl>
    <w:p w:rsidR="002C251F" w:rsidRDefault="002C251F" w:rsidP="005E5C4A">
      <w:pPr>
        <w:spacing w:after="0" w:line="240" w:lineRule="auto"/>
        <w:ind w:firstLine="709"/>
        <w:jc w:val="both"/>
        <w:rPr>
          <w:rFonts w:ascii="Times New Roman" w:hAnsi="Times New Roman" w:cs="Times New Roman"/>
          <w:sz w:val="28"/>
          <w:szCs w:val="28"/>
        </w:rPr>
      </w:pPr>
    </w:p>
    <w:p w:rsidR="005E5C4A" w:rsidRDefault="005E5C4A" w:rsidP="005E5C4A">
      <w:pPr>
        <w:spacing w:after="0" w:line="240" w:lineRule="auto"/>
        <w:ind w:firstLine="709"/>
        <w:jc w:val="both"/>
        <w:rPr>
          <w:rFonts w:ascii="Times New Roman" w:hAnsi="Times New Roman" w:cs="Times New Roman"/>
          <w:sz w:val="28"/>
          <w:szCs w:val="28"/>
        </w:rPr>
      </w:pPr>
      <w:r w:rsidRPr="000E50E2">
        <w:rPr>
          <w:rFonts w:ascii="Times New Roman" w:hAnsi="Times New Roman" w:cs="Times New Roman"/>
          <w:sz w:val="28"/>
          <w:szCs w:val="28"/>
        </w:rPr>
        <w:t>После прохождения нормоконтроля, получения отзыва научного руководителя и внешней рецензии, выпускная квалификационная работа должна быть переплетена в твердый переплет и, не позднее, чем за десять дней до защиты, передана секретарю Государственной аттестационной комиссии для ознакомления с ее содержанием членами ГЭК.</w:t>
      </w:r>
    </w:p>
    <w:p w:rsidR="002C251F" w:rsidRDefault="002C251F" w:rsidP="00373C6E">
      <w:pPr>
        <w:spacing w:after="0" w:line="240" w:lineRule="auto"/>
        <w:ind w:firstLine="709"/>
        <w:jc w:val="both"/>
        <w:rPr>
          <w:rFonts w:ascii="Times New Roman" w:hAnsi="Times New Roman" w:cs="Times New Roman"/>
          <w:sz w:val="28"/>
          <w:szCs w:val="28"/>
        </w:rPr>
      </w:pPr>
    </w:p>
    <w:p w:rsidR="000E50E2" w:rsidRPr="009A5BA1" w:rsidRDefault="00040EEC" w:rsidP="0083176F">
      <w:pPr>
        <w:spacing w:before="120" w:after="120" w:line="240" w:lineRule="auto"/>
        <w:jc w:val="center"/>
        <w:rPr>
          <w:rFonts w:ascii="Times New Roman" w:hAnsi="Times New Roman" w:cs="Times New Roman"/>
          <w:b/>
          <w:sz w:val="28"/>
          <w:szCs w:val="28"/>
        </w:rPr>
      </w:pPr>
      <w:r w:rsidRPr="009A5BA1">
        <w:rPr>
          <w:rFonts w:ascii="Times New Roman" w:hAnsi="Times New Roman" w:cs="Times New Roman"/>
          <w:b/>
          <w:sz w:val="28"/>
          <w:szCs w:val="28"/>
        </w:rPr>
        <w:t>6.</w:t>
      </w:r>
      <w:r w:rsidR="00CF28E7">
        <w:rPr>
          <w:rFonts w:ascii="Times New Roman" w:hAnsi="Times New Roman" w:cs="Times New Roman"/>
          <w:b/>
          <w:sz w:val="28"/>
          <w:szCs w:val="28"/>
        </w:rPr>
        <w:t xml:space="preserve">3 </w:t>
      </w:r>
      <w:r w:rsidR="00BE2DA6" w:rsidRPr="009A5BA1">
        <w:rPr>
          <w:rFonts w:ascii="Times New Roman" w:hAnsi="Times New Roman" w:cs="Times New Roman"/>
          <w:b/>
          <w:sz w:val="28"/>
          <w:szCs w:val="28"/>
        </w:rPr>
        <w:t>Критерии оценки членов ГЭК ВКР.</w:t>
      </w:r>
    </w:p>
    <w:p w:rsidR="00BE2DA6" w:rsidRDefault="00040EEC"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Члены ГЭК оценивают доклад по следующим критериям: </w:t>
      </w:r>
    </w:p>
    <w:p w:rsidR="002C251F" w:rsidRDefault="002C251F" w:rsidP="00373C6E">
      <w:pPr>
        <w:spacing w:after="0" w:line="240" w:lineRule="auto"/>
        <w:ind w:firstLine="709"/>
        <w:jc w:val="both"/>
        <w:rPr>
          <w:rFonts w:ascii="Times New Roman" w:hAnsi="Times New Roman" w:cs="Times New Roman"/>
          <w:sz w:val="28"/>
          <w:szCs w:val="28"/>
        </w:rPr>
      </w:pPr>
    </w:p>
    <w:tbl>
      <w:tblPr>
        <w:tblW w:w="3514" w:type="pct"/>
        <w:jc w:val="center"/>
        <w:tblInd w:w="-1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17"/>
        <w:gridCol w:w="6354"/>
      </w:tblGrid>
      <w:tr w:rsidR="005E5C4A" w:rsidRPr="008A40FC" w:rsidTr="005E5C4A">
        <w:trPr>
          <w:cantSplit/>
          <w:trHeight w:val="276"/>
          <w:jc w:val="center"/>
        </w:trPr>
        <w:tc>
          <w:tcPr>
            <w:tcW w:w="5000" w:type="pct"/>
            <w:gridSpan w:val="2"/>
            <w:tcBorders>
              <w:top w:val="single" w:sz="12" w:space="0" w:color="auto"/>
              <w:bottom w:val="single" w:sz="4" w:space="0" w:color="auto"/>
            </w:tcBorders>
            <w:vAlign w:val="center"/>
          </w:tcPr>
          <w:p w:rsidR="005E5C4A" w:rsidRPr="000E50E2" w:rsidRDefault="005E5C4A" w:rsidP="00373C6E">
            <w:pPr>
              <w:spacing w:after="0" w:line="240" w:lineRule="auto"/>
              <w:jc w:val="center"/>
              <w:rPr>
                <w:rFonts w:ascii="Times New Roman" w:hAnsi="Times New Roman" w:cs="Times New Roman"/>
                <w:sz w:val="24"/>
                <w:szCs w:val="24"/>
              </w:rPr>
            </w:pPr>
            <w:r w:rsidRPr="00DF469A">
              <w:rPr>
                <w:rFonts w:ascii="Times New Roman" w:hAnsi="Times New Roman" w:cs="Times New Roman"/>
                <w:b/>
                <w:bCs/>
                <w:sz w:val="24"/>
                <w:szCs w:val="24"/>
              </w:rPr>
              <w:t>Показатели</w:t>
            </w:r>
          </w:p>
        </w:tc>
      </w:tr>
      <w:tr w:rsidR="005E5C4A" w:rsidRPr="000E50E2" w:rsidTr="005E5C4A">
        <w:trPr>
          <w:cantSplit/>
          <w:trHeight w:val="736"/>
          <w:jc w:val="center"/>
        </w:trPr>
        <w:tc>
          <w:tcPr>
            <w:tcW w:w="507" w:type="pct"/>
            <w:vMerge w:val="restart"/>
            <w:textDirection w:val="btLr"/>
            <w:vAlign w:val="center"/>
          </w:tcPr>
          <w:p w:rsidR="005E5C4A" w:rsidRPr="00467AAC" w:rsidRDefault="005E5C4A" w:rsidP="00373C6E">
            <w:pPr>
              <w:spacing w:after="0" w:line="240" w:lineRule="auto"/>
              <w:jc w:val="center"/>
              <w:rPr>
                <w:rFonts w:ascii="Times New Roman" w:hAnsi="Times New Roman" w:cs="Times New Roman"/>
                <w:b/>
                <w:bCs/>
              </w:rPr>
            </w:pPr>
            <w:r w:rsidRPr="00467AAC">
              <w:rPr>
                <w:rFonts w:ascii="Times New Roman" w:hAnsi="Times New Roman" w:cs="Times New Roman"/>
                <w:b/>
                <w:bCs/>
              </w:rPr>
              <w:t>Профессиональная</w:t>
            </w:r>
          </w:p>
        </w:tc>
        <w:tc>
          <w:tcPr>
            <w:tcW w:w="4493" w:type="pct"/>
            <w:vAlign w:val="center"/>
          </w:tcPr>
          <w:p w:rsidR="005E5C4A" w:rsidRPr="000E50E2" w:rsidRDefault="005E5C4A" w:rsidP="00467AAC">
            <w:pPr>
              <w:spacing w:before="120" w:after="120" w:line="240" w:lineRule="auto"/>
              <w:jc w:val="both"/>
              <w:rPr>
                <w:rFonts w:ascii="Times New Roman" w:hAnsi="Times New Roman" w:cs="Times New Roman"/>
                <w:sz w:val="24"/>
                <w:szCs w:val="24"/>
              </w:rPr>
            </w:pPr>
            <w:r w:rsidRPr="000E50E2">
              <w:rPr>
                <w:rFonts w:ascii="Times New Roman" w:hAnsi="Times New Roman" w:cs="Times New Roman"/>
                <w:sz w:val="24"/>
                <w:szCs w:val="24"/>
              </w:rPr>
              <w:t>Качество оформления презентационного материла</w:t>
            </w:r>
          </w:p>
        </w:tc>
      </w:tr>
      <w:tr w:rsidR="005E5C4A" w:rsidRPr="000E50E2" w:rsidTr="005E5C4A">
        <w:trPr>
          <w:cantSplit/>
          <w:trHeight w:val="845"/>
          <w:jc w:val="center"/>
        </w:trPr>
        <w:tc>
          <w:tcPr>
            <w:tcW w:w="507" w:type="pct"/>
            <w:vMerge/>
            <w:vAlign w:val="center"/>
          </w:tcPr>
          <w:p w:rsidR="005E5C4A" w:rsidRPr="000E50E2" w:rsidRDefault="005E5C4A" w:rsidP="00373C6E">
            <w:pPr>
              <w:spacing w:after="0" w:line="240" w:lineRule="auto"/>
              <w:jc w:val="center"/>
              <w:rPr>
                <w:rFonts w:ascii="Times New Roman" w:hAnsi="Times New Roman" w:cs="Times New Roman"/>
                <w:sz w:val="24"/>
                <w:szCs w:val="24"/>
              </w:rPr>
            </w:pPr>
          </w:p>
        </w:tc>
        <w:tc>
          <w:tcPr>
            <w:tcW w:w="4493" w:type="pct"/>
            <w:vAlign w:val="center"/>
          </w:tcPr>
          <w:p w:rsidR="005E5C4A" w:rsidRPr="000E50E2" w:rsidRDefault="005E5C4A" w:rsidP="00467AAC">
            <w:pPr>
              <w:spacing w:before="120" w:after="120" w:line="240" w:lineRule="auto"/>
              <w:jc w:val="both"/>
              <w:rPr>
                <w:rFonts w:ascii="Times New Roman" w:hAnsi="Times New Roman" w:cs="Times New Roman"/>
                <w:sz w:val="24"/>
                <w:szCs w:val="24"/>
              </w:rPr>
            </w:pPr>
            <w:r w:rsidRPr="000E50E2">
              <w:rPr>
                <w:rFonts w:ascii="Times New Roman" w:hAnsi="Times New Roman" w:cs="Times New Roman"/>
                <w:sz w:val="24"/>
                <w:szCs w:val="24"/>
              </w:rPr>
              <w:t>Качество защиты</w:t>
            </w:r>
          </w:p>
        </w:tc>
      </w:tr>
      <w:tr w:rsidR="005E5C4A" w:rsidRPr="000E50E2" w:rsidTr="005E5C4A">
        <w:trPr>
          <w:cantSplit/>
          <w:trHeight w:val="686"/>
          <w:jc w:val="center"/>
        </w:trPr>
        <w:tc>
          <w:tcPr>
            <w:tcW w:w="507" w:type="pct"/>
            <w:vMerge/>
            <w:vAlign w:val="center"/>
          </w:tcPr>
          <w:p w:rsidR="005E5C4A" w:rsidRPr="000E50E2" w:rsidRDefault="005E5C4A" w:rsidP="00373C6E">
            <w:pPr>
              <w:spacing w:after="0" w:line="240" w:lineRule="auto"/>
              <w:jc w:val="center"/>
              <w:rPr>
                <w:rFonts w:ascii="Times New Roman" w:hAnsi="Times New Roman" w:cs="Times New Roman"/>
                <w:sz w:val="24"/>
                <w:szCs w:val="24"/>
              </w:rPr>
            </w:pPr>
          </w:p>
        </w:tc>
        <w:tc>
          <w:tcPr>
            <w:tcW w:w="4493" w:type="pct"/>
            <w:vAlign w:val="center"/>
          </w:tcPr>
          <w:p w:rsidR="005E5C4A" w:rsidRPr="000E50E2" w:rsidRDefault="005E5C4A" w:rsidP="00467AAC">
            <w:pPr>
              <w:spacing w:before="120" w:after="120" w:line="240" w:lineRule="auto"/>
              <w:jc w:val="both"/>
              <w:rPr>
                <w:rFonts w:ascii="Times New Roman" w:hAnsi="Times New Roman" w:cs="Times New Roman"/>
                <w:sz w:val="24"/>
                <w:szCs w:val="24"/>
              </w:rPr>
            </w:pPr>
            <w:r w:rsidRPr="000E50E2">
              <w:rPr>
                <w:rFonts w:ascii="Times New Roman" w:hAnsi="Times New Roman" w:cs="Times New Roman"/>
                <w:sz w:val="24"/>
                <w:szCs w:val="24"/>
              </w:rPr>
              <w:t>Уровень ответов</w:t>
            </w:r>
          </w:p>
        </w:tc>
      </w:tr>
    </w:tbl>
    <w:p w:rsidR="002C251F" w:rsidRDefault="002C251F" w:rsidP="00373C6E">
      <w:pPr>
        <w:spacing w:after="0" w:line="240" w:lineRule="auto"/>
        <w:ind w:firstLine="709"/>
        <w:jc w:val="both"/>
        <w:rPr>
          <w:rFonts w:ascii="Times New Roman" w:hAnsi="Times New Roman" w:cs="Times New Roman"/>
          <w:sz w:val="28"/>
          <w:szCs w:val="28"/>
        </w:rPr>
      </w:pPr>
    </w:p>
    <w:p w:rsidR="00040EEC" w:rsidRDefault="00040EEC"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оценка определяется исходя из шкалы:</w:t>
      </w:r>
    </w:p>
    <w:p w:rsidR="00BE2DA6" w:rsidRPr="000E50E2" w:rsidRDefault="00BE2DA6" w:rsidP="00373C6E">
      <w:pPr>
        <w:spacing w:after="0" w:line="240" w:lineRule="auto"/>
        <w:ind w:firstLine="709"/>
        <w:jc w:val="both"/>
        <w:rPr>
          <w:rFonts w:ascii="Times New Roman" w:hAnsi="Times New Roman" w:cs="Times New Roman"/>
          <w:sz w:val="28"/>
          <w:szCs w:val="28"/>
        </w:rPr>
      </w:pPr>
      <w:r w:rsidRPr="000E50E2">
        <w:rPr>
          <w:rFonts w:ascii="Times New Roman" w:hAnsi="Times New Roman" w:cs="Times New Roman"/>
          <w:sz w:val="28"/>
          <w:szCs w:val="28"/>
        </w:rPr>
        <w:t>ОТЛИЧНО –91 – 100.</w:t>
      </w:r>
    </w:p>
    <w:p w:rsidR="00BE2DA6" w:rsidRPr="000E50E2" w:rsidRDefault="00BE2DA6" w:rsidP="00373C6E">
      <w:pPr>
        <w:spacing w:after="0" w:line="240" w:lineRule="auto"/>
        <w:ind w:firstLine="709"/>
        <w:jc w:val="both"/>
        <w:rPr>
          <w:rFonts w:ascii="Times New Roman" w:hAnsi="Times New Roman" w:cs="Times New Roman"/>
          <w:sz w:val="28"/>
          <w:szCs w:val="28"/>
        </w:rPr>
      </w:pPr>
      <w:r w:rsidRPr="000E50E2">
        <w:rPr>
          <w:rFonts w:ascii="Times New Roman" w:hAnsi="Times New Roman" w:cs="Times New Roman"/>
          <w:sz w:val="28"/>
          <w:szCs w:val="28"/>
        </w:rPr>
        <w:t>ХОРОШО –76 – 90.</w:t>
      </w:r>
    </w:p>
    <w:p w:rsidR="00BE2DA6" w:rsidRPr="000E50E2" w:rsidRDefault="00BE2DA6" w:rsidP="00373C6E">
      <w:pPr>
        <w:spacing w:after="0" w:line="240" w:lineRule="auto"/>
        <w:ind w:firstLine="709"/>
        <w:jc w:val="both"/>
        <w:rPr>
          <w:rFonts w:ascii="Times New Roman" w:hAnsi="Times New Roman" w:cs="Times New Roman"/>
          <w:sz w:val="28"/>
          <w:szCs w:val="28"/>
        </w:rPr>
      </w:pPr>
      <w:r w:rsidRPr="000E50E2">
        <w:rPr>
          <w:rFonts w:ascii="Times New Roman" w:hAnsi="Times New Roman" w:cs="Times New Roman"/>
          <w:sz w:val="28"/>
          <w:szCs w:val="28"/>
        </w:rPr>
        <w:t>УДОВЛЕТВОРИТЕЛЬНО –61 – 75.</w:t>
      </w:r>
    </w:p>
    <w:p w:rsidR="004D7515" w:rsidRDefault="00BE2DA6" w:rsidP="00467AAC">
      <w:pPr>
        <w:spacing w:after="0" w:line="240" w:lineRule="auto"/>
        <w:ind w:firstLine="709"/>
        <w:jc w:val="both"/>
        <w:rPr>
          <w:rFonts w:ascii="Times New Roman" w:hAnsi="Times New Roman" w:cs="Times New Roman"/>
          <w:b/>
          <w:caps/>
          <w:sz w:val="28"/>
          <w:szCs w:val="28"/>
        </w:rPr>
      </w:pPr>
      <w:r w:rsidRPr="000E50E2">
        <w:rPr>
          <w:rFonts w:ascii="Times New Roman" w:hAnsi="Times New Roman" w:cs="Times New Roman"/>
          <w:sz w:val="28"/>
          <w:szCs w:val="28"/>
        </w:rPr>
        <w:t>НЕУДОВЛЕТВОРИТЕЛЬНО –60</w:t>
      </w:r>
      <w:r w:rsidR="00246D26">
        <w:rPr>
          <w:rFonts w:ascii="Times New Roman" w:hAnsi="Times New Roman" w:cs="Times New Roman"/>
          <w:sz w:val="28"/>
          <w:szCs w:val="28"/>
        </w:rPr>
        <w:t xml:space="preserve"> и</w:t>
      </w:r>
      <w:r w:rsidR="00E7416D">
        <w:rPr>
          <w:rFonts w:ascii="Times New Roman" w:hAnsi="Times New Roman" w:cs="Times New Roman"/>
          <w:sz w:val="28"/>
          <w:szCs w:val="28"/>
        </w:rPr>
        <w:t xml:space="preserve"> </w:t>
      </w:r>
      <w:r w:rsidR="00246D26">
        <w:rPr>
          <w:rFonts w:ascii="Times New Roman" w:hAnsi="Times New Roman" w:cs="Times New Roman"/>
          <w:sz w:val="28"/>
          <w:szCs w:val="28"/>
        </w:rPr>
        <w:t>менее</w:t>
      </w:r>
      <w:r w:rsidRPr="000E50E2">
        <w:rPr>
          <w:rFonts w:ascii="Times New Roman" w:hAnsi="Times New Roman" w:cs="Times New Roman"/>
          <w:sz w:val="28"/>
          <w:szCs w:val="28"/>
        </w:rPr>
        <w:t>.</w:t>
      </w:r>
    </w:p>
    <w:p w:rsidR="007B0B07" w:rsidRDefault="007B0B07" w:rsidP="00373C6E">
      <w:pPr>
        <w:spacing w:after="0" w:line="240" w:lineRule="auto"/>
        <w:jc w:val="center"/>
        <w:rPr>
          <w:rFonts w:ascii="Times New Roman" w:hAnsi="Times New Roman" w:cs="Times New Roman"/>
          <w:b/>
          <w:caps/>
          <w:sz w:val="28"/>
          <w:szCs w:val="28"/>
        </w:rPr>
      </w:pPr>
    </w:p>
    <w:p w:rsidR="002C251F" w:rsidRDefault="002C251F" w:rsidP="00373C6E">
      <w:pPr>
        <w:spacing w:after="0" w:line="240" w:lineRule="auto"/>
        <w:jc w:val="center"/>
        <w:rPr>
          <w:rFonts w:ascii="Times New Roman" w:hAnsi="Times New Roman" w:cs="Times New Roman"/>
          <w:b/>
          <w:caps/>
          <w:sz w:val="28"/>
          <w:szCs w:val="28"/>
        </w:rPr>
      </w:pPr>
    </w:p>
    <w:p w:rsidR="00246D26" w:rsidRDefault="00246D26" w:rsidP="00373C6E">
      <w:pPr>
        <w:spacing w:after="0" w:line="240" w:lineRule="auto"/>
        <w:jc w:val="center"/>
        <w:rPr>
          <w:rFonts w:ascii="Times New Roman" w:hAnsi="Times New Roman" w:cs="Times New Roman"/>
          <w:b/>
          <w:caps/>
          <w:sz w:val="28"/>
          <w:szCs w:val="28"/>
        </w:rPr>
      </w:pPr>
    </w:p>
    <w:p w:rsidR="009A4FE6" w:rsidRDefault="009A4FE6" w:rsidP="00373C6E">
      <w:pPr>
        <w:spacing w:after="0" w:line="240" w:lineRule="auto"/>
        <w:jc w:val="center"/>
        <w:rPr>
          <w:rFonts w:ascii="Times New Roman" w:hAnsi="Times New Roman" w:cs="Times New Roman"/>
          <w:b/>
          <w:caps/>
          <w:sz w:val="28"/>
          <w:szCs w:val="28"/>
        </w:rPr>
      </w:pPr>
    </w:p>
    <w:p w:rsidR="0037358F" w:rsidRDefault="0037358F" w:rsidP="00373C6E">
      <w:pPr>
        <w:spacing w:after="0" w:line="240" w:lineRule="auto"/>
        <w:jc w:val="center"/>
        <w:rPr>
          <w:rFonts w:ascii="Times New Roman" w:hAnsi="Times New Roman" w:cs="Times New Roman"/>
          <w:b/>
          <w:caps/>
          <w:sz w:val="28"/>
          <w:szCs w:val="28"/>
        </w:rPr>
      </w:pPr>
    </w:p>
    <w:p w:rsidR="0037358F" w:rsidRDefault="0037358F" w:rsidP="00373C6E">
      <w:pPr>
        <w:spacing w:after="0" w:line="240" w:lineRule="auto"/>
        <w:jc w:val="center"/>
        <w:rPr>
          <w:rFonts w:ascii="Times New Roman" w:hAnsi="Times New Roman" w:cs="Times New Roman"/>
          <w:b/>
          <w:caps/>
          <w:sz w:val="28"/>
          <w:szCs w:val="28"/>
        </w:rPr>
      </w:pPr>
    </w:p>
    <w:p w:rsidR="0037358F" w:rsidRDefault="0037358F" w:rsidP="00373C6E">
      <w:pPr>
        <w:spacing w:after="0" w:line="240" w:lineRule="auto"/>
        <w:jc w:val="center"/>
        <w:rPr>
          <w:rFonts w:ascii="Times New Roman" w:hAnsi="Times New Roman" w:cs="Times New Roman"/>
          <w:b/>
          <w:caps/>
          <w:sz w:val="28"/>
          <w:szCs w:val="28"/>
        </w:rPr>
      </w:pPr>
    </w:p>
    <w:p w:rsidR="0037358F" w:rsidRDefault="0037358F" w:rsidP="00373C6E">
      <w:pPr>
        <w:spacing w:after="0" w:line="240" w:lineRule="auto"/>
        <w:jc w:val="center"/>
        <w:rPr>
          <w:rFonts w:ascii="Times New Roman" w:hAnsi="Times New Roman" w:cs="Times New Roman"/>
          <w:b/>
          <w:caps/>
          <w:sz w:val="28"/>
          <w:szCs w:val="28"/>
        </w:rPr>
      </w:pPr>
    </w:p>
    <w:p w:rsidR="0037358F" w:rsidRDefault="0037358F" w:rsidP="00373C6E">
      <w:pPr>
        <w:spacing w:after="0" w:line="240" w:lineRule="auto"/>
        <w:jc w:val="center"/>
        <w:rPr>
          <w:rFonts w:ascii="Times New Roman" w:hAnsi="Times New Roman" w:cs="Times New Roman"/>
          <w:b/>
          <w:caps/>
          <w:sz w:val="28"/>
          <w:szCs w:val="28"/>
        </w:rPr>
      </w:pPr>
    </w:p>
    <w:p w:rsidR="0037358F" w:rsidRDefault="0037358F" w:rsidP="00373C6E">
      <w:pPr>
        <w:spacing w:after="0" w:line="240" w:lineRule="auto"/>
        <w:jc w:val="center"/>
        <w:rPr>
          <w:rFonts w:ascii="Times New Roman" w:hAnsi="Times New Roman" w:cs="Times New Roman"/>
          <w:b/>
          <w:caps/>
          <w:sz w:val="28"/>
          <w:szCs w:val="28"/>
        </w:rPr>
      </w:pPr>
    </w:p>
    <w:p w:rsidR="0037358F" w:rsidRDefault="0037358F" w:rsidP="00373C6E">
      <w:pPr>
        <w:spacing w:after="0" w:line="240" w:lineRule="auto"/>
        <w:jc w:val="center"/>
        <w:rPr>
          <w:rFonts w:ascii="Times New Roman" w:hAnsi="Times New Roman" w:cs="Times New Roman"/>
          <w:b/>
          <w:caps/>
          <w:sz w:val="28"/>
          <w:szCs w:val="28"/>
        </w:rPr>
      </w:pPr>
    </w:p>
    <w:p w:rsidR="00ED1727" w:rsidRDefault="007B0B07" w:rsidP="00373C6E">
      <w:pPr>
        <w:spacing w:after="0" w:line="240" w:lineRule="auto"/>
        <w:jc w:val="center"/>
        <w:rPr>
          <w:rFonts w:ascii="Times New Roman" w:hAnsi="Times New Roman" w:cs="Times New Roman"/>
          <w:b/>
          <w:caps/>
          <w:sz w:val="28"/>
          <w:szCs w:val="28"/>
        </w:rPr>
      </w:pPr>
      <w:r w:rsidRPr="007B0B07">
        <w:rPr>
          <w:rFonts w:ascii="Times New Roman" w:hAnsi="Times New Roman" w:cs="Times New Roman"/>
          <w:b/>
          <w:caps/>
          <w:sz w:val="28"/>
          <w:szCs w:val="28"/>
        </w:rPr>
        <w:lastRenderedPageBreak/>
        <w:t>СПИСОК ИСПОЛЬЗОВАННЫХ ИСТОЧНИКОВ</w:t>
      </w:r>
    </w:p>
    <w:p w:rsidR="007B0B07" w:rsidRPr="00BE2DA6" w:rsidRDefault="007B0B07" w:rsidP="00373C6E">
      <w:pPr>
        <w:spacing w:after="0" w:line="240" w:lineRule="auto"/>
        <w:jc w:val="center"/>
        <w:rPr>
          <w:rFonts w:ascii="Times New Roman" w:hAnsi="Times New Roman" w:cs="Times New Roman"/>
          <w:b/>
          <w:caps/>
          <w:sz w:val="28"/>
          <w:szCs w:val="28"/>
        </w:rPr>
      </w:pPr>
    </w:p>
    <w:p w:rsidR="00ED1727" w:rsidRPr="002C251F" w:rsidRDefault="00BE2DA6" w:rsidP="00373C6E">
      <w:pPr>
        <w:spacing w:after="0" w:line="240" w:lineRule="auto"/>
        <w:ind w:firstLine="709"/>
        <w:jc w:val="both"/>
        <w:rPr>
          <w:rFonts w:ascii="Times New Roman" w:hAnsi="Times New Roman" w:cs="Times New Roman"/>
          <w:spacing w:val="-4"/>
          <w:sz w:val="28"/>
          <w:szCs w:val="28"/>
        </w:rPr>
      </w:pPr>
      <w:r w:rsidRPr="002C251F">
        <w:rPr>
          <w:rFonts w:ascii="Times New Roman" w:hAnsi="Times New Roman" w:cs="Times New Roman"/>
          <w:spacing w:val="-4"/>
          <w:sz w:val="28"/>
          <w:szCs w:val="28"/>
        </w:rPr>
        <w:t xml:space="preserve">1. </w:t>
      </w:r>
      <w:r w:rsidR="00ED1727" w:rsidRPr="002C251F">
        <w:rPr>
          <w:rFonts w:ascii="Times New Roman" w:hAnsi="Times New Roman" w:cs="Times New Roman"/>
          <w:spacing w:val="-4"/>
          <w:sz w:val="28"/>
          <w:szCs w:val="28"/>
        </w:rPr>
        <w:t xml:space="preserve">Изменения в порядок проведения итоговой государственной аттестации обучающихся по основным образовательным программам высшего образования // </w:t>
      </w:r>
      <w:r w:rsidR="00936E80" w:rsidRPr="002C251F">
        <w:rPr>
          <w:rFonts w:ascii="Times New Roman" w:hAnsi="Times New Roman" w:cs="Times New Roman"/>
          <w:spacing w:val="-4"/>
          <w:sz w:val="28"/>
          <w:szCs w:val="28"/>
        </w:rPr>
        <w:t>Тюменский государственный нефтегазовый университет. – СМКП – 17 -2014. – 13</w:t>
      </w:r>
      <w:r w:rsidR="002C251F" w:rsidRPr="002C251F">
        <w:rPr>
          <w:rFonts w:ascii="Times New Roman" w:hAnsi="Times New Roman" w:cs="Times New Roman"/>
          <w:spacing w:val="-4"/>
          <w:sz w:val="28"/>
          <w:szCs w:val="28"/>
        </w:rPr>
        <w:t> </w:t>
      </w:r>
      <w:r w:rsidR="00936E80" w:rsidRPr="002C251F">
        <w:rPr>
          <w:rFonts w:ascii="Times New Roman" w:hAnsi="Times New Roman" w:cs="Times New Roman"/>
          <w:spacing w:val="-4"/>
          <w:sz w:val="28"/>
          <w:szCs w:val="28"/>
        </w:rPr>
        <w:t>с.</w:t>
      </w:r>
    </w:p>
    <w:p w:rsidR="00936E80" w:rsidRPr="00936E80" w:rsidRDefault="00BE2DA6"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4202">
        <w:rPr>
          <w:rFonts w:ascii="Times New Roman" w:hAnsi="Times New Roman" w:cs="Times New Roman"/>
          <w:sz w:val="28"/>
          <w:szCs w:val="28"/>
        </w:rPr>
        <w:t> </w:t>
      </w:r>
      <w:r w:rsidR="00ED1727">
        <w:rPr>
          <w:rFonts w:ascii="Times New Roman" w:hAnsi="Times New Roman" w:cs="Times New Roman"/>
          <w:sz w:val="28"/>
          <w:szCs w:val="28"/>
        </w:rPr>
        <w:t>Методическое руково</w:t>
      </w:r>
      <w:r w:rsidR="00936E80">
        <w:rPr>
          <w:rFonts w:ascii="Times New Roman" w:hAnsi="Times New Roman" w:cs="Times New Roman"/>
          <w:sz w:val="28"/>
          <w:szCs w:val="28"/>
        </w:rPr>
        <w:t>дство по структуре, содержанию и оформлению выпускных квалификационных работ бакалавров, специалистов, магистров технических специальностей и направлений подготовки //Тюменский государственный нефтегазовый университет. – СМКП – 17 -2014. – 55 с.</w:t>
      </w:r>
    </w:p>
    <w:p w:rsidR="00936E80" w:rsidRDefault="00BE2DA6"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54202">
        <w:rPr>
          <w:rFonts w:ascii="Times New Roman" w:hAnsi="Times New Roman" w:cs="Times New Roman"/>
          <w:sz w:val="28"/>
          <w:szCs w:val="28"/>
        </w:rPr>
        <w:t> </w:t>
      </w:r>
      <w:r w:rsidR="00936E80">
        <w:rPr>
          <w:rFonts w:ascii="Times New Roman" w:hAnsi="Times New Roman" w:cs="Times New Roman"/>
          <w:sz w:val="28"/>
          <w:szCs w:val="28"/>
        </w:rPr>
        <w:t>Порядок проведения государственной</w:t>
      </w:r>
      <w:r w:rsidR="00571E50">
        <w:rPr>
          <w:rFonts w:ascii="Times New Roman" w:hAnsi="Times New Roman" w:cs="Times New Roman"/>
          <w:sz w:val="28"/>
          <w:szCs w:val="28"/>
        </w:rPr>
        <w:t xml:space="preserve"> итоговой </w:t>
      </w:r>
      <w:r w:rsidR="00936E80">
        <w:rPr>
          <w:rFonts w:ascii="Times New Roman" w:hAnsi="Times New Roman" w:cs="Times New Roman"/>
          <w:sz w:val="28"/>
          <w:szCs w:val="28"/>
        </w:rPr>
        <w:t xml:space="preserve"> аттестации </w:t>
      </w:r>
      <w:r w:rsidR="00571E50">
        <w:rPr>
          <w:rFonts w:ascii="Times New Roman" w:hAnsi="Times New Roman" w:cs="Times New Roman"/>
          <w:sz w:val="28"/>
          <w:szCs w:val="28"/>
        </w:rPr>
        <w:t xml:space="preserve">по образовательным высшего образования – программам </w:t>
      </w:r>
      <w:proofErr w:type="spellStart"/>
      <w:r w:rsidR="00571E50">
        <w:rPr>
          <w:rFonts w:ascii="Times New Roman" w:hAnsi="Times New Roman" w:cs="Times New Roman"/>
          <w:sz w:val="28"/>
          <w:szCs w:val="28"/>
        </w:rPr>
        <w:t>бакалавриата</w:t>
      </w:r>
      <w:proofErr w:type="spellEnd"/>
      <w:r w:rsidR="00571E50">
        <w:rPr>
          <w:rFonts w:ascii="Times New Roman" w:hAnsi="Times New Roman" w:cs="Times New Roman"/>
          <w:sz w:val="28"/>
          <w:szCs w:val="28"/>
        </w:rPr>
        <w:t xml:space="preserve">, программам </w:t>
      </w:r>
      <w:proofErr w:type="spellStart"/>
      <w:r w:rsidR="00571E50">
        <w:rPr>
          <w:rFonts w:ascii="Times New Roman" w:hAnsi="Times New Roman" w:cs="Times New Roman"/>
          <w:sz w:val="28"/>
          <w:szCs w:val="28"/>
        </w:rPr>
        <w:t>специалитета</w:t>
      </w:r>
      <w:proofErr w:type="spellEnd"/>
      <w:r w:rsidR="00571E50">
        <w:rPr>
          <w:rFonts w:ascii="Times New Roman" w:hAnsi="Times New Roman" w:cs="Times New Roman"/>
          <w:sz w:val="28"/>
          <w:szCs w:val="28"/>
        </w:rPr>
        <w:t xml:space="preserve"> и программам магистратуры от 18.07.19 г. №11-доп.</w:t>
      </w:r>
    </w:p>
    <w:p w:rsidR="00330066" w:rsidRDefault="00054202" w:rsidP="00373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Pr="004D7515">
        <w:rPr>
          <w:rFonts w:ascii="Times New Roman" w:hAnsi="Times New Roman" w:cs="Times New Roman"/>
          <w:sz w:val="28"/>
          <w:szCs w:val="28"/>
        </w:rPr>
        <w:t xml:space="preserve">Федеральный государственный образовательный стандарт высшего образования (ФГОС </w:t>
      </w:r>
      <w:proofErr w:type="gramStart"/>
      <w:r w:rsidRPr="004D7515">
        <w:rPr>
          <w:rFonts w:ascii="Times New Roman" w:hAnsi="Times New Roman" w:cs="Times New Roman"/>
          <w:sz w:val="28"/>
          <w:szCs w:val="28"/>
        </w:rPr>
        <w:t>ВО</w:t>
      </w:r>
      <w:proofErr w:type="gramEnd"/>
      <w:r w:rsidRPr="004D7515">
        <w:rPr>
          <w:rFonts w:ascii="Times New Roman" w:hAnsi="Times New Roman" w:cs="Times New Roman"/>
          <w:sz w:val="28"/>
          <w:szCs w:val="28"/>
        </w:rPr>
        <w:t xml:space="preserve">) </w:t>
      </w:r>
      <w:proofErr w:type="gramStart"/>
      <w:r w:rsidRPr="004D7515">
        <w:rPr>
          <w:rFonts w:ascii="Times New Roman" w:hAnsi="Times New Roman" w:cs="Times New Roman"/>
          <w:sz w:val="28"/>
          <w:szCs w:val="28"/>
        </w:rPr>
        <w:t>по</w:t>
      </w:r>
      <w:proofErr w:type="gramEnd"/>
      <w:r w:rsidRPr="004D7515">
        <w:rPr>
          <w:rFonts w:ascii="Times New Roman" w:hAnsi="Times New Roman" w:cs="Times New Roman"/>
          <w:sz w:val="28"/>
          <w:szCs w:val="28"/>
        </w:rPr>
        <w:t xml:space="preserve"> направлению подготовки 21.0</w:t>
      </w:r>
      <w:r w:rsidR="00E9281B">
        <w:rPr>
          <w:rFonts w:ascii="Times New Roman" w:hAnsi="Times New Roman" w:cs="Times New Roman"/>
          <w:sz w:val="28"/>
          <w:szCs w:val="28"/>
        </w:rPr>
        <w:t>3</w:t>
      </w:r>
      <w:r w:rsidRPr="004D7515">
        <w:rPr>
          <w:rFonts w:ascii="Times New Roman" w:hAnsi="Times New Roman" w:cs="Times New Roman"/>
          <w:sz w:val="28"/>
          <w:szCs w:val="28"/>
        </w:rPr>
        <w:t>.01 «Нефтегазовое дело», утвержденный приказом Министерства образования и наук</w:t>
      </w:r>
      <w:r w:rsidR="00815836">
        <w:rPr>
          <w:rFonts w:ascii="Times New Roman" w:hAnsi="Times New Roman" w:cs="Times New Roman"/>
          <w:sz w:val="28"/>
          <w:szCs w:val="28"/>
        </w:rPr>
        <w:t>и РФ от «</w:t>
      </w:r>
      <w:r w:rsidR="00CF28E7">
        <w:rPr>
          <w:rFonts w:ascii="Times New Roman" w:hAnsi="Times New Roman" w:cs="Times New Roman"/>
          <w:sz w:val="28"/>
          <w:szCs w:val="28"/>
        </w:rPr>
        <w:t>9</w:t>
      </w:r>
      <w:r w:rsidR="00815836">
        <w:rPr>
          <w:rFonts w:ascii="Times New Roman" w:hAnsi="Times New Roman" w:cs="Times New Roman"/>
          <w:sz w:val="28"/>
          <w:szCs w:val="28"/>
        </w:rPr>
        <w:t xml:space="preserve">» </w:t>
      </w:r>
      <w:r w:rsidR="00CF28E7">
        <w:rPr>
          <w:rFonts w:ascii="Times New Roman" w:hAnsi="Times New Roman" w:cs="Times New Roman"/>
          <w:sz w:val="28"/>
          <w:szCs w:val="28"/>
        </w:rPr>
        <w:t>февраля</w:t>
      </w:r>
      <w:r w:rsidR="00815836">
        <w:rPr>
          <w:rFonts w:ascii="Times New Roman" w:hAnsi="Times New Roman" w:cs="Times New Roman"/>
          <w:sz w:val="28"/>
          <w:szCs w:val="28"/>
        </w:rPr>
        <w:t xml:space="preserve"> 201</w:t>
      </w:r>
      <w:r w:rsidR="00CF28E7">
        <w:rPr>
          <w:rFonts w:ascii="Times New Roman" w:hAnsi="Times New Roman" w:cs="Times New Roman"/>
          <w:sz w:val="28"/>
          <w:szCs w:val="28"/>
        </w:rPr>
        <w:t xml:space="preserve">8 </w:t>
      </w:r>
      <w:r w:rsidR="00815836">
        <w:rPr>
          <w:rFonts w:ascii="Times New Roman" w:hAnsi="Times New Roman" w:cs="Times New Roman"/>
          <w:sz w:val="28"/>
          <w:szCs w:val="28"/>
        </w:rPr>
        <w:t xml:space="preserve">г. № </w:t>
      </w:r>
      <w:r w:rsidR="00CF28E7">
        <w:rPr>
          <w:rFonts w:ascii="Times New Roman" w:hAnsi="Times New Roman" w:cs="Times New Roman"/>
          <w:sz w:val="28"/>
          <w:szCs w:val="28"/>
        </w:rPr>
        <w:t>96</w:t>
      </w:r>
      <w:r w:rsidR="00815836">
        <w:rPr>
          <w:rFonts w:ascii="Times New Roman" w:hAnsi="Times New Roman" w:cs="Times New Roman"/>
          <w:sz w:val="28"/>
          <w:szCs w:val="28"/>
        </w:rPr>
        <w:t>.</w:t>
      </w:r>
    </w:p>
    <w:p w:rsidR="00961A46" w:rsidRDefault="00961A46" w:rsidP="00ED7B44">
      <w:pPr>
        <w:spacing w:after="0" w:line="240" w:lineRule="auto"/>
        <w:jc w:val="both"/>
        <w:rPr>
          <w:rFonts w:ascii="Times New Roman" w:hAnsi="Times New Roman" w:cs="Times New Roman"/>
          <w:sz w:val="28"/>
          <w:szCs w:val="28"/>
        </w:rPr>
        <w:sectPr w:rsidR="00961A46" w:rsidSect="00D27129">
          <w:footerReference w:type="default" r:id="rId32"/>
          <w:pgSz w:w="11906" w:h="16838" w:code="9"/>
          <w:pgMar w:top="1134" w:right="567" w:bottom="1134" w:left="1418" w:header="709" w:footer="567" w:gutter="0"/>
          <w:cols w:space="708"/>
          <w:docGrid w:linePitch="360"/>
        </w:sectPr>
      </w:pPr>
    </w:p>
    <w:p w:rsidR="00ED1727" w:rsidRDefault="00167902" w:rsidP="00ED55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961A46">
        <w:rPr>
          <w:rFonts w:ascii="Times New Roman" w:hAnsi="Times New Roman" w:cs="Times New Roman"/>
          <w:sz w:val="28"/>
          <w:szCs w:val="28"/>
        </w:rPr>
        <w:t>А</w:t>
      </w:r>
    </w:p>
    <w:p w:rsidR="00961A46" w:rsidRDefault="00961A46" w:rsidP="004A483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Форма заявления на утверждение темы </w:t>
      </w:r>
      <w:r w:rsidR="009A5BA1">
        <w:rPr>
          <w:rFonts w:ascii="Times New Roman" w:hAnsi="Times New Roman" w:cs="Times New Roman"/>
          <w:sz w:val="28"/>
          <w:szCs w:val="28"/>
        </w:rPr>
        <w:t>бакалаврской работы</w:t>
      </w:r>
      <w:r>
        <w:rPr>
          <w:rFonts w:ascii="Times New Roman" w:hAnsi="Times New Roman" w:cs="Times New Roman"/>
          <w:sz w:val="28"/>
          <w:szCs w:val="28"/>
        </w:rPr>
        <w:t xml:space="preserve"> и научного руководителя</w:t>
      </w:r>
    </w:p>
    <w:p w:rsidR="00571E50" w:rsidRDefault="00571E50" w:rsidP="004A4834">
      <w:pPr>
        <w:spacing w:after="0" w:line="240" w:lineRule="auto"/>
        <w:jc w:val="center"/>
        <w:rPr>
          <w:rFonts w:ascii="Times New Roman" w:hAnsi="Times New Roman" w:cs="Times New Roman"/>
          <w:sz w:val="28"/>
          <w:szCs w:val="28"/>
        </w:rPr>
      </w:pPr>
    </w:p>
    <w:p w:rsidR="00571E50" w:rsidRDefault="00571E50" w:rsidP="004A4834">
      <w:pPr>
        <w:spacing w:after="0" w:line="240" w:lineRule="auto"/>
        <w:jc w:val="center"/>
        <w:rPr>
          <w:rFonts w:ascii="Times New Roman" w:hAnsi="Times New Roman" w:cs="Times New Roman"/>
          <w:sz w:val="28"/>
          <w:szCs w:val="28"/>
        </w:rPr>
      </w:pPr>
    </w:p>
    <w:p w:rsidR="00571E50" w:rsidRDefault="00571E50" w:rsidP="004A4834">
      <w:pPr>
        <w:spacing w:after="0" w:line="240" w:lineRule="auto"/>
        <w:jc w:val="center"/>
        <w:rPr>
          <w:rFonts w:ascii="Times New Roman" w:hAnsi="Times New Roman" w:cs="Times New Roman"/>
          <w:sz w:val="28"/>
          <w:szCs w:val="28"/>
        </w:rPr>
      </w:pPr>
    </w:p>
    <w:tbl>
      <w:tblPr>
        <w:tblStyle w:val="af"/>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34"/>
      </w:tblGrid>
      <w:tr w:rsidR="00571E50" w:rsidTr="00D61A2A">
        <w:tc>
          <w:tcPr>
            <w:tcW w:w="4962" w:type="dxa"/>
          </w:tcPr>
          <w:p w:rsidR="00571E50" w:rsidRDefault="00571E50" w:rsidP="00571E50">
            <w:pPr>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УТВЕРЖДАЮ</w:t>
            </w:r>
          </w:p>
          <w:p w:rsidR="00571E50" w:rsidRDefault="00571E50" w:rsidP="00571E50">
            <w:pPr>
              <w:jc w:val="both"/>
              <w:rPr>
                <w:rFonts w:ascii="Times New Roman" w:eastAsia="Times New Roman" w:hAnsi="Times New Roman" w:cs="Times New Roman"/>
                <w:i/>
                <w:sz w:val="24"/>
                <w:szCs w:val="24"/>
                <w:lang w:eastAsia="ru-RU"/>
              </w:rPr>
            </w:pPr>
          </w:p>
          <w:p w:rsidR="00571E50" w:rsidRDefault="00571E50" w:rsidP="00571E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 кафедрой ТТНК</w:t>
            </w:r>
          </w:p>
          <w:p w:rsidR="00571E50" w:rsidRDefault="00571E50" w:rsidP="00571E50">
            <w:pPr>
              <w:jc w:val="both"/>
              <w:rPr>
                <w:rFonts w:ascii="Times New Roman" w:eastAsia="Times New Roman" w:hAnsi="Times New Roman" w:cs="Times New Roman"/>
                <w:sz w:val="24"/>
                <w:szCs w:val="24"/>
                <w:lang w:eastAsia="ru-RU"/>
              </w:rPr>
            </w:pPr>
          </w:p>
          <w:p w:rsidR="00571E50" w:rsidRDefault="00571E50" w:rsidP="00571E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_________________А.В. Козлов</w:t>
            </w:r>
          </w:p>
          <w:p w:rsidR="00571E50" w:rsidRDefault="00571E50" w:rsidP="00571E50">
            <w:pPr>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(подпись)</w:t>
            </w:r>
          </w:p>
          <w:p w:rsidR="00571E50" w:rsidRDefault="00571E50" w:rsidP="00571E50">
            <w:pPr>
              <w:jc w:val="both"/>
              <w:rPr>
                <w:rFonts w:ascii="Times New Roman" w:eastAsia="Times New Roman" w:hAnsi="Times New Roman" w:cs="Times New Roman"/>
                <w:sz w:val="18"/>
                <w:szCs w:val="18"/>
                <w:lang w:eastAsia="ru-RU"/>
              </w:rPr>
            </w:pPr>
          </w:p>
          <w:p w:rsidR="00571E50" w:rsidRDefault="00571E50" w:rsidP="00571E50">
            <w:pPr>
              <w:jc w:val="both"/>
              <w:rPr>
                <w:rFonts w:ascii="Times New Roman" w:eastAsia="Times New Roman" w:hAnsi="Times New Roman" w:cs="Times New Roman"/>
                <w:sz w:val="18"/>
                <w:szCs w:val="18"/>
                <w:lang w:eastAsia="ru-RU"/>
              </w:rPr>
            </w:pPr>
            <w:r w:rsidRPr="00571E50">
              <w:rPr>
                <w:rFonts w:ascii="Times New Roman" w:eastAsia="Times New Roman" w:hAnsi="Times New Roman" w:cs="Times New Roman"/>
                <w:sz w:val="24"/>
                <w:szCs w:val="24"/>
                <w:lang w:eastAsia="ru-RU"/>
              </w:rPr>
              <w:t>«_____»___________20____г</w:t>
            </w:r>
            <w:r>
              <w:rPr>
                <w:rFonts w:ascii="Times New Roman" w:eastAsia="Times New Roman" w:hAnsi="Times New Roman" w:cs="Times New Roman"/>
                <w:sz w:val="18"/>
                <w:szCs w:val="18"/>
                <w:lang w:eastAsia="ru-RU"/>
              </w:rPr>
              <w:t>.</w:t>
            </w:r>
          </w:p>
          <w:p w:rsidR="00571E50" w:rsidRPr="00571E50" w:rsidRDefault="00571E50" w:rsidP="00571E50">
            <w:pPr>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(дата)</w:t>
            </w:r>
          </w:p>
          <w:p w:rsidR="00571E50" w:rsidRDefault="00571E50" w:rsidP="004A4834">
            <w:pPr>
              <w:jc w:val="center"/>
              <w:rPr>
                <w:rFonts w:ascii="Times New Roman" w:hAnsi="Times New Roman" w:cs="Times New Roman"/>
                <w:sz w:val="28"/>
                <w:szCs w:val="28"/>
              </w:rPr>
            </w:pPr>
          </w:p>
        </w:tc>
        <w:tc>
          <w:tcPr>
            <w:tcW w:w="5634" w:type="dxa"/>
          </w:tcPr>
          <w:p w:rsidR="00571E50" w:rsidRDefault="00571E50" w:rsidP="00571E50">
            <w:pPr>
              <w:jc w:val="both"/>
              <w:rPr>
                <w:rFonts w:ascii="Times New Roman" w:hAnsi="Times New Roman" w:cs="Times New Roman"/>
                <w:sz w:val="28"/>
                <w:szCs w:val="28"/>
              </w:rPr>
            </w:pPr>
            <w:r>
              <w:rPr>
                <w:rFonts w:ascii="Times New Roman" w:hAnsi="Times New Roman" w:cs="Times New Roman"/>
                <w:sz w:val="28"/>
                <w:szCs w:val="28"/>
              </w:rPr>
              <w:t>Заведующему  кафедрой ТТНК</w:t>
            </w:r>
          </w:p>
          <w:p w:rsidR="00D61A2A" w:rsidRDefault="00D61A2A" w:rsidP="00571E50">
            <w:pPr>
              <w:jc w:val="both"/>
              <w:rPr>
                <w:rFonts w:ascii="Times New Roman" w:hAnsi="Times New Roman" w:cs="Times New Roman"/>
                <w:sz w:val="28"/>
                <w:szCs w:val="28"/>
              </w:rPr>
            </w:pPr>
            <w:r>
              <w:rPr>
                <w:rFonts w:ascii="Times New Roman" w:hAnsi="Times New Roman" w:cs="Times New Roman"/>
                <w:sz w:val="28"/>
                <w:szCs w:val="28"/>
              </w:rPr>
              <w:t>Козлову А.В.</w:t>
            </w:r>
          </w:p>
          <w:p w:rsidR="00D61A2A" w:rsidRDefault="00D61A2A" w:rsidP="00571E50">
            <w:pPr>
              <w:jc w:val="both"/>
              <w:rPr>
                <w:rFonts w:ascii="Times New Roman" w:hAnsi="Times New Roman" w:cs="Times New Roman"/>
                <w:sz w:val="28"/>
                <w:szCs w:val="28"/>
              </w:rPr>
            </w:pP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группы _____________</w:t>
            </w:r>
          </w:p>
          <w:p w:rsidR="00D61A2A" w:rsidRDefault="00D61A2A" w:rsidP="00571E50">
            <w:pPr>
              <w:jc w:val="both"/>
              <w:rPr>
                <w:rFonts w:ascii="Times New Roman" w:hAnsi="Times New Roman" w:cs="Times New Roman"/>
                <w:sz w:val="28"/>
                <w:szCs w:val="28"/>
              </w:rPr>
            </w:pPr>
            <w:r>
              <w:rPr>
                <w:rFonts w:ascii="Times New Roman" w:hAnsi="Times New Roman" w:cs="Times New Roman"/>
                <w:sz w:val="28"/>
                <w:szCs w:val="28"/>
              </w:rPr>
              <w:t>___________________________курса</w:t>
            </w:r>
          </w:p>
          <w:p w:rsidR="00D61A2A" w:rsidRDefault="00D61A2A" w:rsidP="00571E50">
            <w:pPr>
              <w:jc w:val="both"/>
              <w:rPr>
                <w:rFonts w:ascii="Times New Roman" w:hAnsi="Times New Roman" w:cs="Times New Roman"/>
                <w:sz w:val="28"/>
                <w:szCs w:val="28"/>
              </w:rPr>
            </w:pPr>
            <w:r>
              <w:rPr>
                <w:rFonts w:ascii="Times New Roman" w:hAnsi="Times New Roman" w:cs="Times New Roman"/>
                <w:sz w:val="28"/>
                <w:szCs w:val="28"/>
              </w:rPr>
              <w:t>__________________формы обучения</w:t>
            </w:r>
          </w:p>
          <w:p w:rsidR="00D61A2A" w:rsidRDefault="00D61A2A" w:rsidP="00571E50">
            <w:pPr>
              <w:jc w:val="both"/>
              <w:rPr>
                <w:rFonts w:ascii="Times New Roman" w:hAnsi="Times New Roman" w:cs="Times New Roman"/>
                <w:sz w:val="28"/>
                <w:szCs w:val="28"/>
              </w:rPr>
            </w:pPr>
            <w:r>
              <w:rPr>
                <w:rFonts w:ascii="Times New Roman" w:hAnsi="Times New Roman" w:cs="Times New Roman"/>
                <w:sz w:val="28"/>
                <w:szCs w:val="28"/>
              </w:rPr>
              <w:t>_____________________________________</w:t>
            </w:r>
          </w:p>
          <w:p w:rsidR="00D61A2A" w:rsidRDefault="00D61A2A" w:rsidP="00571E50">
            <w:pPr>
              <w:jc w:val="both"/>
              <w:rPr>
                <w:rFonts w:ascii="Times New Roman" w:hAnsi="Times New Roman" w:cs="Times New Roman"/>
                <w:sz w:val="18"/>
                <w:szCs w:val="18"/>
              </w:rPr>
            </w:pPr>
            <w:r>
              <w:rPr>
                <w:rFonts w:ascii="Times New Roman" w:hAnsi="Times New Roman" w:cs="Times New Roman"/>
                <w:sz w:val="18"/>
                <w:szCs w:val="18"/>
              </w:rPr>
              <w:t xml:space="preserve">                    (Ф.И.О. полностью)</w:t>
            </w:r>
          </w:p>
          <w:p w:rsidR="00D61A2A" w:rsidRDefault="00D61A2A" w:rsidP="00571E50">
            <w:pPr>
              <w:jc w:val="both"/>
              <w:rPr>
                <w:rFonts w:ascii="Times New Roman" w:hAnsi="Times New Roman" w:cs="Times New Roman"/>
                <w:sz w:val="18"/>
                <w:szCs w:val="18"/>
              </w:rPr>
            </w:pPr>
            <w:r>
              <w:rPr>
                <w:rFonts w:ascii="Times New Roman" w:hAnsi="Times New Roman" w:cs="Times New Roman"/>
                <w:sz w:val="18"/>
                <w:szCs w:val="18"/>
              </w:rPr>
              <w:t>______________________________________________________</w:t>
            </w:r>
          </w:p>
          <w:p w:rsidR="00D61A2A" w:rsidRDefault="00D61A2A" w:rsidP="00571E50">
            <w:pPr>
              <w:jc w:val="both"/>
              <w:rPr>
                <w:rFonts w:ascii="Times New Roman" w:hAnsi="Times New Roman" w:cs="Times New Roman"/>
                <w:sz w:val="18"/>
                <w:szCs w:val="18"/>
              </w:rPr>
            </w:pPr>
          </w:p>
          <w:p w:rsidR="00D61A2A" w:rsidRDefault="00D61A2A" w:rsidP="00571E50">
            <w:pPr>
              <w:jc w:val="both"/>
              <w:rPr>
                <w:rFonts w:ascii="Times New Roman" w:hAnsi="Times New Roman" w:cs="Times New Roman"/>
                <w:sz w:val="18"/>
                <w:szCs w:val="18"/>
              </w:rPr>
            </w:pPr>
            <w:r>
              <w:rPr>
                <w:rFonts w:ascii="Times New Roman" w:hAnsi="Times New Roman" w:cs="Times New Roman"/>
                <w:sz w:val="18"/>
                <w:szCs w:val="18"/>
              </w:rPr>
              <w:t>_____________________________________________________</w:t>
            </w:r>
          </w:p>
          <w:p w:rsidR="00D61A2A" w:rsidRPr="00D61A2A" w:rsidRDefault="00D61A2A" w:rsidP="00571E50">
            <w:pPr>
              <w:jc w:val="both"/>
              <w:rPr>
                <w:rFonts w:ascii="Times New Roman" w:hAnsi="Times New Roman" w:cs="Times New Roman"/>
                <w:sz w:val="18"/>
                <w:szCs w:val="18"/>
              </w:rPr>
            </w:pPr>
            <w:r>
              <w:rPr>
                <w:rFonts w:ascii="Times New Roman" w:hAnsi="Times New Roman" w:cs="Times New Roman"/>
                <w:sz w:val="18"/>
                <w:szCs w:val="18"/>
              </w:rPr>
              <w:t xml:space="preserve">                                           (номер телефона)</w:t>
            </w:r>
          </w:p>
        </w:tc>
      </w:tr>
    </w:tbl>
    <w:p w:rsidR="00571E50" w:rsidRDefault="00571E50" w:rsidP="004A4834">
      <w:pPr>
        <w:spacing w:after="0" w:line="240" w:lineRule="auto"/>
        <w:jc w:val="center"/>
        <w:rPr>
          <w:rFonts w:ascii="Times New Roman" w:hAnsi="Times New Roman" w:cs="Times New Roman"/>
          <w:sz w:val="28"/>
          <w:szCs w:val="28"/>
        </w:rPr>
      </w:pPr>
    </w:p>
    <w:p w:rsidR="00961A46" w:rsidRPr="00961A46" w:rsidRDefault="00961A46" w:rsidP="00961A46">
      <w:pPr>
        <w:spacing w:after="0" w:line="240" w:lineRule="auto"/>
        <w:jc w:val="center"/>
        <w:rPr>
          <w:rFonts w:ascii="Times New Roman" w:eastAsia="Times New Roman" w:hAnsi="Times New Roman" w:cs="Times New Roman"/>
          <w:b/>
          <w:sz w:val="24"/>
          <w:szCs w:val="24"/>
          <w:lang w:eastAsia="ru-RU"/>
        </w:rPr>
      </w:pPr>
    </w:p>
    <w:p w:rsidR="00961A46" w:rsidRPr="00961A46" w:rsidRDefault="00961A46" w:rsidP="00961A46">
      <w:pPr>
        <w:spacing w:after="0" w:line="240" w:lineRule="auto"/>
        <w:jc w:val="center"/>
        <w:rPr>
          <w:rFonts w:ascii="Times New Roman" w:eastAsia="Times New Roman" w:hAnsi="Times New Roman" w:cs="Times New Roman"/>
          <w:sz w:val="24"/>
          <w:szCs w:val="24"/>
          <w:lang w:eastAsia="ru-RU"/>
        </w:rPr>
      </w:pPr>
      <w:r w:rsidRPr="00961A46">
        <w:rPr>
          <w:rFonts w:ascii="Times New Roman" w:eastAsia="Times New Roman" w:hAnsi="Times New Roman" w:cs="Times New Roman"/>
          <w:sz w:val="24"/>
          <w:szCs w:val="24"/>
          <w:lang w:eastAsia="ru-RU"/>
        </w:rPr>
        <w:t>ЗАЯВЛЕНИЕ</w:t>
      </w:r>
    </w:p>
    <w:p w:rsidR="00961A46" w:rsidRPr="00961A46" w:rsidRDefault="00961A46" w:rsidP="00961A46">
      <w:pPr>
        <w:spacing w:after="0" w:line="240" w:lineRule="auto"/>
        <w:jc w:val="center"/>
        <w:rPr>
          <w:rFonts w:ascii="Times New Roman" w:eastAsia="Times New Roman" w:hAnsi="Times New Roman" w:cs="Times New Roman"/>
          <w:sz w:val="24"/>
          <w:szCs w:val="24"/>
          <w:lang w:eastAsia="ru-RU"/>
        </w:rPr>
      </w:pPr>
    </w:p>
    <w:p w:rsidR="00961A46" w:rsidRPr="00961A46" w:rsidRDefault="00961A46" w:rsidP="00961A46">
      <w:pPr>
        <w:spacing w:after="0" w:line="240" w:lineRule="auto"/>
        <w:ind w:firstLine="720"/>
        <w:rPr>
          <w:rFonts w:ascii="Times New Roman" w:eastAsia="Times New Roman" w:hAnsi="Times New Roman" w:cs="Times New Roman"/>
          <w:sz w:val="24"/>
          <w:szCs w:val="24"/>
          <w:lang w:eastAsia="ru-RU"/>
        </w:rPr>
      </w:pPr>
      <w:r w:rsidRPr="00961A46">
        <w:rPr>
          <w:rFonts w:ascii="Times New Roman" w:eastAsia="Times New Roman" w:hAnsi="Times New Roman" w:cs="Times New Roman"/>
          <w:sz w:val="24"/>
          <w:szCs w:val="24"/>
          <w:lang w:eastAsia="ru-RU"/>
        </w:rPr>
        <w:t xml:space="preserve">Прошу </w:t>
      </w:r>
      <w:r w:rsidR="00D61A2A">
        <w:rPr>
          <w:rFonts w:ascii="Times New Roman" w:eastAsia="Times New Roman" w:hAnsi="Times New Roman" w:cs="Times New Roman"/>
          <w:sz w:val="24"/>
          <w:szCs w:val="24"/>
          <w:lang w:eastAsia="ru-RU"/>
        </w:rPr>
        <w:t>утвердить мне  тему бакалаврской работы:</w:t>
      </w:r>
    </w:p>
    <w:p w:rsidR="00961A46" w:rsidRPr="00961A46" w:rsidRDefault="00961A46" w:rsidP="002C251F">
      <w:pPr>
        <w:tabs>
          <w:tab w:val="left" w:leader="underscore" w:pos="9923"/>
        </w:tabs>
        <w:spacing w:after="0" w:line="240" w:lineRule="auto"/>
        <w:rPr>
          <w:rFonts w:ascii="Times New Roman" w:eastAsia="Times New Roman" w:hAnsi="Times New Roman" w:cs="Times New Roman"/>
          <w:sz w:val="24"/>
          <w:szCs w:val="24"/>
          <w:lang w:eastAsia="ru-RU"/>
        </w:rPr>
      </w:pPr>
      <w:r w:rsidRPr="00961A46">
        <w:rPr>
          <w:rFonts w:ascii="Times New Roman" w:eastAsia="Times New Roman" w:hAnsi="Times New Roman" w:cs="Times New Roman"/>
          <w:sz w:val="24"/>
          <w:szCs w:val="24"/>
          <w:lang w:eastAsia="ru-RU"/>
        </w:rPr>
        <w:tab/>
      </w:r>
    </w:p>
    <w:p w:rsidR="00D61A2A" w:rsidRDefault="00D61A2A" w:rsidP="002C251F">
      <w:pPr>
        <w:tabs>
          <w:tab w:val="left" w:leader="underscore" w:pos="9923"/>
        </w:tabs>
        <w:spacing w:after="0" w:line="240" w:lineRule="auto"/>
        <w:rPr>
          <w:rFonts w:ascii="Times New Roman" w:eastAsia="Times New Roman" w:hAnsi="Times New Roman" w:cs="Times New Roman"/>
          <w:sz w:val="16"/>
          <w:szCs w:val="16"/>
          <w:lang w:eastAsia="ru-RU"/>
        </w:rPr>
      </w:pPr>
    </w:p>
    <w:p w:rsidR="00961A46" w:rsidRPr="00961A46" w:rsidRDefault="00961A46" w:rsidP="002C251F">
      <w:pPr>
        <w:tabs>
          <w:tab w:val="left" w:leader="underscore" w:pos="9923"/>
        </w:tabs>
        <w:spacing w:after="0" w:line="240" w:lineRule="auto"/>
        <w:rPr>
          <w:rFonts w:ascii="Times New Roman" w:eastAsia="Times New Roman" w:hAnsi="Times New Roman" w:cs="Times New Roman"/>
          <w:sz w:val="24"/>
          <w:szCs w:val="24"/>
          <w:lang w:eastAsia="ru-RU"/>
        </w:rPr>
      </w:pPr>
      <w:r w:rsidRPr="00961A46">
        <w:rPr>
          <w:rFonts w:ascii="Times New Roman" w:eastAsia="Times New Roman" w:hAnsi="Times New Roman" w:cs="Times New Roman"/>
          <w:sz w:val="24"/>
          <w:szCs w:val="24"/>
          <w:lang w:eastAsia="ru-RU"/>
        </w:rPr>
        <w:tab/>
      </w:r>
    </w:p>
    <w:p w:rsidR="00961A46" w:rsidRPr="00961A46" w:rsidRDefault="00961A46" w:rsidP="002C251F">
      <w:pPr>
        <w:tabs>
          <w:tab w:val="left" w:leader="underscore" w:pos="9923"/>
        </w:tabs>
        <w:spacing w:after="0" w:line="240" w:lineRule="auto"/>
        <w:rPr>
          <w:rFonts w:ascii="Times New Roman" w:eastAsia="Times New Roman" w:hAnsi="Times New Roman" w:cs="Times New Roman"/>
          <w:sz w:val="24"/>
          <w:szCs w:val="24"/>
          <w:lang w:eastAsia="ru-RU"/>
        </w:rPr>
      </w:pPr>
    </w:p>
    <w:p w:rsidR="00961A46" w:rsidRPr="00961A46" w:rsidRDefault="00961A46" w:rsidP="002C251F">
      <w:pPr>
        <w:tabs>
          <w:tab w:val="left" w:leader="underscore" w:pos="9923"/>
        </w:tabs>
        <w:spacing w:after="0" w:line="240" w:lineRule="auto"/>
        <w:ind w:firstLine="720"/>
        <w:rPr>
          <w:rFonts w:ascii="Times New Roman" w:eastAsia="Times New Roman" w:hAnsi="Times New Roman" w:cs="Times New Roman"/>
          <w:sz w:val="24"/>
          <w:szCs w:val="24"/>
          <w:lang w:eastAsia="ru-RU"/>
        </w:rPr>
      </w:pPr>
    </w:p>
    <w:p w:rsidR="00961A46" w:rsidRPr="00961A46" w:rsidRDefault="00961A46" w:rsidP="002C251F">
      <w:pPr>
        <w:tabs>
          <w:tab w:val="left" w:leader="underscore" w:pos="9923"/>
        </w:tabs>
        <w:spacing w:after="0" w:line="240" w:lineRule="auto"/>
        <w:rPr>
          <w:rFonts w:ascii="Times New Roman" w:eastAsia="Times New Roman" w:hAnsi="Times New Roman" w:cs="Times New Roman"/>
          <w:sz w:val="24"/>
          <w:szCs w:val="24"/>
          <w:lang w:eastAsia="ru-RU"/>
        </w:rPr>
      </w:pPr>
      <w:r w:rsidRPr="00961A46">
        <w:rPr>
          <w:rFonts w:ascii="Times New Roman" w:eastAsia="Times New Roman" w:hAnsi="Times New Roman" w:cs="Times New Roman"/>
          <w:sz w:val="24"/>
          <w:szCs w:val="24"/>
          <w:lang w:eastAsia="ru-RU"/>
        </w:rPr>
        <w:t xml:space="preserve">и </w:t>
      </w:r>
      <w:r w:rsidR="00D61A2A">
        <w:rPr>
          <w:rFonts w:ascii="Times New Roman" w:eastAsia="Times New Roman" w:hAnsi="Times New Roman" w:cs="Times New Roman"/>
          <w:sz w:val="24"/>
          <w:szCs w:val="24"/>
          <w:lang w:eastAsia="ru-RU"/>
        </w:rPr>
        <w:t>назначить руководителем</w:t>
      </w:r>
      <w:r w:rsidRPr="00961A46">
        <w:rPr>
          <w:rFonts w:ascii="Times New Roman" w:eastAsia="Times New Roman" w:hAnsi="Times New Roman" w:cs="Times New Roman"/>
          <w:sz w:val="24"/>
          <w:szCs w:val="24"/>
          <w:lang w:eastAsia="ru-RU"/>
        </w:rPr>
        <w:t xml:space="preserve">: </w:t>
      </w:r>
      <w:r w:rsidRPr="00961A46">
        <w:rPr>
          <w:rFonts w:ascii="Times New Roman" w:eastAsia="Times New Roman" w:hAnsi="Times New Roman" w:cs="Times New Roman"/>
          <w:sz w:val="24"/>
          <w:szCs w:val="24"/>
          <w:lang w:eastAsia="ru-RU"/>
        </w:rPr>
        <w:tab/>
      </w:r>
    </w:p>
    <w:p w:rsidR="00D61A2A" w:rsidRPr="002C251F" w:rsidRDefault="00D61A2A" w:rsidP="00D61A2A">
      <w:pPr>
        <w:tabs>
          <w:tab w:val="left" w:leader="underscore" w:pos="9923"/>
        </w:tabs>
        <w:spacing w:after="0" w:line="48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24"/>
          <w:szCs w:val="24"/>
          <w:lang w:eastAsia="ru-RU"/>
        </w:rPr>
        <w:t xml:space="preserve">                                                         </w:t>
      </w:r>
      <w:r w:rsidRPr="002C251F">
        <w:rPr>
          <w:rFonts w:ascii="Times New Roman" w:eastAsia="Times New Roman" w:hAnsi="Times New Roman" w:cs="Times New Roman"/>
          <w:sz w:val="16"/>
          <w:szCs w:val="16"/>
          <w:lang w:eastAsia="ru-RU"/>
        </w:rPr>
        <w:t>(ФИО, должность, ученая степень, звание)</w:t>
      </w:r>
    </w:p>
    <w:p w:rsidR="00961A46" w:rsidRPr="00D61A2A" w:rsidRDefault="00961A46" w:rsidP="00D61A2A">
      <w:pPr>
        <w:tabs>
          <w:tab w:val="left" w:leader="underscore" w:pos="9923"/>
        </w:tabs>
        <w:spacing w:after="0" w:line="240" w:lineRule="auto"/>
        <w:jc w:val="both"/>
        <w:rPr>
          <w:rFonts w:ascii="Times New Roman" w:eastAsia="Times New Roman" w:hAnsi="Times New Roman" w:cs="Times New Roman"/>
          <w:sz w:val="24"/>
          <w:szCs w:val="24"/>
          <w:lang w:eastAsia="ru-RU"/>
        </w:rPr>
      </w:pPr>
      <w:r w:rsidRPr="00961A46">
        <w:rPr>
          <w:rFonts w:ascii="Times New Roman" w:eastAsia="Times New Roman" w:hAnsi="Times New Roman" w:cs="Times New Roman"/>
          <w:sz w:val="24"/>
          <w:szCs w:val="24"/>
          <w:lang w:eastAsia="ru-RU"/>
        </w:rPr>
        <w:tab/>
      </w:r>
    </w:p>
    <w:p w:rsidR="00961A46" w:rsidRPr="00961A46" w:rsidRDefault="00961A46" w:rsidP="00610880">
      <w:pPr>
        <w:tabs>
          <w:tab w:val="left" w:leader="underscore" w:pos="3402"/>
        </w:tabs>
        <w:spacing w:after="0" w:line="240" w:lineRule="auto"/>
        <w:jc w:val="both"/>
        <w:rPr>
          <w:rFonts w:ascii="Times New Roman" w:eastAsia="Times New Roman" w:hAnsi="Times New Roman" w:cs="Times New Roman"/>
          <w:sz w:val="24"/>
          <w:szCs w:val="24"/>
          <w:lang w:eastAsia="ru-RU"/>
        </w:rPr>
      </w:pPr>
    </w:p>
    <w:p w:rsidR="00961A46" w:rsidRPr="00961A46" w:rsidRDefault="009A5BA1" w:rsidP="002C251F">
      <w:pPr>
        <w:tabs>
          <w:tab w:val="left" w:leader="underscore" w:pos="510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Бакалавр </w:t>
      </w:r>
      <w:r w:rsidR="00961A46" w:rsidRPr="00961A46">
        <w:rPr>
          <w:rFonts w:ascii="Times New Roman" w:eastAsia="Times New Roman" w:hAnsi="Times New Roman" w:cs="Times New Roman"/>
          <w:sz w:val="24"/>
          <w:szCs w:val="24"/>
          <w:lang w:eastAsia="ru-RU"/>
        </w:rPr>
        <w:t xml:space="preserve"> </w:t>
      </w:r>
      <w:r w:rsidR="00610880">
        <w:rPr>
          <w:rFonts w:ascii="Times New Roman" w:eastAsia="Times New Roman" w:hAnsi="Times New Roman" w:cs="Times New Roman"/>
          <w:sz w:val="24"/>
          <w:szCs w:val="24"/>
          <w:lang w:eastAsia="ru-RU"/>
        </w:rPr>
        <w:tab/>
      </w:r>
      <w:r w:rsidR="002C251F" w:rsidRPr="00961A46">
        <w:rPr>
          <w:rFonts w:ascii="Times New Roman" w:eastAsia="Times New Roman" w:hAnsi="Times New Roman" w:cs="Times New Roman"/>
          <w:sz w:val="24"/>
          <w:szCs w:val="24"/>
          <w:lang w:eastAsia="ru-RU"/>
        </w:rPr>
        <w:t xml:space="preserve">              __________________ 20_____ г.</w:t>
      </w:r>
    </w:p>
    <w:p w:rsidR="00961A46" w:rsidRPr="00961A46" w:rsidRDefault="00961A46" w:rsidP="002C251F">
      <w:pPr>
        <w:tabs>
          <w:tab w:val="left" w:leader="underscore" w:pos="5103"/>
        </w:tabs>
        <w:spacing w:after="0" w:line="240" w:lineRule="auto"/>
        <w:ind w:right="4675" w:firstLine="2552"/>
        <w:jc w:val="center"/>
        <w:rPr>
          <w:rFonts w:ascii="Times New Roman" w:eastAsia="Times New Roman" w:hAnsi="Times New Roman" w:cs="Times New Roman"/>
          <w:sz w:val="24"/>
          <w:szCs w:val="24"/>
          <w:vertAlign w:val="superscript"/>
          <w:lang w:eastAsia="ru-RU"/>
        </w:rPr>
      </w:pPr>
      <w:r w:rsidRPr="00961A46">
        <w:rPr>
          <w:rFonts w:ascii="Times New Roman" w:eastAsia="Times New Roman" w:hAnsi="Times New Roman" w:cs="Times New Roman"/>
          <w:sz w:val="24"/>
          <w:szCs w:val="24"/>
          <w:vertAlign w:val="superscript"/>
          <w:lang w:eastAsia="ru-RU"/>
        </w:rPr>
        <w:t>(подпись)</w:t>
      </w:r>
    </w:p>
    <w:p w:rsidR="00961A46" w:rsidRPr="00961A46" w:rsidRDefault="00961A46" w:rsidP="002C251F">
      <w:pPr>
        <w:tabs>
          <w:tab w:val="left" w:leader="underscore" w:pos="5103"/>
        </w:tabs>
        <w:spacing w:after="0" w:line="240" w:lineRule="auto"/>
        <w:jc w:val="both"/>
        <w:rPr>
          <w:rFonts w:ascii="Times New Roman" w:eastAsia="Times New Roman" w:hAnsi="Times New Roman" w:cs="Times New Roman"/>
          <w:sz w:val="24"/>
          <w:szCs w:val="24"/>
          <w:lang w:eastAsia="ru-RU"/>
        </w:rPr>
      </w:pPr>
    </w:p>
    <w:p w:rsidR="00961A46" w:rsidRPr="00961A46" w:rsidRDefault="00961A46" w:rsidP="002C251F">
      <w:pPr>
        <w:tabs>
          <w:tab w:val="left" w:leader="underscore" w:pos="5103"/>
        </w:tabs>
        <w:spacing w:after="0" w:line="240" w:lineRule="auto"/>
        <w:jc w:val="both"/>
        <w:rPr>
          <w:rFonts w:ascii="Times New Roman" w:eastAsia="Times New Roman" w:hAnsi="Times New Roman" w:cs="Times New Roman"/>
          <w:sz w:val="24"/>
          <w:szCs w:val="24"/>
          <w:lang w:eastAsia="ru-RU"/>
        </w:rPr>
      </w:pPr>
      <w:r w:rsidRPr="00961A46">
        <w:rPr>
          <w:rFonts w:ascii="Times New Roman" w:eastAsia="Times New Roman" w:hAnsi="Times New Roman" w:cs="Times New Roman"/>
          <w:sz w:val="24"/>
          <w:szCs w:val="24"/>
          <w:lang w:eastAsia="ru-RU"/>
        </w:rPr>
        <w:t xml:space="preserve">Научный руководитель </w:t>
      </w:r>
      <w:r w:rsidR="00610880">
        <w:rPr>
          <w:rFonts w:ascii="Times New Roman" w:eastAsia="Times New Roman" w:hAnsi="Times New Roman" w:cs="Times New Roman"/>
          <w:sz w:val="24"/>
          <w:szCs w:val="24"/>
          <w:lang w:eastAsia="ru-RU"/>
        </w:rPr>
        <w:tab/>
      </w:r>
      <w:r w:rsidRPr="00961A46">
        <w:rPr>
          <w:rFonts w:ascii="Times New Roman" w:eastAsia="Times New Roman" w:hAnsi="Times New Roman" w:cs="Times New Roman"/>
          <w:sz w:val="24"/>
          <w:szCs w:val="24"/>
          <w:lang w:eastAsia="ru-RU"/>
        </w:rPr>
        <w:t xml:space="preserve">              __________________ 20_____ г.</w:t>
      </w:r>
    </w:p>
    <w:p w:rsidR="00961A46" w:rsidRPr="00961A46" w:rsidRDefault="00961A46" w:rsidP="002C251F">
      <w:pPr>
        <w:tabs>
          <w:tab w:val="left" w:leader="underscore" w:pos="3402"/>
          <w:tab w:val="left" w:leader="underscore" w:pos="5103"/>
        </w:tabs>
        <w:spacing w:after="0" w:line="240" w:lineRule="auto"/>
        <w:ind w:right="4675" w:firstLine="2552"/>
        <w:jc w:val="center"/>
        <w:rPr>
          <w:rFonts w:ascii="Times New Roman" w:eastAsia="Times New Roman" w:hAnsi="Times New Roman" w:cs="Times New Roman"/>
          <w:sz w:val="24"/>
          <w:szCs w:val="24"/>
          <w:vertAlign w:val="superscript"/>
          <w:lang w:eastAsia="ru-RU"/>
        </w:rPr>
      </w:pPr>
      <w:r w:rsidRPr="00961A46">
        <w:rPr>
          <w:rFonts w:ascii="Times New Roman" w:eastAsia="Times New Roman" w:hAnsi="Times New Roman" w:cs="Times New Roman"/>
          <w:sz w:val="24"/>
          <w:szCs w:val="24"/>
          <w:vertAlign w:val="superscript"/>
          <w:lang w:eastAsia="ru-RU"/>
        </w:rPr>
        <w:t>(подпись)</w:t>
      </w:r>
    </w:p>
    <w:p w:rsidR="00961A46" w:rsidRDefault="00961A46" w:rsidP="00373C6E">
      <w:pPr>
        <w:spacing w:after="0" w:line="240" w:lineRule="auto"/>
        <w:ind w:firstLine="709"/>
        <w:jc w:val="both"/>
        <w:rPr>
          <w:rFonts w:ascii="Times New Roman" w:hAnsi="Times New Roman" w:cs="Times New Roman"/>
          <w:sz w:val="24"/>
          <w:szCs w:val="24"/>
        </w:rPr>
      </w:pPr>
    </w:p>
    <w:p w:rsidR="002C251F" w:rsidRDefault="002C251F" w:rsidP="00D629EA">
      <w:pPr>
        <w:spacing w:after="0" w:line="240" w:lineRule="auto"/>
        <w:jc w:val="center"/>
        <w:rPr>
          <w:rFonts w:ascii="Times New Roman" w:hAnsi="Times New Roman" w:cs="Times New Roman"/>
          <w:sz w:val="28"/>
          <w:szCs w:val="28"/>
        </w:rPr>
      </w:pPr>
    </w:p>
    <w:p w:rsidR="002C251F" w:rsidRDefault="002C251F" w:rsidP="00D629EA">
      <w:pPr>
        <w:spacing w:after="0" w:line="240" w:lineRule="auto"/>
        <w:jc w:val="center"/>
        <w:rPr>
          <w:rFonts w:ascii="Times New Roman" w:hAnsi="Times New Roman" w:cs="Times New Roman"/>
          <w:sz w:val="28"/>
          <w:szCs w:val="28"/>
        </w:rPr>
      </w:pPr>
    </w:p>
    <w:tbl>
      <w:tblPr>
        <w:tblpPr w:leftFromText="180" w:rightFromText="180" w:vertAnchor="page" w:horzAnchor="margin" w:tblpY="1104"/>
        <w:tblW w:w="9781" w:type="dxa"/>
        <w:tblLayout w:type="fixed"/>
        <w:tblCellMar>
          <w:left w:w="0" w:type="dxa"/>
          <w:right w:w="0" w:type="dxa"/>
        </w:tblCellMar>
        <w:tblLook w:val="0000" w:firstRow="0" w:lastRow="0" w:firstColumn="0" w:lastColumn="0" w:noHBand="0" w:noVBand="0"/>
      </w:tblPr>
      <w:tblGrid>
        <w:gridCol w:w="817"/>
        <w:gridCol w:w="4286"/>
        <w:gridCol w:w="4218"/>
        <w:gridCol w:w="460"/>
      </w:tblGrid>
      <w:tr w:rsidR="00ED55E5" w:rsidRPr="00676227" w:rsidTr="00ED55E5">
        <w:trPr>
          <w:trHeight w:val="4099"/>
        </w:trPr>
        <w:tc>
          <w:tcPr>
            <w:tcW w:w="9781" w:type="dxa"/>
            <w:gridSpan w:val="4"/>
          </w:tcPr>
          <w:p w:rsidR="00ED55E5" w:rsidRDefault="00ED55E5" w:rsidP="00ED55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ED55E5" w:rsidRDefault="00ED55E5" w:rsidP="00ED55E5">
            <w:pPr>
              <w:spacing w:after="0" w:line="240" w:lineRule="auto"/>
              <w:ind w:left="57" w:right="57"/>
              <w:jc w:val="center"/>
              <w:rPr>
                <w:rFonts w:ascii="Times New Roman" w:eastAsia="Times New Roman" w:hAnsi="Times New Roman" w:cs="Times New Roman"/>
                <w:sz w:val="24"/>
                <w:szCs w:val="24"/>
                <w:lang w:eastAsia="ru-RU"/>
              </w:rPr>
            </w:pPr>
          </w:p>
          <w:p w:rsidR="00ED55E5" w:rsidRPr="004F6F60" w:rsidRDefault="00ED55E5" w:rsidP="00ED55E5">
            <w:pPr>
              <w:spacing w:after="0" w:line="240" w:lineRule="auto"/>
              <w:ind w:left="57" w:right="57"/>
              <w:jc w:val="center"/>
              <w:rPr>
                <w:rFonts w:ascii="Times New Roman" w:eastAsia="Times New Roman" w:hAnsi="Times New Roman" w:cs="Times New Roman"/>
                <w:sz w:val="24"/>
                <w:szCs w:val="24"/>
                <w:lang w:eastAsia="ru-RU"/>
              </w:rPr>
            </w:pPr>
            <w:r w:rsidRPr="004F6F60">
              <w:rPr>
                <w:rFonts w:ascii="Times New Roman" w:eastAsia="Times New Roman" w:hAnsi="Times New Roman" w:cs="Times New Roman"/>
                <w:sz w:val="24"/>
                <w:szCs w:val="24"/>
                <w:lang w:eastAsia="ru-RU"/>
              </w:rPr>
              <w:t>МИНИСТЕРСТВО НАУКИ И ВЫСШЕГО ОБРАЗОВАНИЯ РОССИЙСКОЙ ФЕДЕРАЦИИ</w:t>
            </w:r>
          </w:p>
          <w:p w:rsidR="00ED55E5" w:rsidRPr="00D629EA" w:rsidRDefault="00ED55E5" w:rsidP="00ED55E5">
            <w:pPr>
              <w:spacing w:after="0" w:line="240" w:lineRule="auto"/>
              <w:ind w:left="57" w:right="57"/>
              <w:jc w:val="center"/>
              <w:rPr>
                <w:rFonts w:ascii="Times New Roman" w:eastAsia="Times New Roman" w:hAnsi="Times New Roman" w:cs="Times New Roman"/>
                <w:lang w:eastAsia="ru-RU"/>
              </w:rPr>
            </w:pPr>
          </w:p>
          <w:p w:rsidR="00ED55E5" w:rsidRPr="004F5FA0" w:rsidRDefault="00ED55E5" w:rsidP="00ED55E5">
            <w:pPr>
              <w:spacing w:after="0" w:line="240" w:lineRule="auto"/>
              <w:ind w:left="57" w:right="57"/>
              <w:jc w:val="center"/>
              <w:rPr>
                <w:rFonts w:ascii="Times New Roman" w:eastAsia="Times New Roman" w:hAnsi="Times New Roman" w:cs="Times New Roman"/>
                <w:sz w:val="24"/>
                <w:szCs w:val="24"/>
                <w:lang w:eastAsia="ru-RU"/>
              </w:rPr>
            </w:pPr>
            <w:r w:rsidRPr="004F5FA0">
              <w:rPr>
                <w:rFonts w:ascii="Times New Roman" w:eastAsia="Times New Roman" w:hAnsi="Times New Roman" w:cs="Times New Roman"/>
                <w:sz w:val="24"/>
                <w:szCs w:val="24"/>
                <w:lang w:eastAsia="ru-RU"/>
              </w:rPr>
              <w:t>ФЕДЕРАЛЬНОЕ ГОСУДАРСТВЕННОЕ БЮДЖЕТНОЕ</w:t>
            </w:r>
            <w:r w:rsidRPr="004F5FA0">
              <w:rPr>
                <w:rFonts w:ascii="Times New Roman" w:eastAsia="Times New Roman" w:hAnsi="Times New Roman" w:cs="Times New Roman"/>
                <w:sz w:val="24"/>
                <w:szCs w:val="24"/>
                <w:lang w:eastAsia="ru-RU"/>
              </w:rPr>
              <w:br/>
              <w:t>ОБРАЗОВАТЕЛЬНОЕ УЧРЕЖДЕНИЕ ВЫСШЕГО ОБРАЗОВАНИЯ</w:t>
            </w:r>
          </w:p>
          <w:p w:rsidR="00ED55E5" w:rsidRPr="004F5FA0" w:rsidRDefault="00ED55E5" w:rsidP="00ED55E5">
            <w:pPr>
              <w:spacing w:after="0" w:line="240" w:lineRule="auto"/>
              <w:ind w:left="57" w:right="57"/>
              <w:jc w:val="center"/>
              <w:rPr>
                <w:rFonts w:ascii="Times New Roman" w:eastAsia="Times New Roman" w:hAnsi="Times New Roman" w:cs="Times New Roman"/>
                <w:sz w:val="24"/>
                <w:szCs w:val="24"/>
                <w:lang w:eastAsia="ru-RU"/>
              </w:rPr>
            </w:pPr>
            <w:r w:rsidRPr="004F5FA0">
              <w:rPr>
                <w:rFonts w:ascii="Times New Roman" w:eastAsia="Times New Roman" w:hAnsi="Times New Roman" w:cs="Times New Roman"/>
                <w:sz w:val="24"/>
                <w:szCs w:val="24"/>
                <w:lang w:eastAsia="ru-RU"/>
              </w:rPr>
              <w:t>«ТЮМЕНСКИЙ ИНДУСТРИАЛЬНЫЙ УНИВЕРСИТЕТ»</w:t>
            </w:r>
          </w:p>
          <w:p w:rsidR="00ED55E5" w:rsidRPr="00D629EA" w:rsidRDefault="00ED55E5" w:rsidP="00ED55E5">
            <w:pPr>
              <w:spacing w:after="0" w:line="240" w:lineRule="auto"/>
              <w:ind w:left="57" w:right="57"/>
              <w:jc w:val="center"/>
              <w:rPr>
                <w:rFonts w:ascii="Times New Roman" w:eastAsia="Times New Roman" w:hAnsi="Times New Roman" w:cs="Times New Roman"/>
                <w:lang w:eastAsia="ru-RU"/>
              </w:rPr>
            </w:pPr>
          </w:p>
          <w:p w:rsidR="00ED55E5" w:rsidRPr="004F5FA0" w:rsidRDefault="00D61A2A" w:rsidP="00ED55E5">
            <w:pPr>
              <w:spacing w:after="0" w:line="240" w:lineRule="auto"/>
              <w:ind w:left="57" w:right="57"/>
              <w:jc w:val="center"/>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ФИЛИАЛ ТИУ В Г. НОЯБРЬСКЕ</w:t>
            </w:r>
          </w:p>
          <w:p w:rsidR="00ED55E5" w:rsidRPr="00D629EA" w:rsidRDefault="00ED55E5" w:rsidP="00ED55E5">
            <w:pPr>
              <w:spacing w:after="0" w:line="240" w:lineRule="auto"/>
              <w:ind w:left="57" w:right="57"/>
              <w:jc w:val="center"/>
              <w:rPr>
                <w:rFonts w:ascii="Times New Roman" w:eastAsia="Times New Roman" w:hAnsi="Times New Roman" w:cs="Times New Roman"/>
                <w:i/>
                <w:caps/>
                <w:lang w:eastAsia="ru-RU"/>
              </w:rPr>
            </w:pPr>
          </w:p>
          <w:p w:rsidR="00ED55E5" w:rsidRPr="004F5FA0" w:rsidRDefault="00ED55E5" w:rsidP="00ED55E5">
            <w:pPr>
              <w:spacing w:after="0" w:line="240" w:lineRule="auto"/>
              <w:ind w:left="57" w:right="57"/>
              <w:jc w:val="center"/>
              <w:rPr>
                <w:rFonts w:ascii="Times New Roman" w:eastAsia="Times New Roman" w:hAnsi="Times New Roman" w:cs="Times New Roman"/>
                <w:caps/>
                <w:sz w:val="20"/>
                <w:szCs w:val="20"/>
                <w:lang w:eastAsia="ru-RU"/>
              </w:rPr>
            </w:pPr>
            <w:r w:rsidRPr="004F5FA0">
              <w:rPr>
                <w:rFonts w:ascii="Times New Roman" w:eastAsia="Times New Roman" w:hAnsi="Times New Roman" w:cs="Times New Roman"/>
                <w:caps/>
                <w:sz w:val="20"/>
                <w:szCs w:val="20"/>
                <w:lang w:eastAsia="ru-RU"/>
              </w:rPr>
              <w:t>Кафедра «</w:t>
            </w:r>
            <w:r w:rsidR="00B65AE0">
              <w:rPr>
                <w:rFonts w:ascii="Times New Roman" w:eastAsia="Times New Roman" w:hAnsi="Times New Roman" w:cs="Times New Roman"/>
                <w:caps/>
                <w:sz w:val="20"/>
                <w:szCs w:val="20"/>
                <w:lang w:eastAsia="ru-RU"/>
              </w:rPr>
              <w:t>транспорта и технологии нефтегазового комплекса</w:t>
            </w:r>
            <w:r w:rsidRPr="004F5FA0">
              <w:rPr>
                <w:rFonts w:ascii="Times New Roman" w:eastAsia="Times New Roman" w:hAnsi="Times New Roman" w:cs="Times New Roman"/>
                <w:caps/>
                <w:sz w:val="20"/>
                <w:szCs w:val="20"/>
                <w:lang w:eastAsia="ru-RU"/>
              </w:rPr>
              <w:t>»</w:t>
            </w:r>
          </w:p>
          <w:p w:rsidR="00ED55E5" w:rsidRPr="00D629EA" w:rsidRDefault="00ED55E5" w:rsidP="00ED55E5">
            <w:pPr>
              <w:spacing w:after="0" w:line="240" w:lineRule="auto"/>
              <w:ind w:right="57"/>
              <w:rPr>
                <w:rFonts w:ascii="Times New Roman" w:eastAsia="Times New Roman" w:hAnsi="Times New Roman" w:cs="Times New Roman"/>
                <w:caps/>
                <w:lang w:eastAsia="ru-RU"/>
              </w:rPr>
            </w:pPr>
          </w:p>
          <w:p w:rsidR="00ED55E5" w:rsidRPr="00D629EA" w:rsidRDefault="00ED55E5" w:rsidP="00ED55E5">
            <w:pPr>
              <w:spacing w:after="0" w:line="240" w:lineRule="auto"/>
              <w:ind w:left="57" w:right="57"/>
              <w:jc w:val="center"/>
              <w:rPr>
                <w:rFonts w:ascii="Times New Roman" w:eastAsia="Times New Roman" w:hAnsi="Times New Roman" w:cs="Times New Roman"/>
                <w:caps/>
                <w:lang w:eastAsia="ru-RU"/>
              </w:rPr>
            </w:pPr>
          </w:p>
          <w:p w:rsidR="00ED55E5" w:rsidRPr="004F5FA0" w:rsidRDefault="00ED55E5" w:rsidP="00ED55E5">
            <w:pPr>
              <w:spacing w:after="0" w:line="240" w:lineRule="auto"/>
              <w:ind w:left="6237" w:right="57"/>
              <w:rPr>
                <w:rFonts w:ascii="Times New Roman" w:eastAsia="Times New Roman" w:hAnsi="Times New Roman" w:cs="Times New Roman"/>
                <w:b/>
                <w:sz w:val="28"/>
                <w:szCs w:val="28"/>
                <w:lang w:eastAsia="ru-RU"/>
              </w:rPr>
            </w:pPr>
            <w:r w:rsidRPr="004F5FA0">
              <w:rPr>
                <w:rFonts w:ascii="Times New Roman" w:eastAsia="Times New Roman" w:hAnsi="Times New Roman" w:cs="Times New Roman"/>
                <w:b/>
                <w:sz w:val="28"/>
                <w:szCs w:val="28"/>
                <w:lang w:eastAsia="ru-RU"/>
              </w:rPr>
              <w:t>ДОПУСТИТЬ К ЗАЩИТЕ</w:t>
            </w:r>
          </w:p>
          <w:p w:rsidR="00ED55E5" w:rsidRPr="004F5FA0" w:rsidRDefault="00ED55E5" w:rsidP="00ED55E5">
            <w:pPr>
              <w:spacing w:after="0" w:line="240" w:lineRule="auto"/>
              <w:ind w:left="6237" w:right="57"/>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 xml:space="preserve">Зав. кафедрой </w:t>
            </w:r>
            <w:r w:rsidR="00B65AE0">
              <w:rPr>
                <w:rFonts w:ascii="Times New Roman" w:eastAsia="Times New Roman" w:hAnsi="Times New Roman" w:cs="Times New Roman"/>
                <w:sz w:val="28"/>
                <w:szCs w:val="28"/>
                <w:lang w:eastAsia="ru-RU"/>
              </w:rPr>
              <w:t>ТТНК</w:t>
            </w:r>
          </w:p>
          <w:p w:rsidR="00ED55E5" w:rsidRPr="004F5FA0" w:rsidRDefault="00ED55E5" w:rsidP="00ED55E5">
            <w:pPr>
              <w:spacing w:after="0" w:line="240" w:lineRule="auto"/>
              <w:ind w:left="6237" w:right="57"/>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__________</w:t>
            </w:r>
            <w:r w:rsidR="00B65AE0">
              <w:rPr>
                <w:rFonts w:ascii="Times New Roman" w:eastAsia="Times New Roman" w:hAnsi="Times New Roman" w:cs="Times New Roman"/>
                <w:i/>
                <w:sz w:val="28"/>
                <w:szCs w:val="28"/>
                <w:lang w:eastAsia="ru-RU"/>
              </w:rPr>
              <w:t>Козлов А.В.</w:t>
            </w:r>
          </w:p>
          <w:p w:rsidR="00ED55E5" w:rsidRPr="00676227" w:rsidRDefault="00ED55E5" w:rsidP="00ED55E5">
            <w:pPr>
              <w:spacing w:after="0" w:line="240" w:lineRule="auto"/>
              <w:ind w:left="6237" w:right="57"/>
              <w:rPr>
                <w:rFonts w:ascii="Times New Roman" w:eastAsia="Times New Roman" w:hAnsi="Times New Roman" w:cs="Times New Roman"/>
                <w:sz w:val="24"/>
                <w:szCs w:val="24"/>
                <w:lang w:eastAsia="ru-RU"/>
              </w:rPr>
            </w:pPr>
            <w:r w:rsidRPr="004F5FA0">
              <w:rPr>
                <w:rFonts w:ascii="Times New Roman" w:eastAsia="Times New Roman" w:hAnsi="Times New Roman" w:cs="Times New Roman"/>
                <w:sz w:val="28"/>
                <w:szCs w:val="28"/>
                <w:lang w:eastAsia="ru-RU"/>
              </w:rPr>
              <w:t>«___»_________ 20___ г.</w:t>
            </w:r>
          </w:p>
        </w:tc>
      </w:tr>
      <w:tr w:rsidR="00ED55E5" w:rsidRPr="00C04F8E" w:rsidTr="00ED55E5">
        <w:trPr>
          <w:trHeight w:val="335"/>
        </w:trPr>
        <w:tc>
          <w:tcPr>
            <w:tcW w:w="9781" w:type="dxa"/>
            <w:gridSpan w:val="4"/>
            <w:shd w:val="clear" w:color="auto" w:fill="auto"/>
          </w:tcPr>
          <w:p w:rsidR="00ED55E5" w:rsidRPr="00C04F8E" w:rsidRDefault="00ED55E5" w:rsidP="00ED55E5">
            <w:pPr>
              <w:spacing w:after="0" w:line="240" w:lineRule="auto"/>
              <w:ind w:left="57" w:right="57"/>
              <w:jc w:val="center"/>
              <w:rPr>
                <w:rFonts w:ascii="Times New Roman" w:eastAsia="Times New Roman" w:hAnsi="Times New Roman" w:cs="Times New Roman"/>
                <w:b/>
                <w:sz w:val="34"/>
                <w:szCs w:val="34"/>
                <w:lang w:eastAsia="ru-RU"/>
              </w:rPr>
            </w:pPr>
          </w:p>
          <w:p w:rsidR="00ED55E5" w:rsidRPr="00ED7B44" w:rsidRDefault="008C381F" w:rsidP="00ED55E5">
            <w:pPr>
              <w:spacing w:after="0" w:line="240" w:lineRule="auto"/>
              <w:ind w:left="57" w:right="57"/>
              <w:jc w:val="center"/>
              <w:rPr>
                <w:rFonts w:ascii="Times New Roman" w:eastAsia="Times New Roman" w:hAnsi="Times New Roman" w:cs="Times New Roman"/>
                <w:b/>
                <w:caps/>
                <w:sz w:val="36"/>
                <w:szCs w:val="36"/>
                <w:lang w:eastAsia="ru-RU"/>
              </w:rPr>
            </w:pPr>
            <w:r w:rsidRPr="008C381F">
              <w:rPr>
                <w:rFonts w:ascii="Times New Roman" w:eastAsia="Times New Roman" w:hAnsi="Times New Roman" w:cs="Times New Roman"/>
                <w:b/>
                <w:caps/>
                <w:sz w:val="36"/>
                <w:szCs w:val="36"/>
                <w:lang w:eastAsia="ru-RU"/>
              </w:rPr>
              <w:t>Исследование технологии ASP применительно к залежам нефти ПК</w:t>
            </w:r>
            <w:r w:rsidRPr="008C381F">
              <w:rPr>
                <w:rFonts w:ascii="Times New Roman" w:eastAsia="Times New Roman" w:hAnsi="Times New Roman" w:cs="Times New Roman"/>
                <w:b/>
                <w:caps/>
                <w:sz w:val="36"/>
                <w:szCs w:val="36"/>
                <w:vertAlign w:val="subscript"/>
                <w:lang w:eastAsia="ru-RU"/>
              </w:rPr>
              <w:t xml:space="preserve">1-3 </w:t>
            </w:r>
            <w:r w:rsidRPr="008C381F">
              <w:rPr>
                <w:rFonts w:ascii="Times New Roman" w:eastAsia="Times New Roman" w:hAnsi="Times New Roman" w:cs="Times New Roman"/>
                <w:b/>
                <w:caps/>
                <w:sz w:val="36"/>
                <w:szCs w:val="36"/>
                <w:lang w:eastAsia="ru-RU"/>
              </w:rPr>
              <w:t>Восточно-Мессояхского месторождения</w:t>
            </w:r>
          </w:p>
          <w:p w:rsidR="00ED55E5" w:rsidRPr="00C04F8E" w:rsidRDefault="00ED55E5" w:rsidP="00ED55E5">
            <w:pPr>
              <w:spacing w:after="0" w:line="240" w:lineRule="auto"/>
              <w:ind w:left="57" w:right="57"/>
              <w:jc w:val="center"/>
              <w:rPr>
                <w:rFonts w:ascii="Times New Roman" w:eastAsia="Times New Roman" w:hAnsi="Times New Roman" w:cs="Times New Roman"/>
                <w:b/>
                <w:sz w:val="34"/>
                <w:szCs w:val="34"/>
                <w:lang w:eastAsia="ru-RU"/>
              </w:rPr>
            </w:pPr>
          </w:p>
        </w:tc>
      </w:tr>
      <w:tr w:rsidR="00ED55E5" w:rsidRPr="00C04F8E" w:rsidTr="00ED55E5">
        <w:trPr>
          <w:cantSplit/>
          <w:trHeight w:val="335"/>
        </w:trPr>
        <w:tc>
          <w:tcPr>
            <w:tcW w:w="9781" w:type="dxa"/>
            <w:gridSpan w:val="4"/>
          </w:tcPr>
          <w:p w:rsidR="00ED55E5" w:rsidRPr="004F5FA0" w:rsidRDefault="00ED55E5" w:rsidP="00ED55E5">
            <w:pPr>
              <w:spacing w:after="0" w:line="240" w:lineRule="auto"/>
              <w:ind w:left="57" w:right="57"/>
              <w:jc w:val="center"/>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ПОЯСНИТЕЛЬНАЯ ЗАПИСКА</w:t>
            </w:r>
          </w:p>
          <w:p w:rsidR="00ED55E5" w:rsidRPr="004F5FA0" w:rsidRDefault="00ED55E5" w:rsidP="00ED55E5">
            <w:pPr>
              <w:spacing w:after="0" w:line="240" w:lineRule="auto"/>
              <w:ind w:left="57" w:right="57"/>
              <w:jc w:val="center"/>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 xml:space="preserve">к </w:t>
            </w:r>
            <w:r>
              <w:rPr>
                <w:rFonts w:ascii="Times New Roman" w:eastAsia="Times New Roman" w:hAnsi="Times New Roman" w:cs="Times New Roman"/>
                <w:sz w:val="28"/>
                <w:szCs w:val="28"/>
                <w:lang w:eastAsia="ru-RU"/>
              </w:rPr>
              <w:t>бакалаврской работе</w:t>
            </w:r>
          </w:p>
          <w:p w:rsidR="00ED55E5" w:rsidRPr="004F5FA0" w:rsidRDefault="00ED55E5" w:rsidP="00ED55E5">
            <w:pPr>
              <w:spacing w:after="0" w:line="240" w:lineRule="auto"/>
              <w:ind w:left="57" w:right="57"/>
              <w:jc w:val="center"/>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направление 21.0</w:t>
            </w:r>
            <w:r>
              <w:rPr>
                <w:rFonts w:ascii="Times New Roman" w:eastAsia="Times New Roman" w:hAnsi="Times New Roman" w:cs="Times New Roman"/>
                <w:sz w:val="28"/>
                <w:szCs w:val="28"/>
                <w:lang w:eastAsia="ru-RU"/>
              </w:rPr>
              <w:t>3</w:t>
            </w:r>
            <w:r w:rsidRPr="004F5FA0">
              <w:rPr>
                <w:rFonts w:ascii="Times New Roman" w:eastAsia="Times New Roman" w:hAnsi="Times New Roman" w:cs="Times New Roman"/>
                <w:sz w:val="28"/>
                <w:szCs w:val="28"/>
                <w:lang w:eastAsia="ru-RU"/>
              </w:rPr>
              <w:t>.01 «Нефтегазовое дело»</w:t>
            </w:r>
          </w:p>
          <w:p w:rsidR="00ED55E5" w:rsidRPr="00C04F8E" w:rsidRDefault="00ED55E5" w:rsidP="00ED55E5">
            <w:pPr>
              <w:spacing w:after="0" w:line="240" w:lineRule="auto"/>
              <w:ind w:right="57"/>
              <w:rPr>
                <w:rFonts w:ascii="Times New Roman" w:eastAsia="Times New Roman" w:hAnsi="Times New Roman" w:cs="Times New Roman"/>
                <w:sz w:val="26"/>
                <w:szCs w:val="26"/>
                <w:lang w:eastAsia="ru-RU"/>
              </w:rPr>
            </w:pPr>
          </w:p>
          <w:p w:rsidR="00ED55E5" w:rsidRPr="00C04F8E" w:rsidRDefault="00ED55E5" w:rsidP="00ED55E5">
            <w:pPr>
              <w:spacing w:after="0" w:line="240" w:lineRule="auto"/>
              <w:ind w:left="57" w:right="57"/>
              <w:jc w:val="center"/>
              <w:rPr>
                <w:rFonts w:ascii="Times New Roman" w:eastAsia="Times New Roman" w:hAnsi="Times New Roman" w:cs="Times New Roman"/>
                <w:sz w:val="26"/>
                <w:szCs w:val="26"/>
                <w:lang w:eastAsia="ru-RU"/>
              </w:rPr>
            </w:pPr>
          </w:p>
        </w:tc>
      </w:tr>
      <w:tr w:rsidR="00ED55E5" w:rsidRPr="00C04F8E" w:rsidTr="00ED55E5">
        <w:trPr>
          <w:cantSplit/>
          <w:trHeight w:val="335"/>
        </w:trPr>
        <w:tc>
          <w:tcPr>
            <w:tcW w:w="817" w:type="dxa"/>
          </w:tcPr>
          <w:p w:rsidR="00ED55E5" w:rsidRPr="00C04F8E" w:rsidRDefault="00ED55E5" w:rsidP="00ED55E5">
            <w:pPr>
              <w:spacing w:after="0" w:line="240" w:lineRule="auto"/>
              <w:ind w:left="57" w:right="57"/>
              <w:jc w:val="center"/>
              <w:rPr>
                <w:rFonts w:ascii="Times New Roman" w:eastAsia="Times New Roman" w:hAnsi="Times New Roman" w:cs="Times New Roman"/>
                <w:sz w:val="28"/>
                <w:szCs w:val="20"/>
                <w:lang w:eastAsia="ru-RU"/>
              </w:rPr>
            </w:pPr>
          </w:p>
        </w:tc>
        <w:tc>
          <w:tcPr>
            <w:tcW w:w="4286" w:type="dxa"/>
          </w:tcPr>
          <w:p w:rsidR="00ED55E5" w:rsidRPr="004F5FA0" w:rsidRDefault="00ED55E5" w:rsidP="00ED55E5">
            <w:pPr>
              <w:spacing w:after="0" w:line="240" w:lineRule="auto"/>
              <w:rPr>
                <w:rFonts w:ascii="Times New Roman" w:eastAsia="Times New Roman" w:hAnsi="Times New Roman" w:cs="Times New Roman"/>
                <w:i/>
                <w:sz w:val="28"/>
                <w:szCs w:val="28"/>
                <w:lang w:eastAsia="ru-RU"/>
              </w:rPr>
            </w:pPr>
            <w:r w:rsidRPr="004F5FA0">
              <w:rPr>
                <w:rFonts w:ascii="Times New Roman" w:eastAsia="Times New Roman" w:hAnsi="Times New Roman" w:cs="Times New Roman"/>
                <w:b/>
                <w:sz w:val="28"/>
                <w:szCs w:val="28"/>
                <w:lang w:eastAsia="ru-RU"/>
              </w:rPr>
              <w:t>РУКОВОДИТЕЛЬ:</w:t>
            </w:r>
            <w:r w:rsidRPr="004F5FA0">
              <w:rPr>
                <w:rFonts w:ascii="Times New Roman" w:eastAsia="Times New Roman" w:hAnsi="Times New Roman" w:cs="Times New Roman"/>
                <w:i/>
                <w:sz w:val="28"/>
                <w:szCs w:val="28"/>
                <w:lang w:eastAsia="ru-RU"/>
              </w:rPr>
              <w:br/>
              <w:t>доцент, к.т.н.</w:t>
            </w:r>
          </w:p>
          <w:p w:rsidR="00ED55E5" w:rsidRPr="004F5FA0" w:rsidRDefault="00ED55E5" w:rsidP="00BA2F3C">
            <w:pPr>
              <w:spacing w:before="120" w:after="0" w:line="240" w:lineRule="auto"/>
              <w:rPr>
                <w:rFonts w:ascii="Times New Roman" w:eastAsia="Times New Roman" w:hAnsi="Times New Roman" w:cs="Times New Roman"/>
                <w:b/>
                <w:sz w:val="28"/>
                <w:szCs w:val="28"/>
                <w:lang w:eastAsia="ru-RU"/>
              </w:rPr>
            </w:pPr>
            <w:r w:rsidRPr="004F5FA0">
              <w:rPr>
                <w:rFonts w:ascii="Times New Roman" w:eastAsia="Times New Roman" w:hAnsi="Times New Roman" w:cs="Times New Roman"/>
                <w:i/>
                <w:sz w:val="28"/>
                <w:szCs w:val="28"/>
                <w:lang w:eastAsia="ru-RU"/>
              </w:rPr>
              <w:t xml:space="preserve">___________ </w:t>
            </w:r>
            <w:r w:rsidR="00BA2F3C">
              <w:rPr>
                <w:rFonts w:ascii="Times New Roman" w:eastAsia="Times New Roman" w:hAnsi="Times New Roman" w:cs="Times New Roman"/>
                <w:i/>
                <w:sz w:val="28"/>
                <w:szCs w:val="28"/>
                <w:lang w:eastAsia="ru-RU"/>
              </w:rPr>
              <w:t xml:space="preserve"> _________</w:t>
            </w:r>
          </w:p>
        </w:tc>
        <w:tc>
          <w:tcPr>
            <w:tcW w:w="4678" w:type="dxa"/>
            <w:gridSpan w:val="2"/>
          </w:tcPr>
          <w:p w:rsidR="00ED55E5" w:rsidRPr="004F5FA0" w:rsidRDefault="00ED55E5" w:rsidP="00ED55E5">
            <w:pPr>
              <w:spacing w:after="0" w:line="240" w:lineRule="auto"/>
              <w:rPr>
                <w:rFonts w:ascii="Times New Roman" w:eastAsia="Times New Roman" w:hAnsi="Times New Roman" w:cs="Times New Roman"/>
                <w:b/>
                <w:sz w:val="28"/>
                <w:szCs w:val="28"/>
                <w:lang w:eastAsia="ru-RU"/>
              </w:rPr>
            </w:pPr>
            <w:r w:rsidRPr="004F5FA0">
              <w:rPr>
                <w:rFonts w:ascii="Times New Roman" w:eastAsia="Times New Roman" w:hAnsi="Times New Roman" w:cs="Times New Roman"/>
                <w:b/>
                <w:sz w:val="28"/>
                <w:szCs w:val="28"/>
                <w:lang w:eastAsia="ru-RU"/>
              </w:rPr>
              <w:t>РАЗРАБОТЧИК:</w:t>
            </w:r>
          </w:p>
          <w:p w:rsidR="00ED55E5" w:rsidRPr="004F5FA0" w:rsidRDefault="00ED55E5" w:rsidP="00ED55E5">
            <w:pPr>
              <w:spacing w:after="0" w:line="240" w:lineRule="auto"/>
              <w:rPr>
                <w:rFonts w:ascii="Times New Roman" w:eastAsia="Times New Roman" w:hAnsi="Times New Roman" w:cs="Times New Roman"/>
                <w:i/>
                <w:sz w:val="28"/>
                <w:szCs w:val="28"/>
                <w:lang w:eastAsia="ru-RU"/>
              </w:rPr>
            </w:pPr>
            <w:r w:rsidRPr="004F5FA0">
              <w:rPr>
                <w:rFonts w:ascii="Times New Roman" w:eastAsia="Times New Roman" w:hAnsi="Times New Roman" w:cs="Times New Roman"/>
                <w:i/>
                <w:sz w:val="28"/>
                <w:szCs w:val="28"/>
                <w:lang w:eastAsia="ru-RU"/>
              </w:rPr>
              <w:t xml:space="preserve">студент группы </w:t>
            </w:r>
            <w:r w:rsidR="00BA2F3C">
              <w:rPr>
                <w:rFonts w:ascii="Times New Roman" w:eastAsia="Times New Roman" w:hAnsi="Times New Roman" w:cs="Times New Roman"/>
                <w:i/>
                <w:sz w:val="28"/>
                <w:szCs w:val="28"/>
                <w:lang w:eastAsia="ru-RU"/>
              </w:rPr>
              <w:t xml:space="preserve"> __________</w:t>
            </w:r>
          </w:p>
          <w:p w:rsidR="00ED55E5" w:rsidRPr="004F5FA0" w:rsidRDefault="00ED55E5" w:rsidP="00BA2F3C">
            <w:pPr>
              <w:spacing w:before="120" w:after="0" w:line="240" w:lineRule="auto"/>
              <w:rPr>
                <w:rFonts w:ascii="Times New Roman" w:eastAsia="Times New Roman" w:hAnsi="Times New Roman" w:cs="Times New Roman"/>
                <w:sz w:val="28"/>
                <w:szCs w:val="28"/>
                <w:lang w:eastAsia="ru-RU"/>
              </w:rPr>
            </w:pPr>
            <w:r w:rsidRPr="004F5FA0">
              <w:rPr>
                <w:rFonts w:ascii="Times New Roman" w:eastAsia="Times New Roman" w:hAnsi="Times New Roman" w:cs="Times New Roman"/>
                <w:i/>
                <w:sz w:val="28"/>
                <w:szCs w:val="28"/>
                <w:lang w:eastAsia="ru-RU"/>
              </w:rPr>
              <w:t xml:space="preserve">______________ </w:t>
            </w:r>
            <w:r w:rsidR="00BA2F3C">
              <w:rPr>
                <w:rFonts w:ascii="Times New Roman" w:eastAsia="Times New Roman" w:hAnsi="Times New Roman" w:cs="Times New Roman"/>
                <w:i/>
                <w:sz w:val="28"/>
                <w:szCs w:val="28"/>
                <w:lang w:eastAsia="ru-RU"/>
              </w:rPr>
              <w:t xml:space="preserve"> ___________</w:t>
            </w:r>
          </w:p>
        </w:tc>
      </w:tr>
      <w:tr w:rsidR="00ED55E5" w:rsidRPr="00676227" w:rsidTr="00ED55E5">
        <w:trPr>
          <w:cantSplit/>
          <w:trHeight w:val="335"/>
        </w:trPr>
        <w:tc>
          <w:tcPr>
            <w:tcW w:w="817" w:type="dxa"/>
          </w:tcPr>
          <w:p w:rsidR="00ED55E5" w:rsidRPr="00676227" w:rsidRDefault="00ED55E5" w:rsidP="00ED55E5">
            <w:pPr>
              <w:spacing w:after="0" w:line="240" w:lineRule="auto"/>
              <w:ind w:left="57" w:right="57"/>
              <w:jc w:val="center"/>
              <w:rPr>
                <w:rFonts w:ascii="Times New Roman" w:eastAsia="Times New Roman" w:hAnsi="Times New Roman" w:cs="Times New Roman"/>
                <w:sz w:val="28"/>
                <w:szCs w:val="20"/>
                <w:lang w:eastAsia="ru-RU"/>
              </w:rPr>
            </w:pPr>
          </w:p>
        </w:tc>
        <w:tc>
          <w:tcPr>
            <w:tcW w:w="4286" w:type="dxa"/>
          </w:tcPr>
          <w:p w:rsidR="00ED55E5" w:rsidRPr="004F5FA0" w:rsidRDefault="00ED55E5" w:rsidP="00ED55E5">
            <w:pPr>
              <w:spacing w:after="0" w:line="240" w:lineRule="auto"/>
              <w:rPr>
                <w:rFonts w:ascii="Times New Roman" w:eastAsia="Times New Roman" w:hAnsi="Times New Roman" w:cs="Times New Roman"/>
                <w:b/>
                <w:sz w:val="28"/>
                <w:szCs w:val="28"/>
                <w:lang w:eastAsia="ru-RU"/>
              </w:rPr>
            </w:pPr>
          </w:p>
          <w:p w:rsidR="00ED55E5" w:rsidRPr="004F5FA0" w:rsidRDefault="00ED55E5" w:rsidP="00ED55E5">
            <w:pPr>
              <w:spacing w:after="0" w:line="240" w:lineRule="auto"/>
              <w:rPr>
                <w:rFonts w:ascii="Times New Roman" w:eastAsia="Times New Roman" w:hAnsi="Times New Roman" w:cs="Times New Roman"/>
                <w:b/>
                <w:sz w:val="28"/>
                <w:szCs w:val="28"/>
                <w:lang w:eastAsia="ru-RU"/>
              </w:rPr>
            </w:pPr>
          </w:p>
          <w:p w:rsidR="00ED55E5" w:rsidRPr="004F5FA0" w:rsidRDefault="00ED55E5" w:rsidP="00ED55E5">
            <w:pPr>
              <w:spacing w:after="0" w:line="240" w:lineRule="auto"/>
              <w:rPr>
                <w:rFonts w:ascii="Times New Roman" w:eastAsia="Times New Roman" w:hAnsi="Times New Roman" w:cs="Times New Roman"/>
                <w:b/>
                <w:sz w:val="28"/>
                <w:szCs w:val="28"/>
                <w:lang w:eastAsia="ru-RU"/>
              </w:rPr>
            </w:pPr>
            <w:r w:rsidRPr="004F5FA0">
              <w:rPr>
                <w:rFonts w:ascii="Times New Roman" w:eastAsia="Times New Roman" w:hAnsi="Times New Roman" w:cs="Times New Roman"/>
                <w:b/>
                <w:sz w:val="28"/>
                <w:szCs w:val="28"/>
                <w:lang w:eastAsia="ru-RU"/>
              </w:rPr>
              <w:t>НОРМОКОНТРОЛЕР:</w:t>
            </w:r>
          </w:p>
          <w:p w:rsidR="00ED55E5" w:rsidRPr="004F5FA0" w:rsidRDefault="00B65AE0" w:rsidP="00ED55E5">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Доцент </w:t>
            </w:r>
            <w:r w:rsidR="00D04BE3">
              <w:rPr>
                <w:rFonts w:ascii="Times New Roman" w:eastAsia="Times New Roman" w:hAnsi="Times New Roman" w:cs="Times New Roman"/>
                <w:i/>
                <w:sz w:val="28"/>
                <w:szCs w:val="28"/>
                <w:lang w:eastAsia="ru-RU"/>
              </w:rPr>
              <w:t xml:space="preserve">кафедры </w:t>
            </w:r>
            <w:r>
              <w:rPr>
                <w:rFonts w:ascii="Times New Roman" w:eastAsia="Times New Roman" w:hAnsi="Times New Roman" w:cs="Times New Roman"/>
                <w:i/>
                <w:sz w:val="28"/>
                <w:szCs w:val="28"/>
                <w:lang w:eastAsia="ru-RU"/>
              </w:rPr>
              <w:t>ТТНК</w:t>
            </w:r>
          </w:p>
          <w:p w:rsidR="00ED55E5" w:rsidRPr="004F5FA0" w:rsidRDefault="00ED55E5" w:rsidP="00BA2F3C">
            <w:pPr>
              <w:spacing w:before="120" w:after="0" w:line="240" w:lineRule="auto"/>
              <w:rPr>
                <w:rFonts w:ascii="Times New Roman" w:eastAsia="Times New Roman" w:hAnsi="Times New Roman" w:cs="Times New Roman"/>
                <w:b/>
                <w:sz w:val="28"/>
                <w:szCs w:val="28"/>
                <w:lang w:eastAsia="ru-RU"/>
              </w:rPr>
            </w:pPr>
            <w:r w:rsidRPr="004F5FA0">
              <w:rPr>
                <w:rFonts w:ascii="Times New Roman" w:eastAsia="Times New Roman" w:hAnsi="Times New Roman" w:cs="Times New Roman"/>
                <w:i/>
                <w:sz w:val="28"/>
                <w:szCs w:val="28"/>
                <w:lang w:eastAsia="ru-RU"/>
              </w:rPr>
              <w:t xml:space="preserve">__________ </w:t>
            </w:r>
            <w:r w:rsidR="00BA2F3C">
              <w:rPr>
                <w:rFonts w:ascii="Times New Roman" w:eastAsia="Times New Roman" w:hAnsi="Times New Roman" w:cs="Times New Roman"/>
                <w:i/>
                <w:sz w:val="28"/>
                <w:szCs w:val="28"/>
                <w:lang w:eastAsia="ru-RU"/>
              </w:rPr>
              <w:t xml:space="preserve"> ___________</w:t>
            </w:r>
          </w:p>
        </w:tc>
        <w:tc>
          <w:tcPr>
            <w:tcW w:w="4678" w:type="dxa"/>
            <w:gridSpan w:val="2"/>
          </w:tcPr>
          <w:p w:rsidR="00ED55E5" w:rsidRPr="004F5FA0" w:rsidRDefault="00ED55E5" w:rsidP="00ED55E5">
            <w:pPr>
              <w:spacing w:after="0" w:line="240" w:lineRule="auto"/>
              <w:rPr>
                <w:rFonts w:ascii="Times New Roman" w:eastAsia="Times New Roman" w:hAnsi="Times New Roman" w:cs="Times New Roman"/>
                <w:sz w:val="28"/>
                <w:szCs w:val="28"/>
                <w:lang w:eastAsia="ru-RU"/>
              </w:rPr>
            </w:pPr>
          </w:p>
        </w:tc>
      </w:tr>
      <w:tr w:rsidR="00ED55E5" w:rsidRPr="00676227" w:rsidTr="00ED55E5">
        <w:trPr>
          <w:cantSplit/>
          <w:trHeight w:val="335"/>
        </w:trPr>
        <w:tc>
          <w:tcPr>
            <w:tcW w:w="817" w:type="dxa"/>
          </w:tcPr>
          <w:p w:rsidR="00ED55E5" w:rsidRPr="00676227" w:rsidRDefault="00ED55E5" w:rsidP="00ED55E5">
            <w:pPr>
              <w:spacing w:after="0" w:line="240" w:lineRule="auto"/>
              <w:ind w:left="57" w:right="57"/>
              <w:jc w:val="center"/>
              <w:rPr>
                <w:rFonts w:ascii="Times New Roman" w:eastAsia="Times New Roman" w:hAnsi="Times New Roman" w:cs="Times New Roman"/>
                <w:sz w:val="28"/>
                <w:szCs w:val="20"/>
                <w:lang w:eastAsia="ru-RU"/>
              </w:rPr>
            </w:pPr>
          </w:p>
        </w:tc>
        <w:tc>
          <w:tcPr>
            <w:tcW w:w="4286" w:type="dxa"/>
          </w:tcPr>
          <w:p w:rsidR="00ED55E5" w:rsidRPr="004F5FA0" w:rsidRDefault="00ED55E5" w:rsidP="00ED55E5">
            <w:pPr>
              <w:spacing w:after="0" w:line="240" w:lineRule="auto"/>
              <w:rPr>
                <w:rFonts w:ascii="Times New Roman" w:eastAsia="Times New Roman" w:hAnsi="Times New Roman" w:cs="Times New Roman"/>
                <w:sz w:val="28"/>
                <w:szCs w:val="28"/>
                <w:lang w:eastAsia="ru-RU"/>
              </w:rPr>
            </w:pPr>
          </w:p>
        </w:tc>
        <w:tc>
          <w:tcPr>
            <w:tcW w:w="4678" w:type="dxa"/>
            <w:gridSpan w:val="2"/>
          </w:tcPr>
          <w:p w:rsidR="00ED55E5" w:rsidRPr="004F5FA0" w:rsidRDefault="00ED55E5" w:rsidP="00ED55E5">
            <w:pPr>
              <w:spacing w:after="0" w:line="240" w:lineRule="auto"/>
              <w:rPr>
                <w:rFonts w:ascii="Times New Roman" w:eastAsia="Times New Roman" w:hAnsi="Times New Roman" w:cs="Times New Roman"/>
                <w:sz w:val="28"/>
                <w:szCs w:val="28"/>
                <w:lang w:eastAsia="ru-RU"/>
              </w:rPr>
            </w:pPr>
          </w:p>
          <w:p w:rsidR="00ED55E5" w:rsidRDefault="00ED55E5" w:rsidP="00ED55E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Бакалаврская работа</w:t>
            </w:r>
          </w:p>
          <w:p w:rsidR="00ED55E5" w:rsidRPr="004F5FA0" w:rsidRDefault="00ED55E5" w:rsidP="00ED55E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F5FA0">
              <w:rPr>
                <w:rFonts w:ascii="Times New Roman" w:eastAsia="Times New Roman" w:hAnsi="Times New Roman" w:cs="Times New Roman"/>
                <w:sz w:val="28"/>
                <w:szCs w:val="28"/>
                <w:lang w:eastAsia="ru-RU"/>
              </w:rPr>
              <w:t>за</w:t>
            </w:r>
            <w:r>
              <w:rPr>
                <w:rFonts w:ascii="Times New Roman" w:eastAsia="Times New Roman" w:hAnsi="Times New Roman" w:cs="Times New Roman"/>
                <w:sz w:val="28"/>
                <w:szCs w:val="28"/>
                <w:lang w:eastAsia="ru-RU"/>
              </w:rPr>
              <w:t>щищена с оценкой _____________</w:t>
            </w:r>
          </w:p>
          <w:p w:rsidR="00ED55E5" w:rsidRPr="004F5FA0" w:rsidRDefault="00BA2F3C" w:rsidP="00BA2F3C">
            <w:pPr>
              <w:spacing w:before="240" w:after="0" w:line="240" w:lineRule="auto"/>
              <w:ind w:right="-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Секретарь ИЭК _______    _________</w:t>
            </w:r>
          </w:p>
        </w:tc>
      </w:tr>
      <w:tr w:rsidR="00ED55E5" w:rsidRPr="00676227" w:rsidTr="00ED55E5">
        <w:trPr>
          <w:gridAfter w:val="1"/>
          <w:wAfter w:w="460" w:type="dxa"/>
          <w:cantSplit/>
          <w:trHeight w:val="385"/>
        </w:trPr>
        <w:tc>
          <w:tcPr>
            <w:tcW w:w="9321" w:type="dxa"/>
            <w:gridSpan w:val="3"/>
          </w:tcPr>
          <w:p w:rsidR="00ED55E5" w:rsidRPr="00D629EA" w:rsidRDefault="00ED55E5" w:rsidP="00ED55E5">
            <w:pPr>
              <w:spacing w:after="0" w:line="240" w:lineRule="auto"/>
              <w:ind w:left="357"/>
              <w:jc w:val="center"/>
              <w:rPr>
                <w:rFonts w:ascii="Times New Roman" w:eastAsia="Times New Roman" w:hAnsi="Times New Roman" w:cs="Times New Roman"/>
                <w:sz w:val="26"/>
                <w:szCs w:val="26"/>
                <w:lang w:eastAsia="ru-RU"/>
              </w:rPr>
            </w:pPr>
          </w:p>
          <w:p w:rsidR="00ED55E5" w:rsidRPr="00D629EA" w:rsidRDefault="00ED55E5" w:rsidP="00ED55E5">
            <w:pPr>
              <w:spacing w:after="0" w:line="240" w:lineRule="auto"/>
              <w:ind w:left="357"/>
              <w:jc w:val="center"/>
              <w:rPr>
                <w:rFonts w:ascii="Times New Roman" w:eastAsia="Times New Roman" w:hAnsi="Times New Roman" w:cs="Times New Roman"/>
                <w:sz w:val="26"/>
                <w:szCs w:val="26"/>
                <w:lang w:eastAsia="ru-RU"/>
              </w:rPr>
            </w:pPr>
          </w:p>
          <w:p w:rsidR="00ED55E5" w:rsidRPr="00D629EA" w:rsidRDefault="00ED55E5" w:rsidP="00ED55E5">
            <w:pPr>
              <w:spacing w:after="0" w:line="240" w:lineRule="auto"/>
              <w:ind w:left="357"/>
              <w:jc w:val="center"/>
              <w:rPr>
                <w:rFonts w:ascii="Times New Roman" w:eastAsia="Times New Roman" w:hAnsi="Times New Roman" w:cs="Times New Roman"/>
                <w:sz w:val="26"/>
                <w:szCs w:val="26"/>
                <w:lang w:eastAsia="ru-RU"/>
              </w:rPr>
            </w:pPr>
          </w:p>
          <w:p w:rsidR="00ED55E5" w:rsidRPr="00676227" w:rsidRDefault="00B65AE0" w:rsidP="000E633B">
            <w:pPr>
              <w:spacing w:after="0" w:line="240" w:lineRule="auto"/>
              <w:ind w:left="57" w:right="57"/>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6"/>
                <w:szCs w:val="26"/>
                <w:lang w:eastAsia="ru-RU"/>
              </w:rPr>
              <w:t>Ноябрьск</w:t>
            </w:r>
            <w:r w:rsidR="00ED55E5" w:rsidRPr="00D629EA">
              <w:rPr>
                <w:rFonts w:ascii="Times New Roman" w:eastAsia="Times New Roman" w:hAnsi="Times New Roman" w:cs="Times New Roman"/>
                <w:sz w:val="26"/>
                <w:szCs w:val="26"/>
                <w:lang w:eastAsia="ru-RU"/>
              </w:rPr>
              <w:t>, 201</w:t>
            </w:r>
            <w:r w:rsidR="000E633B">
              <w:rPr>
                <w:rFonts w:ascii="Times New Roman" w:eastAsia="Times New Roman" w:hAnsi="Times New Roman" w:cs="Times New Roman"/>
                <w:sz w:val="26"/>
                <w:szCs w:val="26"/>
                <w:lang w:eastAsia="ru-RU"/>
              </w:rPr>
              <w:t>9</w:t>
            </w:r>
          </w:p>
        </w:tc>
      </w:tr>
    </w:tbl>
    <w:p w:rsidR="004F5FA0" w:rsidRDefault="004F5FA0" w:rsidP="00BA22A4">
      <w:pPr>
        <w:spacing w:after="0" w:line="240" w:lineRule="auto"/>
        <w:jc w:val="center"/>
        <w:rPr>
          <w:rFonts w:ascii="Times New Roman" w:hAnsi="Times New Roman" w:cs="Times New Roman"/>
          <w:sz w:val="28"/>
          <w:szCs w:val="28"/>
        </w:rPr>
      </w:pPr>
    </w:p>
    <w:p w:rsidR="00ED7B44" w:rsidRDefault="00ED7B44" w:rsidP="00BA22A4">
      <w:pPr>
        <w:spacing w:after="0" w:line="240" w:lineRule="auto"/>
        <w:jc w:val="center"/>
        <w:rPr>
          <w:rFonts w:ascii="Times New Roman" w:hAnsi="Times New Roman" w:cs="Times New Roman"/>
          <w:sz w:val="28"/>
          <w:szCs w:val="28"/>
        </w:rPr>
      </w:pPr>
    </w:p>
    <w:p w:rsidR="00ED55E5" w:rsidRDefault="00ED55E5" w:rsidP="00ED55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В</w:t>
      </w:r>
    </w:p>
    <w:p w:rsidR="004F6F60" w:rsidRPr="004F6F60" w:rsidRDefault="004F6F60" w:rsidP="004F6F60">
      <w:pPr>
        <w:spacing w:after="0" w:line="240" w:lineRule="auto"/>
        <w:ind w:left="57" w:right="57"/>
        <w:jc w:val="center"/>
        <w:rPr>
          <w:rFonts w:ascii="Times New Roman" w:eastAsia="Times New Roman" w:hAnsi="Times New Roman" w:cs="Times New Roman"/>
          <w:sz w:val="24"/>
          <w:szCs w:val="24"/>
          <w:lang w:eastAsia="ru-RU"/>
        </w:rPr>
      </w:pPr>
      <w:r w:rsidRPr="004F6F60">
        <w:rPr>
          <w:rFonts w:ascii="Times New Roman" w:eastAsia="Times New Roman" w:hAnsi="Times New Roman" w:cs="Times New Roman"/>
          <w:sz w:val="24"/>
          <w:szCs w:val="24"/>
          <w:lang w:eastAsia="ru-RU"/>
        </w:rPr>
        <w:t>МИНИСТЕРСТВО НАУКИ И ВЫСШЕГО ОБРАЗОВАНИЯ РОССИЙСКОЙ ФЕДЕРАЦИИ</w:t>
      </w:r>
    </w:p>
    <w:p w:rsidR="004F6F60" w:rsidRPr="004F6F60" w:rsidRDefault="004F6F60" w:rsidP="004F6F60">
      <w:pPr>
        <w:spacing w:after="0" w:line="240" w:lineRule="auto"/>
        <w:jc w:val="center"/>
        <w:rPr>
          <w:rFonts w:ascii="Times New Roman" w:eastAsia="Calibri" w:hAnsi="Times New Roman" w:cs="Times New Roman"/>
          <w:b/>
          <w:bCs/>
          <w:caps/>
          <w:color w:val="000000"/>
          <w:sz w:val="20"/>
          <w:szCs w:val="20"/>
        </w:rPr>
      </w:pPr>
    </w:p>
    <w:p w:rsidR="004F6F60" w:rsidRPr="004F6F60" w:rsidRDefault="004F6F60" w:rsidP="004F6F60">
      <w:pPr>
        <w:spacing w:after="0" w:line="240" w:lineRule="auto"/>
        <w:ind w:left="57" w:right="57"/>
        <w:jc w:val="center"/>
        <w:rPr>
          <w:rFonts w:ascii="Times New Roman" w:eastAsia="Times New Roman" w:hAnsi="Times New Roman" w:cs="Times New Roman"/>
          <w:sz w:val="24"/>
          <w:szCs w:val="24"/>
          <w:lang w:eastAsia="ru-RU"/>
        </w:rPr>
      </w:pPr>
      <w:r w:rsidRPr="004F6F60">
        <w:rPr>
          <w:rFonts w:ascii="Times New Roman" w:eastAsia="Times New Roman" w:hAnsi="Times New Roman" w:cs="Times New Roman"/>
          <w:sz w:val="24"/>
          <w:szCs w:val="24"/>
          <w:lang w:eastAsia="ru-RU"/>
        </w:rPr>
        <w:t xml:space="preserve">ФЕДЕРАЛЬНОЕ ГОСУДАРСТВЕННОЕ БЮДЖЕТНОЕ </w:t>
      </w:r>
    </w:p>
    <w:p w:rsidR="004F6F60" w:rsidRPr="004F6F60" w:rsidRDefault="004F6F60" w:rsidP="004F6F60">
      <w:pPr>
        <w:spacing w:after="0" w:line="240" w:lineRule="auto"/>
        <w:ind w:left="57" w:right="57"/>
        <w:jc w:val="center"/>
        <w:rPr>
          <w:rFonts w:ascii="Times New Roman" w:eastAsia="Times New Roman" w:hAnsi="Times New Roman" w:cs="Times New Roman"/>
          <w:sz w:val="24"/>
          <w:szCs w:val="24"/>
          <w:lang w:eastAsia="ru-RU"/>
        </w:rPr>
      </w:pPr>
      <w:r w:rsidRPr="004F6F60">
        <w:rPr>
          <w:rFonts w:ascii="Times New Roman" w:eastAsia="Times New Roman" w:hAnsi="Times New Roman" w:cs="Times New Roman"/>
          <w:sz w:val="24"/>
          <w:szCs w:val="24"/>
          <w:lang w:eastAsia="ru-RU"/>
        </w:rPr>
        <w:t>ОБРАЗОВАТЕЛЬНОЕ УЧРЕЖДЕНИЕ ВЫСШЕГО ОБРАЗОВАНИЯ</w:t>
      </w:r>
    </w:p>
    <w:p w:rsidR="004F6F60" w:rsidRPr="004F6F60" w:rsidRDefault="004F6F60" w:rsidP="004F6F60">
      <w:pPr>
        <w:spacing w:after="0" w:line="240" w:lineRule="auto"/>
        <w:ind w:left="57" w:right="57"/>
        <w:jc w:val="center"/>
        <w:rPr>
          <w:rFonts w:ascii="Times New Roman" w:eastAsia="Times New Roman" w:hAnsi="Times New Roman" w:cs="Times New Roman"/>
          <w:sz w:val="24"/>
          <w:szCs w:val="24"/>
          <w:lang w:eastAsia="ru-RU"/>
        </w:rPr>
      </w:pPr>
      <w:r w:rsidRPr="004F6F60">
        <w:rPr>
          <w:rFonts w:ascii="Times New Roman" w:eastAsia="Times New Roman" w:hAnsi="Times New Roman" w:cs="Times New Roman"/>
          <w:sz w:val="24"/>
          <w:szCs w:val="24"/>
          <w:lang w:eastAsia="ru-RU"/>
        </w:rPr>
        <w:t>«ТЮМЕНСКИЙ ИНДУСТРИАЛЬНЫЙ УНИВЕРСИТЕТ»</w:t>
      </w:r>
    </w:p>
    <w:p w:rsidR="004F6F60" w:rsidRPr="004F6F60" w:rsidRDefault="004F6F60" w:rsidP="004F6F60">
      <w:pPr>
        <w:spacing w:after="0" w:line="240" w:lineRule="auto"/>
        <w:ind w:left="7020" w:hanging="900"/>
        <w:jc w:val="both"/>
        <w:rPr>
          <w:rFonts w:ascii="Times New Roman" w:eastAsia="Calibri" w:hAnsi="Times New Roman" w:cs="Times New Roman"/>
          <w:sz w:val="28"/>
        </w:rPr>
      </w:pPr>
    </w:p>
    <w:p w:rsidR="004F6F60" w:rsidRPr="004F6F60" w:rsidRDefault="004F6F60" w:rsidP="004F6F60">
      <w:pPr>
        <w:spacing w:after="0" w:line="240" w:lineRule="auto"/>
        <w:ind w:left="7020" w:hanging="900"/>
        <w:jc w:val="both"/>
        <w:rPr>
          <w:rFonts w:ascii="Times New Roman" w:eastAsia="Calibri" w:hAnsi="Times New Roman" w:cs="Times New Roman"/>
          <w:b/>
          <w:sz w:val="28"/>
        </w:rPr>
      </w:pPr>
      <w:r w:rsidRPr="004F6F60">
        <w:rPr>
          <w:rFonts w:ascii="Times New Roman" w:eastAsia="Calibri" w:hAnsi="Times New Roman" w:cs="Times New Roman"/>
          <w:b/>
          <w:sz w:val="28"/>
        </w:rPr>
        <w:t>УТВЕРЖДАЮ</w:t>
      </w:r>
    </w:p>
    <w:p w:rsidR="004F6F60" w:rsidRPr="004F6F60" w:rsidRDefault="004F6F60" w:rsidP="004F6F60">
      <w:pPr>
        <w:spacing w:after="0" w:line="240" w:lineRule="auto"/>
        <w:ind w:left="7020" w:hanging="900"/>
        <w:jc w:val="both"/>
        <w:rPr>
          <w:rFonts w:ascii="Times New Roman" w:eastAsia="Calibri" w:hAnsi="Times New Roman" w:cs="Times New Roman"/>
          <w:sz w:val="28"/>
        </w:rPr>
      </w:pPr>
      <w:r w:rsidRPr="004F6F60">
        <w:rPr>
          <w:rFonts w:ascii="Times New Roman" w:eastAsia="Calibri" w:hAnsi="Times New Roman" w:cs="Times New Roman"/>
          <w:sz w:val="28"/>
        </w:rPr>
        <w:t>Заведующий кафедрой</w:t>
      </w:r>
    </w:p>
    <w:p w:rsidR="004F6F60" w:rsidRPr="004F6F60" w:rsidRDefault="004F6F60" w:rsidP="004F6F60">
      <w:pPr>
        <w:spacing w:after="0" w:line="240" w:lineRule="auto"/>
        <w:ind w:left="7020" w:hanging="900"/>
        <w:jc w:val="both"/>
        <w:rPr>
          <w:rFonts w:ascii="Times New Roman" w:eastAsia="Calibri" w:hAnsi="Times New Roman" w:cs="Times New Roman"/>
          <w:sz w:val="28"/>
        </w:rPr>
      </w:pPr>
      <w:r w:rsidRPr="004F6F60">
        <w:rPr>
          <w:rFonts w:ascii="Times New Roman" w:eastAsia="Calibri" w:hAnsi="Times New Roman" w:cs="Times New Roman"/>
          <w:sz w:val="28"/>
        </w:rPr>
        <w:t>_____</w:t>
      </w:r>
      <w:r>
        <w:rPr>
          <w:rFonts w:ascii="Times New Roman" w:eastAsia="Calibri" w:hAnsi="Times New Roman" w:cs="Times New Roman"/>
          <w:sz w:val="28"/>
        </w:rPr>
        <w:t>____</w:t>
      </w:r>
      <w:r w:rsidRPr="004F6F60">
        <w:rPr>
          <w:rFonts w:ascii="Times New Roman" w:eastAsia="Calibri" w:hAnsi="Times New Roman" w:cs="Times New Roman"/>
          <w:sz w:val="28"/>
        </w:rPr>
        <w:t xml:space="preserve">_ </w:t>
      </w:r>
      <w:r w:rsidR="00B65AE0">
        <w:rPr>
          <w:rFonts w:ascii="Times New Roman" w:eastAsia="Times New Roman" w:hAnsi="Times New Roman" w:cs="Times New Roman"/>
          <w:i/>
          <w:sz w:val="28"/>
          <w:szCs w:val="28"/>
          <w:lang w:eastAsia="ru-RU"/>
        </w:rPr>
        <w:t>Козлов А.В.</w:t>
      </w:r>
    </w:p>
    <w:p w:rsidR="004F6F60" w:rsidRPr="004F6F60" w:rsidRDefault="004F6F60" w:rsidP="004F6F60">
      <w:pPr>
        <w:spacing w:after="0" w:line="240" w:lineRule="auto"/>
        <w:ind w:left="7020" w:hanging="900"/>
        <w:jc w:val="both"/>
        <w:rPr>
          <w:rFonts w:ascii="Times New Roman" w:eastAsia="Calibri" w:hAnsi="Times New Roman" w:cs="Times New Roman"/>
          <w:sz w:val="28"/>
        </w:rPr>
      </w:pPr>
      <w:r w:rsidRPr="004F6F60">
        <w:rPr>
          <w:rFonts w:ascii="Times New Roman" w:eastAsia="Calibri" w:hAnsi="Times New Roman" w:cs="Times New Roman"/>
          <w:sz w:val="28"/>
        </w:rPr>
        <w:t xml:space="preserve"> </w:t>
      </w:r>
    </w:p>
    <w:p w:rsidR="004F6F60" w:rsidRPr="004F6F60" w:rsidRDefault="004F6F60" w:rsidP="004F6F60">
      <w:pPr>
        <w:spacing w:after="0" w:line="240" w:lineRule="auto"/>
        <w:jc w:val="center"/>
        <w:rPr>
          <w:rFonts w:ascii="Times New Roman" w:eastAsia="Calibri" w:hAnsi="Times New Roman" w:cs="Times New Roman"/>
          <w:b/>
          <w:sz w:val="28"/>
          <w:szCs w:val="28"/>
        </w:rPr>
      </w:pPr>
    </w:p>
    <w:p w:rsidR="004F6F60" w:rsidRPr="004F6F60" w:rsidRDefault="004F6F60" w:rsidP="004F6F60">
      <w:pPr>
        <w:spacing w:after="0" w:line="240" w:lineRule="auto"/>
        <w:jc w:val="center"/>
        <w:rPr>
          <w:rFonts w:ascii="Times New Roman" w:eastAsia="Calibri" w:hAnsi="Times New Roman" w:cs="Times New Roman"/>
          <w:b/>
          <w:sz w:val="28"/>
          <w:szCs w:val="28"/>
        </w:rPr>
      </w:pPr>
      <w:r w:rsidRPr="004F6F60">
        <w:rPr>
          <w:rFonts w:ascii="Times New Roman" w:eastAsia="Calibri" w:hAnsi="Times New Roman" w:cs="Times New Roman"/>
          <w:b/>
          <w:sz w:val="28"/>
          <w:szCs w:val="28"/>
        </w:rPr>
        <w:t>ЗАДАНИЕ</w:t>
      </w:r>
    </w:p>
    <w:p w:rsidR="004F6F60" w:rsidRDefault="004F6F60" w:rsidP="00ED55E5">
      <w:pPr>
        <w:spacing w:after="0" w:line="240" w:lineRule="auto"/>
        <w:jc w:val="center"/>
        <w:rPr>
          <w:rFonts w:ascii="Times New Roman" w:eastAsia="Calibri" w:hAnsi="Times New Roman" w:cs="Times New Roman"/>
          <w:sz w:val="28"/>
          <w:szCs w:val="28"/>
        </w:rPr>
      </w:pPr>
      <w:r w:rsidRPr="004F6F60">
        <w:rPr>
          <w:rFonts w:ascii="Times New Roman" w:eastAsia="Calibri" w:hAnsi="Times New Roman" w:cs="Times New Roman"/>
          <w:sz w:val="28"/>
          <w:szCs w:val="28"/>
        </w:rPr>
        <w:t>на вы</w:t>
      </w:r>
      <w:r w:rsidR="00ED55E5">
        <w:rPr>
          <w:rFonts w:ascii="Times New Roman" w:eastAsia="Calibri" w:hAnsi="Times New Roman" w:cs="Times New Roman"/>
          <w:sz w:val="28"/>
          <w:szCs w:val="28"/>
        </w:rPr>
        <w:t>пускную квалификационную работу бакалавра</w:t>
      </w:r>
    </w:p>
    <w:p w:rsidR="004F6F60" w:rsidRPr="004F6F60" w:rsidRDefault="004F6F60" w:rsidP="004F6F60">
      <w:pPr>
        <w:spacing w:after="0" w:line="240" w:lineRule="auto"/>
        <w:jc w:val="center"/>
        <w:rPr>
          <w:rFonts w:ascii="Times New Roman" w:eastAsia="Calibri" w:hAnsi="Times New Roman" w:cs="Times New Roman"/>
          <w:sz w:val="28"/>
          <w:szCs w:val="28"/>
        </w:rPr>
      </w:pPr>
    </w:p>
    <w:p w:rsidR="00BA2F3C" w:rsidRPr="00BA2F3C" w:rsidRDefault="004F6F60" w:rsidP="00F2441D">
      <w:pPr>
        <w:tabs>
          <w:tab w:val="left" w:pos="3686"/>
          <w:tab w:val="left" w:leader="underscore" w:pos="9923"/>
        </w:tabs>
        <w:spacing w:after="0" w:line="240" w:lineRule="auto"/>
        <w:jc w:val="both"/>
        <w:rPr>
          <w:rFonts w:ascii="Times New Roman" w:eastAsia="Calibri" w:hAnsi="Times New Roman" w:cs="Times New Roman"/>
          <w:sz w:val="28"/>
          <w:szCs w:val="28"/>
        </w:rPr>
      </w:pPr>
      <w:r w:rsidRPr="004F6F60">
        <w:rPr>
          <w:rFonts w:ascii="Times New Roman" w:eastAsia="Calibri" w:hAnsi="Times New Roman" w:cs="Times New Roman"/>
          <w:sz w:val="28"/>
          <w:szCs w:val="28"/>
        </w:rPr>
        <w:t>Ф.И.О. обучающегося</w:t>
      </w:r>
      <w:r w:rsidR="00F2441D" w:rsidRPr="00F2441D">
        <w:rPr>
          <w:rFonts w:ascii="Times New Roman" w:eastAsia="Calibri" w:hAnsi="Times New Roman" w:cs="Times New Roman"/>
          <w:sz w:val="28"/>
          <w:szCs w:val="28"/>
          <w:u w:val="single"/>
        </w:rPr>
        <w:tab/>
      </w:r>
      <w:r w:rsidR="00BA2F3C">
        <w:rPr>
          <w:rFonts w:ascii="Times New Roman" w:eastAsia="Calibri" w:hAnsi="Times New Roman" w:cs="Times New Roman"/>
          <w:sz w:val="28"/>
          <w:szCs w:val="28"/>
        </w:rPr>
        <w:t>_________________________________________</w:t>
      </w:r>
    </w:p>
    <w:p w:rsidR="004F6F60" w:rsidRPr="00BA2F3C" w:rsidRDefault="004F6F60" w:rsidP="00F2441D">
      <w:pPr>
        <w:tabs>
          <w:tab w:val="left" w:pos="3686"/>
          <w:tab w:val="left" w:leader="underscore" w:pos="9923"/>
        </w:tabs>
        <w:spacing w:after="0" w:line="240" w:lineRule="auto"/>
        <w:jc w:val="both"/>
        <w:rPr>
          <w:rFonts w:ascii="Times New Roman" w:eastAsia="Calibri" w:hAnsi="Times New Roman" w:cs="Times New Roman"/>
          <w:sz w:val="28"/>
          <w:szCs w:val="28"/>
        </w:rPr>
      </w:pPr>
      <w:r w:rsidRPr="004F6F60">
        <w:rPr>
          <w:rFonts w:ascii="Times New Roman" w:eastAsia="Calibri" w:hAnsi="Times New Roman" w:cs="Times New Roman"/>
          <w:sz w:val="28"/>
          <w:szCs w:val="28"/>
        </w:rPr>
        <w:t>Ф.И.О. руководителя ВКР</w:t>
      </w:r>
      <w:r w:rsidR="00BA2F3C">
        <w:rPr>
          <w:rFonts w:ascii="Times New Roman" w:eastAsia="Calibri" w:hAnsi="Times New Roman" w:cs="Times New Roman"/>
          <w:sz w:val="28"/>
          <w:szCs w:val="28"/>
        </w:rPr>
        <w:t>____________________________________________</w:t>
      </w:r>
    </w:p>
    <w:p w:rsidR="004F6F60" w:rsidRPr="004F6F60" w:rsidRDefault="004F6F60" w:rsidP="004F6F60">
      <w:pPr>
        <w:tabs>
          <w:tab w:val="left" w:leader="underscore" w:pos="9923"/>
        </w:tabs>
        <w:spacing w:after="0" w:line="240" w:lineRule="auto"/>
        <w:jc w:val="both"/>
        <w:rPr>
          <w:rFonts w:ascii="Times New Roman" w:eastAsia="Calibri" w:hAnsi="Times New Roman" w:cs="Times New Roman"/>
          <w:sz w:val="28"/>
          <w:szCs w:val="28"/>
        </w:rPr>
      </w:pPr>
      <w:r w:rsidRPr="004F6F60">
        <w:rPr>
          <w:rFonts w:ascii="Times New Roman" w:eastAsia="Calibri" w:hAnsi="Times New Roman" w:cs="Times New Roman"/>
          <w:sz w:val="28"/>
          <w:szCs w:val="28"/>
        </w:rPr>
        <w:t>Тема ВКР</w:t>
      </w:r>
      <w:r w:rsidR="00ED55E5">
        <w:rPr>
          <w:rFonts w:ascii="Times New Roman" w:eastAsia="Calibri" w:hAnsi="Times New Roman" w:cs="Times New Roman"/>
          <w:sz w:val="28"/>
          <w:szCs w:val="28"/>
        </w:rPr>
        <w:t xml:space="preserve"> </w:t>
      </w:r>
      <w:r w:rsidR="00BA2F3C">
        <w:rPr>
          <w:rFonts w:ascii="Times New Roman" w:eastAsia="Calibri" w:hAnsi="Times New Roman" w:cs="Times New Roman"/>
          <w:sz w:val="28"/>
          <w:szCs w:val="28"/>
        </w:rPr>
        <w:t>________________________________________________________</w:t>
      </w:r>
    </w:p>
    <w:p w:rsidR="004F6F60" w:rsidRPr="00BA2F3C" w:rsidRDefault="004F6F60" w:rsidP="004F6F60">
      <w:pPr>
        <w:tabs>
          <w:tab w:val="left" w:leader="underscore" w:pos="9070"/>
        </w:tabs>
        <w:spacing w:after="0" w:line="240" w:lineRule="auto"/>
        <w:jc w:val="both"/>
        <w:rPr>
          <w:rFonts w:ascii="Times New Roman" w:eastAsia="Calibri" w:hAnsi="Times New Roman" w:cs="Times New Roman"/>
          <w:sz w:val="28"/>
          <w:szCs w:val="28"/>
        </w:rPr>
      </w:pPr>
      <w:proofErr w:type="gramStart"/>
      <w:r w:rsidRPr="004F6F60">
        <w:rPr>
          <w:rFonts w:ascii="Times New Roman" w:eastAsia="Calibri" w:hAnsi="Times New Roman" w:cs="Times New Roman"/>
          <w:sz w:val="28"/>
          <w:szCs w:val="28"/>
        </w:rPr>
        <w:t>утверждена</w:t>
      </w:r>
      <w:proofErr w:type="gramEnd"/>
      <w:r w:rsidRPr="004F6F60">
        <w:rPr>
          <w:rFonts w:ascii="Times New Roman" w:eastAsia="Calibri" w:hAnsi="Times New Roman" w:cs="Times New Roman"/>
          <w:sz w:val="28"/>
          <w:szCs w:val="28"/>
        </w:rPr>
        <w:t xml:space="preserve"> приказом по </w:t>
      </w:r>
      <w:r w:rsidR="00BA2F3C">
        <w:rPr>
          <w:rFonts w:ascii="Times New Roman" w:eastAsia="Calibri" w:hAnsi="Times New Roman" w:cs="Times New Roman"/>
          <w:sz w:val="28"/>
          <w:szCs w:val="28"/>
        </w:rPr>
        <w:t>филиалу ТИУ в г. Ноябрьске  от______</w:t>
      </w:r>
      <w:r w:rsidRPr="004F6F60">
        <w:rPr>
          <w:rFonts w:ascii="Times New Roman" w:eastAsia="Calibri" w:hAnsi="Times New Roman" w:cs="Times New Roman"/>
          <w:sz w:val="28"/>
          <w:szCs w:val="28"/>
        </w:rPr>
        <w:t xml:space="preserve">№ </w:t>
      </w:r>
      <w:r w:rsidR="00BA2F3C">
        <w:rPr>
          <w:rFonts w:ascii="Times New Roman" w:eastAsia="Calibri" w:hAnsi="Times New Roman" w:cs="Times New Roman"/>
          <w:sz w:val="28"/>
          <w:szCs w:val="28"/>
        </w:rPr>
        <w:t>__________</w:t>
      </w:r>
    </w:p>
    <w:p w:rsidR="004F6F60" w:rsidRPr="004F6F60" w:rsidRDefault="004F6F60" w:rsidP="004F6F60">
      <w:pPr>
        <w:spacing w:after="0" w:line="240" w:lineRule="auto"/>
        <w:jc w:val="both"/>
        <w:rPr>
          <w:rFonts w:ascii="Times New Roman" w:eastAsia="Calibri" w:hAnsi="Times New Roman" w:cs="Times New Roman"/>
          <w:sz w:val="28"/>
          <w:szCs w:val="28"/>
        </w:rPr>
      </w:pPr>
      <w:r w:rsidRPr="004F6F60">
        <w:rPr>
          <w:rFonts w:ascii="Times New Roman" w:eastAsia="Calibri" w:hAnsi="Times New Roman" w:cs="Times New Roman"/>
          <w:sz w:val="28"/>
          <w:szCs w:val="28"/>
        </w:rPr>
        <w:t xml:space="preserve">Срок предоставления </w:t>
      </w:r>
      <w:proofErr w:type="gramStart"/>
      <w:r w:rsidRPr="004F6F60">
        <w:rPr>
          <w:rFonts w:ascii="Times New Roman" w:eastAsia="Calibri" w:hAnsi="Times New Roman" w:cs="Times New Roman"/>
          <w:sz w:val="28"/>
          <w:szCs w:val="28"/>
        </w:rPr>
        <w:t>завершенной</w:t>
      </w:r>
      <w:proofErr w:type="gramEnd"/>
      <w:r w:rsidRPr="004F6F60">
        <w:rPr>
          <w:rFonts w:ascii="Times New Roman" w:eastAsia="Calibri" w:hAnsi="Times New Roman" w:cs="Times New Roman"/>
          <w:sz w:val="28"/>
          <w:szCs w:val="28"/>
        </w:rPr>
        <w:t xml:space="preserve"> ВКР на кафедру «</w:t>
      </w:r>
      <w:r w:rsidR="00BA2F3C">
        <w:rPr>
          <w:rFonts w:ascii="Times New Roman" w:eastAsia="Calibri" w:hAnsi="Times New Roman" w:cs="Times New Roman"/>
          <w:sz w:val="28"/>
          <w:szCs w:val="28"/>
        </w:rPr>
        <w:t>______</w:t>
      </w:r>
      <w:r w:rsidRPr="004F6F60">
        <w:rPr>
          <w:rFonts w:ascii="Times New Roman" w:eastAsia="Calibri" w:hAnsi="Times New Roman" w:cs="Times New Roman"/>
          <w:sz w:val="28"/>
          <w:szCs w:val="28"/>
        </w:rPr>
        <w:t xml:space="preserve">» </w:t>
      </w:r>
      <w:r w:rsidR="00BA2F3C">
        <w:rPr>
          <w:rFonts w:ascii="Times New Roman" w:eastAsia="Calibri" w:hAnsi="Times New Roman" w:cs="Times New Roman"/>
          <w:sz w:val="28"/>
          <w:szCs w:val="28"/>
        </w:rPr>
        <w:t>_______</w:t>
      </w:r>
      <w:r w:rsidRPr="003700F7">
        <w:rPr>
          <w:rFonts w:ascii="Times New Roman" w:eastAsia="Calibri" w:hAnsi="Times New Roman" w:cs="Times New Roman"/>
          <w:sz w:val="28"/>
          <w:szCs w:val="28"/>
          <w:u w:val="single"/>
        </w:rPr>
        <w:t>20</w:t>
      </w:r>
      <w:r w:rsidR="00BA2F3C">
        <w:rPr>
          <w:rFonts w:ascii="Times New Roman" w:eastAsia="Calibri" w:hAnsi="Times New Roman" w:cs="Times New Roman"/>
          <w:sz w:val="28"/>
          <w:szCs w:val="28"/>
        </w:rPr>
        <w:t>_____</w:t>
      </w:r>
      <w:r w:rsidRPr="004F6F60">
        <w:rPr>
          <w:rFonts w:ascii="Times New Roman" w:eastAsia="Calibri" w:hAnsi="Times New Roman" w:cs="Times New Roman"/>
          <w:sz w:val="28"/>
          <w:szCs w:val="28"/>
        </w:rPr>
        <w:t xml:space="preserve"> г.</w:t>
      </w:r>
    </w:p>
    <w:p w:rsidR="00A25577" w:rsidRDefault="004F6F60" w:rsidP="00867804">
      <w:pPr>
        <w:tabs>
          <w:tab w:val="left" w:leader="underscore" w:pos="9923"/>
        </w:tabs>
        <w:spacing w:after="0" w:line="240" w:lineRule="auto"/>
        <w:jc w:val="both"/>
        <w:rPr>
          <w:rFonts w:ascii="Times New Roman" w:eastAsia="Calibri" w:hAnsi="Times New Roman" w:cs="Times New Roman"/>
          <w:sz w:val="28"/>
          <w:szCs w:val="28"/>
        </w:rPr>
      </w:pPr>
      <w:r w:rsidRPr="004F6F60">
        <w:rPr>
          <w:rFonts w:ascii="Times New Roman" w:eastAsia="Calibri" w:hAnsi="Times New Roman" w:cs="Times New Roman"/>
          <w:sz w:val="28"/>
          <w:szCs w:val="28"/>
        </w:rPr>
        <w:t>Исходные данные к ВКР</w:t>
      </w:r>
      <w:r w:rsidR="00ED55E5">
        <w:rPr>
          <w:rFonts w:ascii="Times New Roman" w:eastAsia="Calibri" w:hAnsi="Times New Roman" w:cs="Times New Roman"/>
          <w:sz w:val="28"/>
          <w:szCs w:val="28"/>
        </w:rPr>
        <w:t xml:space="preserve"> </w:t>
      </w:r>
    </w:p>
    <w:p w:rsidR="004F6F60" w:rsidRDefault="00BA2F3C" w:rsidP="00BA2F3C">
      <w:pPr>
        <w:tabs>
          <w:tab w:val="left" w:leader="underscore" w:pos="992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p>
    <w:p w:rsidR="00BA2F3C" w:rsidRDefault="00BA2F3C" w:rsidP="00BA2F3C">
      <w:pPr>
        <w:tabs>
          <w:tab w:val="left" w:leader="underscore" w:pos="992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p>
    <w:p w:rsidR="00BA2F3C" w:rsidRPr="00BA2F3C" w:rsidRDefault="00BA2F3C" w:rsidP="00BA2F3C">
      <w:pPr>
        <w:tabs>
          <w:tab w:val="left" w:leader="underscore" w:pos="9923"/>
        </w:tabs>
        <w:spacing w:after="0" w:line="240" w:lineRule="auto"/>
        <w:jc w:val="both"/>
        <w:rPr>
          <w:rFonts w:ascii="Times New Roman" w:eastAsia="Calibri" w:hAnsi="Times New Roman" w:cs="Times New Roman"/>
          <w:sz w:val="28"/>
        </w:rPr>
      </w:pPr>
      <w:r>
        <w:rPr>
          <w:rFonts w:ascii="Times New Roman" w:eastAsia="Calibri" w:hAnsi="Times New Roman" w:cs="Times New Roman"/>
          <w:sz w:val="28"/>
          <w:szCs w:val="28"/>
        </w:rPr>
        <w:t>3.</w:t>
      </w:r>
    </w:p>
    <w:p w:rsidR="004F6F60" w:rsidRPr="004F6F60" w:rsidRDefault="004F6F60" w:rsidP="004F6F60">
      <w:pPr>
        <w:spacing w:after="0" w:line="240" w:lineRule="auto"/>
        <w:jc w:val="both"/>
        <w:rPr>
          <w:rFonts w:ascii="Times New Roman" w:eastAsia="Calibri" w:hAnsi="Times New Roman" w:cs="Times New Roman"/>
          <w:sz w:val="14"/>
          <w:szCs w:val="14"/>
        </w:rPr>
      </w:pPr>
    </w:p>
    <w:p w:rsidR="004F6F60" w:rsidRPr="004F6F60" w:rsidRDefault="004F6F60" w:rsidP="004F6F60">
      <w:pPr>
        <w:spacing w:after="0" w:line="240" w:lineRule="auto"/>
        <w:jc w:val="center"/>
        <w:rPr>
          <w:rFonts w:ascii="Times New Roman" w:eastAsia="Calibri" w:hAnsi="Times New Roman" w:cs="Times New Roman"/>
          <w:sz w:val="28"/>
        </w:rPr>
      </w:pPr>
      <w:r w:rsidRPr="004F6F60">
        <w:rPr>
          <w:rFonts w:ascii="Times New Roman" w:eastAsia="Calibri" w:hAnsi="Times New Roman" w:cs="Times New Roman"/>
          <w:sz w:val="28"/>
        </w:rPr>
        <w:t>Содержание пояснительной записки</w:t>
      </w:r>
    </w:p>
    <w:tbl>
      <w:tblPr>
        <w:tblW w:w="8410" w:type="dxa"/>
        <w:jc w:val="center"/>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4"/>
        <w:gridCol w:w="1049"/>
        <w:gridCol w:w="1697"/>
      </w:tblGrid>
      <w:tr w:rsidR="00351736" w:rsidRPr="004F6F60" w:rsidTr="00570A2F">
        <w:trPr>
          <w:trHeight w:val="43"/>
          <w:jc w:val="center"/>
        </w:trPr>
        <w:tc>
          <w:tcPr>
            <w:tcW w:w="5664" w:type="dxa"/>
            <w:vAlign w:val="center"/>
          </w:tcPr>
          <w:p w:rsidR="00351736" w:rsidRPr="004F6F60" w:rsidRDefault="00351736" w:rsidP="004F6F60">
            <w:pPr>
              <w:spacing w:after="0" w:line="240" w:lineRule="auto"/>
              <w:jc w:val="center"/>
              <w:rPr>
                <w:rFonts w:ascii="Times New Roman" w:eastAsia="Calibri" w:hAnsi="Times New Roman" w:cs="Times New Roman"/>
                <w:sz w:val="28"/>
              </w:rPr>
            </w:pPr>
            <w:r w:rsidRPr="004F6F60">
              <w:rPr>
                <w:rFonts w:ascii="Times New Roman" w:eastAsia="Calibri" w:hAnsi="Times New Roman" w:cs="Times New Roman"/>
                <w:sz w:val="28"/>
              </w:rPr>
              <w:t>Наименование раздела (главы)</w:t>
            </w:r>
          </w:p>
        </w:tc>
        <w:tc>
          <w:tcPr>
            <w:tcW w:w="1049" w:type="dxa"/>
            <w:vAlign w:val="center"/>
          </w:tcPr>
          <w:p w:rsidR="00351736" w:rsidRPr="00351736" w:rsidRDefault="00351736" w:rsidP="004F6F60">
            <w:pPr>
              <w:spacing w:after="0" w:line="240" w:lineRule="auto"/>
              <w:jc w:val="center"/>
              <w:rPr>
                <w:rFonts w:ascii="Times New Roman" w:eastAsia="Calibri" w:hAnsi="Times New Roman" w:cs="Times New Roman"/>
                <w:sz w:val="20"/>
                <w:szCs w:val="20"/>
              </w:rPr>
            </w:pPr>
            <w:r w:rsidRPr="00351736">
              <w:rPr>
                <w:rFonts w:ascii="Times New Roman" w:eastAsia="Calibri" w:hAnsi="Times New Roman" w:cs="Times New Roman"/>
                <w:sz w:val="20"/>
                <w:szCs w:val="20"/>
              </w:rPr>
              <w:t>% от</w:t>
            </w:r>
          </w:p>
          <w:p w:rsidR="00351736" w:rsidRPr="00351736" w:rsidRDefault="00351736" w:rsidP="004F6F60">
            <w:pPr>
              <w:spacing w:after="0" w:line="240" w:lineRule="auto"/>
              <w:jc w:val="center"/>
              <w:rPr>
                <w:rFonts w:ascii="Times New Roman" w:eastAsia="Calibri" w:hAnsi="Times New Roman" w:cs="Times New Roman"/>
                <w:sz w:val="20"/>
                <w:szCs w:val="20"/>
              </w:rPr>
            </w:pPr>
            <w:r w:rsidRPr="00351736">
              <w:rPr>
                <w:rFonts w:ascii="Times New Roman" w:eastAsia="Calibri" w:hAnsi="Times New Roman" w:cs="Times New Roman"/>
                <w:sz w:val="20"/>
                <w:szCs w:val="20"/>
              </w:rPr>
              <w:t>объема</w:t>
            </w:r>
          </w:p>
          <w:p w:rsidR="00351736" w:rsidRPr="00351736" w:rsidRDefault="00351736" w:rsidP="004F6F60">
            <w:pPr>
              <w:spacing w:after="0" w:line="240" w:lineRule="auto"/>
              <w:jc w:val="center"/>
              <w:rPr>
                <w:rFonts w:ascii="Times New Roman" w:eastAsia="Calibri" w:hAnsi="Times New Roman" w:cs="Times New Roman"/>
                <w:sz w:val="20"/>
                <w:szCs w:val="20"/>
              </w:rPr>
            </w:pPr>
            <w:r w:rsidRPr="00351736">
              <w:rPr>
                <w:rFonts w:ascii="Times New Roman" w:eastAsia="Calibri" w:hAnsi="Times New Roman" w:cs="Times New Roman"/>
                <w:sz w:val="20"/>
                <w:szCs w:val="20"/>
              </w:rPr>
              <w:t>ВКР</w:t>
            </w:r>
          </w:p>
        </w:tc>
        <w:tc>
          <w:tcPr>
            <w:tcW w:w="1697" w:type="dxa"/>
            <w:vAlign w:val="center"/>
          </w:tcPr>
          <w:p w:rsidR="00351736" w:rsidRPr="004F6F60" w:rsidRDefault="00351736" w:rsidP="004F6F60">
            <w:pPr>
              <w:spacing w:after="0" w:line="240" w:lineRule="auto"/>
              <w:jc w:val="center"/>
              <w:rPr>
                <w:rFonts w:ascii="Times New Roman" w:eastAsia="Calibri" w:hAnsi="Times New Roman" w:cs="Times New Roman"/>
                <w:sz w:val="20"/>
                <w:szCs w:val="20"/>
              </w:rPr>
            </w:pPr>
            <w:r w:rsidRPr="004F6F60">
              <w:rPr>
                <w:rFonts w:ascii="Times New Roman" w:eastAsia="Calibri" w:hAnsi="Times New Roman" w:cs="Times New Roman"/>
                <w:sz w:val="20"/>
                <w:szCs w:val="20"/>
              </w:rPr>
              <w:t>Дата выполнения</w:t>
            </w:r>
          </w:p>
        </w:tc>
      </w:tr>
      <w:tr w:rsidR="00351736" w:rsidRPr="004F6F60" w:rsidTr="00570A2F">
        <w:trPr>
          <w:trHeight w:val="321"/>
          <w:jc w:val="center"/>
        </w:trPr>
        <w:tc>
          <w:tcPr>
            <w:tcW w:w="5664" w:type="dxa"/>
          </w:tcPr>
          <w:p w:rsidR="00351736" w:rsidRPr="00867804" w:rsidRDefault="00BA2F3C" w:rsidP="00BA2F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49" w:type="dxa"/>
            <w:vAlign w:val="center"/>
          </w:tcPr>
          <w:p w:rsidR="00351736" w:rsidRPr="00351736" w:rsidRDefault="00351736" w:rsidP="004F6F60">
            <w:pPr>
              <w:spacing w:after="0" w:line="240" w:lineRule="auto"/>
              <w:jc w:val="center"/>
              <w:rPr>
                <w:rFonts w:ascii="Times New Roman" w:eastAsia="Calibri" w:hAnsi="Times New Roman" w:cs="Times New Roman"/>
                <w:sz w:val="24"/>
                <w:szCs w:val="24"/>
              </w:rPr>
            </w:pPr>
          </w:p>
        </w:tc>
        <w:tc>
          <w:tcPr>
            <w:tcW w:w="1697" w:type="dxa"/>
            <w:vAlign w:val="center"/>
          </w:tcPr>
          <w:p w:rsidR="00351736" w:rsidRPr="00783F12" w:rsidRDefault="00351736" w:rsidP="004F6F60">
            <w:pPr>
              <w:spacing w:after="0" w:line="240" w:lineRule="auto"/>
              <w:jc w:val="center"/>
              <w:rPr>
                <w:rFonts w:ascii="Times New Roman" w:eastAsia="Calibri" w:hAnsi="Times New Roman" w:cs="Times New Roman"/>
                <w:sz w:val="24"/>
                <w:szCs w:val="24"/>
              </w:rPr>
            </w:pPr>
          </w:p>
        </w:tc>
      </w:tr>
      <w:tr w:rsidR="00351736" w:rsidRPr="004F6F60" w:rsidTr="00570A2F">
        <w:trPr>
          <w:trHeight w:val="321"/>
          <w:jc w:val="center"/>
        </w:trPr>
        <w:tc>
          <w:tcPr>
            <w:tcW w:w="5664" w:type="dxa"/>
          </w:tcPr>
          <w:p w:rsidR="00351736" w:rsidRPr="00867804" w:rsidRDefault="00351736" w:rsidP="00A97492">
            <w:pPr>
              <w:spacing w:after="0" w:line="240" w:lineRule="auto"/>
              <w:jc w:val="both"/>
              <w:rPr>
                <w:rFonts w:ascii="Times New Roman" w:eastAsia="Calibri" w:hAnsi="Times New Roman" w:cs="Times New Roman"/>
                <w:sz w:val="24"/>
                <w:szCs w:val="24"/>
              </w:rPr>
            </w:pPr>
          </w:p>
        </w:tc>
        <w:tc>
          <w:tcPr>
            <w:tcW w:w="1049" w:type="dxa"/>
            <w:vAlign w:val="center"/>
          </w:tcPr>
          <w:p w:rsidR="00351736" w:rsidRPr="00351736" w:rsidRDefault="00351736" w:rsidP="004F6F60">
            <w:pPr>
              <w:spacing w:after="0" w:line="240" w:lineRule="auto"/>
              <w:jc w:val="center"/>
              <w:rPr>
                <w:rFonts w:ascii="Times New Roman" w:eastAsia="Calibri" w:hAnsi="Times New Roman" w:cs="Times New Roman"/>
                <w:sz w:val="24"/>
                <w:szCs w:val="24"/>
              </w:rPr>
            </w:pPr>
          </w:p>
        </w:tc>
        <w:tc>
          <w:tcPr>
            <w:tcW w:w="1697" w:type="dxa"/>
            <w:vAlign w:val="center"/>
          </w:tcPr>
          <w:p w:rsidR="00351736" w:rsidRPr="00783F12" w:rsidRDefault="00351736" w:rsidP="004F6F60">
            <w:pPr>
              <w:spacing w:after="0" w:line="240" w:lineRule="auto"/>
              <w:jc w:val="center"/>
              <w:rPr>
                <w:rFonts w:ascii="Times New Roman" w:eastAsia="Calibri" w:hAnsi="Times New Roman" w:cs="Times New Roman"/>
                <w:sz w:val="24"/>
                <w:szCs w:val="24"/>
              </w:rPr>
            </w:pPr>
          </w:p>
        </w:tc>
      </w:tr>
      <w:tr w:rsidR="00351736" w:rsidRPr="004F6F60" w:rsidTr="00570A2F">
        <w:trPr>
          <w:trHeight w:val="321"/>
          <w:jc w:val="center"/>
        </w:trPr>
        <w:tc>
          <w:tcPr>
            <w:tcW w:w="5664" w:type="dxa"/>
          </w:tcPr>
          <w:p w:rsidR="00351736" w:rsidRPr="00867804" w:rsidRDefault="00351736" w:rsidP="00867804">
            <w:pPr>
              <w:spacing w:after="0" w:line="240" w:lineRule="auto"/>
              <w:jc w:val="both"/>
              <w:rPr>
                <w:rFonts w:ascii="Times New Roman" w:eastAsia="Calibri" w:hAnsi="Times New Roman" w:cs="Times New Roman"/>
                <w:sz w:val="24"/>
                <w:szCs w:val="24"/>
              </w:rPr>
            </w:pPr>
          </w:p>
        </w:tc>
        <w:tc>
          <w:tcPr>
            <w:tcW w:w="1049" w:type="dxa"/>
            <w:vAlign w:val="center"/>
          </w:tcPr>
          <w:p w:rsidR="00351736" w:rsidRPr="00351736" w:rsidRDefault="00351736" w:rsidP="004F6F60">
            <w:pPr>
              <w:spacing w:after="0" w:line="240" w:lineRule="auto"/>
              <w:jc w:val="center"/>
              <w:rPr>
                <w:rFonts w:ascii="Times New Roman" w:eastAsia="Calibri" w:hAnsi="Times New Roman" w:cs="Times New Roman"/>
                <w:sz w:val="24"/>
                <w:szCs w:val="24"/>
              </w:rPr>
            </w:pPr>
          </w:p>
        </w:tc>
        <w:tc>
          <w:tcPr>
            <w:tcW w:w="1697" w:type="dxa"/>
            <w:vAlign w:val="center"/>
          </w:tcPr>
          <w:p w:rsidR="00351736" w:rsidRPr="00783F12" w:rsidRDefault="00351736" w:rsidP="004F6F60">
            <w:pPr>
              <w:spacing w:after="0" w:line="240" w:lineRule="auto"/>
              <w:jc w:val="center"/>
              <w:rPr>
                <w:rFonts w:ascii="Times New Roman" w:eastAsia="Calibri" w:hAnsi="Times New Roman" w:cs="Times New Roman"/>
                <w:sz w:val="24"/>
                <w:szCs w:val="24"/>
              </w:rPr>
            </w:pPr>
          </w:p>
        </w:tc>
      </w:tr>
    </w:tbl>
    <w:p w:rsidR="00867804" w:rsidRDefault="00867804" w:rsidP="004F6F60">
      <w:pPr>
        <w:tabs>
          <w:tab w:val="left" w:leader="underscore" w:pos="9923"/>
        </w:tabs>
        <w:spacing w:after="0" w:line="240" w:lineRule="auto"/>
        <w:jc w:val="both"/>
        <w:rPr>
          <w:rFonts w:ascii="Times New Roman" w:eastAsia="Calibri" w:hAnsi="Times New Roman" w:cs="Times New Roman"/>
          <w:sz w:val="28"/>
        </w:rPr>
      </w:pPr>
    </w:p>
    <w:p w:rsidR="004F6F60" w:rsidRPr="004F6F60" w:rsidRDefault="004F6F60" w:rsidP="004F6F60">
      <w:pPr>
        <w:tabs>
          <w:tab w:val="left" w:leader="underscore" w:pos="9923"/>
        </w:tabs>
        <w:spacing w:after="0" w:line="240" w:lineRule="auto"/>
        <w:jc w:val="both"/>
        <w:rPr>
          <w:rFonts w:ascii="Times New Roman" w:eastAsia="Calibri" w:hAnsi="Times New Roman" w:cs="Times New Roman"/>
          <w:sz w:val="28"/>
        </w:rPr>
      </w:pPr>
      <w:r w:rsidRPr="004F6F60">
        <w:rPr>
          <w:rFonts w:ascii="Times New Roman" w:eastAsia="Calibri" w:hAnsi="Times New Roman" w:cs="Times New Roman"/>
          <w:sz w:val="28"/>
        </w:rPr>
        <w:br/>
      </w:r>
    </w:p>
    <w:p w:rsidR="004F6F60" w:rsidRPr="004F6F60" w:rsidRDefault="004F6F60" w:rsidP="004F6F60">
      <w:pPr>
        <w:spacing w:after="0" w:line="240" w:lineRule="auto"/>
        <w:jc w:val="both"/>
        <w:rPr>
          <w:rFonts w:ascii="Times New Roman" w:eastAsia="Calibri" w:hAnsi="Times New Roman" w:cs="Times New Roman"/>
          <w:sz w:val="28"/>
        </w:rPr>
      </w:pPr>
      <w:r w:rsidRPr="004F6F60">
        <w:rPr>
          <w:rFonts w:ascii="Times New Roman" w:eastAsia="Calibri" w:hAnsi="Times New Roman" w:cs="Times New Roman"/>
          <w:sz w:val="28"/>
        </w:rPr>
        <w:t>Дата выдачи задания</w:t>
      </w:r>
      <w:r w:rsidRPr="004F6F60">
        <w:rPr>
          <w:rFonts w:ascii="Times New Roman" w:eastAsia="Calibri" w:hAnsi="Times New Roman" w:cs="Times New Roman"/>
          <w:sz w:val="28"/>
        </w:rPr>
        <w:tab/>
      </w:r>
      <w:r w:rsidRPr="004F6F60">
        <w:rPr>
          <w:rFonts w:ascii="Times New Roman" w:eastAsia="Calibri" w:hAnsi="Times New Roman" w:cs="Times New Roman"/>
          <w:sz w:val="28"/>
        </w:rPr>
        <w:tab/>
      </w:r>
      <w:r w:rsidRPr="004F6F60">
        <w:rPr>
          <w:rFonts w:ascii="Times New Roman" w:eastAsia="Calibri" w:hAnsi="Times New Roman" w:cs="Times New Roman"/>
          <w:sz w:val="28"/>
        </w:rPr>
        <w:tab/>
      </w:r>
      <w:r w:rsidR="00BA2F3C">
        <w:rPr>
          <w:rFonts w:ascii="Times New Roman" w:eastAsia="Calibri" w:hAnsi="Times New Roman" w:cs="Times New Roman"/>
          <w:sz w:val="28"/>
          <w:szCs w:val="28"/>
        </w:rPr>
        <w:t>_______</w:t>
      </w:r>
      <w:r w:rsidRPr="004F6F60">
        <w:rPr>
          <w:rFonts w:ascii="Times New Roman" w:eastAsia="Calibri" w:hAnsi="Times New Roman" w:cs="Times New Roman"/>
          <w:sz w:val="28"/>
        </w:rPr>
        <w:tab/>
      </w:r>
      <w:r w:rsidRPr="004F6F60">
        <w:rPr>
          <w:rFonts w:ascii="Times New Roman" w:eastAsia="Calibri" w:hAnsi="Times New Roman" w:cs="Times New Roman"/>
          <w:sz w:val="28"/>
        </w:rPr>
        <w:tab/>
        <w:t>_________________</w:t>
      </w:r>
    </w:p>
    <w:p w:rsidR="004F6F60" w:rsidRPr="004F6F60" w:rsidRDefault="004F6F60" w:rsidP="004F6F60">
      <w:pPr>
        <w:spacing w:after="0" w:line="240" w:lineRule="auto"/>
        <w:ind w:left="4248" w:firstLine="288"/>
        <w:jc w:val="both"/>
        <w:rPr>
          <w:rFonts w:ascii="Times New Roman" w:eastAsia="Calibri" w:hAnsi="Times New Roman" w:cs="Times New Roman"/>
          <w:sz w:val="28"/>
          <w:vertAlign w:val="superscript"/>
        </w:rPr>
      </w:pPr>
      <w:r w:rsidRPr="004F6F60">
        <w:rPr>
          <w:rFonts w:ascii="Times New Roman" w:eastAsia="Calibri" w:hAnsi="Times New Roman" w:cs="Times New Roman"/>
          <w:sz w:val="28"/>
          <w:vertAlign w:val="superscript"/>
        </w:rPr>
        <w:t xml:space="preserve">дата </w:t>
      </w:r>
      <w:r w:rsidRPr="004F6F60">
        <w:rPr>
          <w:rFonts w:ascii="Times New Roman" w:eastAsia="Calibri" w:hAnsi="Times New Roman" w:cs="Times New Roman"/>
          <w:sz w:val="28"/>
          <w:vertAlign w:val="superscript"/>
        </w:rPr>
        <w:tab/>
      </w:r>
      <w:r w:rsidRPr="004F6F60">
        <w:rPr>
          <w:rFonts w:ascii="Times New Roman" w:eastAsia="Calibri" w:hAnsi="Times New Roman" w:cs="Times New Roman"/>
          <w:sz w:val="28"/>
          <w:vertAlign w:val="superscript"/>
        </w:rPr>
        <w:tab/>
      </w:r>
      <w:r w:rsidRPr="004F6F60">
        <w:rPr>
          <w:rFonts w:ascii="Times New Roman" w:eastAsia="Calibri" w:hAnsi="Times New Roman" w:cs="Times New Roman"/>
          <w:sz w:val="28"/>
          <w:vertAlign w:val="superscript"/>
        </w:rPr>
        <w:tab/>
        <w:t xml:space="preserve"> подпись руководителя</w:t>
      </w:r>
    </w:p>
    <w:p w:rsidR="004F6F60" w:rsidRPr="004F6F60" w:rsidRDefault="004F6F60" w:rsidP="004F6F60">
      <w:pPr>
        <w:spacing w:after="0" w:line="240" w:lineRule="auto"/>
        <w:jc w:val="both"/>
        <w:rPr>
          <w:rFonts w:ascii="Times New Roman" w:eastAsia="Calibri" w:hAnsi="Times New Roman" w:cs="Times New Roman"/>
          <w:sz w:val="28"/>
        </w:rPr>
      </w:pPr>
      <w:r w:rsidRPr="004F6F60">
        <w:rPr>
          <w:rFonts w:ascii="Times New Roman" w:eastAsia="Calibri" w:hAnsi="Times New Roman" w:cs="Times New Roman"/>
          <w:sz w:val="28"/>
        </w:rPr>
        <w:t>Задание принял к исполнению</w:t>
      </w:r>
      <w:r w:rsidRPr="004F6F60">
        <w:rPr>
          <w:rFonts w:ascii="Times New Roman" w:eastAsia="Calibri" w:hAnsi="Times New Roman" w:cs="Times New Roman"/>
          <w:sz w:val="28"/>
        </w:rPr>
        <w:tab/>
      </w:r>
      <w:r w:rsidR="00BA2F3C">
        <w:rPr>
          <w:rFonts w:ascii="Times New Roman" w:eastAsia="Calibri" w:hAnsi="Times New Roman" w:cs="Times New Roman"/>
          <w:sz w:val="28"/>
        </w:rPr>
        <w:t>_______</w:t>
      </w:r>
      <w:r w:rsidRPr="004F6F60">
        <w:rPr>
          <w:rFonts w:ascii="Times New Roman" w:eastAsia="Calibri" w:hAnsi="Times New Roman" w:cs="Times New Roman"/>
          <w:sz w:val="28"/>
        </w:rPr>
        <w:tab/>
      </w:r>
      <w:r w:rsidRPr="004F6F60">
        <w:rPr>
          <w:rFonts w:ascii="Times New Roman" w:eastAsia="Calibri" w:hAnsi="Times New Roman" w:cs="Times New Roman"/>
          <w:sz w:val="28"/>
        </w:rPr>
        <w:tab/>
        <w:t>_________________</w:t>
      </w:r>
    </w:p>
    <w:p w:rsidR="004F6F60" w:rsidRPr="004F6F60" w:rsidRDefault="004F6F60" w:rsidP="004F6F60">
      <w:pPr>
        <w:tabs>
          <w:tab w:val="left" w:pos="4536"/>
        </w:tabs>
        <w:spacing w:after="0" w:line="240" w:lineRule="auto"/>
        <w:jc w:val="both"/>
        <w:rPr>
          <w:rFonts w:ascii="Times New Roman" w:eastAsia="Calibri" w:hAnsi="Times New Roman" w:cs="Times New Roman"/>
          <w:sz w:val="28"/>
          <w:vertAlign w:val="superscript"/>
        </w:rPr>
      </w:pPr>
      <w:r w:rsidRPr="004F6F60">
        <w:rPr>
          <w:rFonts w:ascii="Times New Roman" w:eastAsia="Calibri" w:hAnsi="Times New Roman" w:cs="Times New Roman"/>
          <w:sz w:val="28"/>
          <w:vertAlign w:val="superscript"/>
        </w:rPr>
        <w:tab/>
        <w:t>дата</w:t>
      </w:r>
      <w:r w:rsidRPr="004F6F60">
        <w:rPr>
          <w:rFonts w:ascii="Times New Roman" w:eastAsia="Calibri" w:hAnsi="Times New Roman" w:cs="Times New Roman"/>
          <w:sz w:val="28"/>
          <w:vertAlign w:val="superscript"/>
        </w:rPr>
        <w:tab/>
      </w:r>
      <w:r w:rsidRPr="004F6F60">
        <w:rPr>
          <w:rFonts w:ascii="Times New Roman" w:eastAsia="Calibri" w:hAnsi="Times New Roman" w:cs="Times New Roman"/>
          <w:sz w:val="28"/>
          <w:vertAlign w:val="superscript"/>
        </w:rPr>
        <w:tab/>
      </w:r>
      <w:r w:rsidRPr="004F6F60">
        <w:rPr>
          <w:rFonts w:ascii="Times New Roman" w:eastAsia="Calibri" w:hAnsi="Times New Roman" w:cs="Times New Roman"/>
          <w:sz w:val="28"/>
          <w:vertAlign w:val="superscript"/>
        </w:rPr>
        <w:tab/>
        <w:t xml:space="preserve"> подпись обучающегося</w:t>
      </w:r>
    </w:p>
    <w:p w:rsidR="004F6F60" w:rsidRDefault="004F6F60" w:rsidP="00BA22A4">
      <w:pPr>
        <w:pStyle w:val="Default"/>
        <w:spacing w:line="312" w:lineRule="auto"/>
        <w:jc w:val="center"/>
        <w:rPr>
          <w:b/>
          <w:sz w:val="28"/>
          <w:szCs w:val="28"/>
        </w:rPr>
      </w:pPr>
      <w:r>
        <w:rPr>
          <w:b/>
          <w:sz w:val="28"/>
          <w:szCs w:val="28"/>
        </w:rPr>
        <w:br w:type="page"/>
      </w:r>
    </w:p>
    <w:p w:rsidR="00ED55E5" w:rsidRDefault="00ED55E5" w:rsidP="00ED55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Г</w:t>
      </w:r>
      <w:bookmarkStart w:id="1" w:name="_GoBack"/>
      <w:bookmarkEnd w:id="1"/>
      <w:proofErr w:type="gramStart"/>
      <w:r w:rsidR="004302E5">
        <w:rPr>
          <w:rFonts w:ascii="Times New Roman" w:hAnsi="Times New Roman" w:cs="Times New Roman"/>
          <w:sz w:val="28"/>
          <w:szCs w:val="28"/>
        </w:rPr>
        <w:t>1</w:t>
      </w:r>
      <w:proofErr w:type="gramEnd"/>
    </w:p>
    <w:p w:rsidR="00ED55E5" w:rsidRDefault="007A1610" w:rsidP="00BA22A4">
      <w:pPr>
        <w:pStyle w:val="Default"/>
        <w:spacing w:line="312" w:lineRule="auto"/>
        <w:jc w:val="center"/>
        <w:rPr>
          <w:b/>
          <w:sz w:val="28"/>
          <w:szCs w:val="28"/>
        </w:rPr>
      </w:pPr>
      <w:r w:rsidRPr="007A1610">
        <w:rPr>
          <w:b/>
          <w:sz w:val="28"/>
          <w:szCs w:val="28"/>
        </w:rPr>
        <w:t xml:space="preserve">Пример оформления </w:t>
      </w:r>
      <w:r w:rsidR="00D710A6">
        <w:rPr>
          <w:b/>
          <w:sz w:val="28"/>
          <w:szCs w:val="28"/>
        </w:rPr>
        <w:t>аннотации</w:t>
      </w:r>
      <w:r w:rsidRPr="007A1610">
        <w:rPr>
          <w:b/>
          <w:sz w:val="28"/>
          <w:szCs w:val="28"/>
        </w:rPr>
        <w:t xml:space="preserve"> на </w:t>
      </w:r>
      <w:r>
        <w:rPr>
          <w:b/>
          <w:sz w:val="28"/>
          <w:szCs w:val="28"/>
        </w:rPr>
        <w:t>русском</w:t>
      </w:r>
      <w:r w:rsidRPr="007A1610">
        <w:rPr>
          <w:b/>
          <w:sz w:val="28"/>
          <w:szCs w:val="28"/>
        </w:rPr>
        <w:t xml:space="preserve"> языке</w:t>
      </w:r>
    </w:p>
    <w:p w:rsidR="00BA22A4" w:rsidRDefault="004F6F60" w:rsidP="00BA22A4">
      <w:pPr>
        <w:pStyle w:val="Default"/>
        <w:spacing w:line="312" w:lineRule="auto"/>
        <w:jc w:val="center"/>
        <w:rPr>
          <w:b/>
          <w:sz w:val="28"/>
          <w:szCs w:val="28"/>
        </w:rPr>
      </w:pPr>
      <w:r w:rsidRPr="004F6F60">
        <w:rPr>
          <w:b/>
          <w:sz w:val="28"/>
          <w:szCs w:val="28"/>
        </w:rPr>
        <w:t>АННОТАЦИЯ</w:t>
      </w:r>
    </w:p>
    <w:p w:rsidR="004F6F60" w:rsidRPr="004F5FA0" w:rsidRDefault="004F6F60" w:rsidP="00BA22A4">
      <w:pPr>
        <w:pStyle w:val="Default"/>
        <w:spacing w:line="312" w:lineRule="auto"/>
        <w:jc w:val="center"/>
        <w:rPr>
          <w:sz w:val="28"/>
          <w:szCs w:val="28"/>
        </w:rPr>
      </w:pPr>
    </w:p>
    <w:p w:rsidR="00BA22A4" w:rsidRPr="004F5FA0" w:rsidRDefault="00ED55E5" w:rsidP="00BA22A4">
      <w:pPr>
        <w:pStyle w:val="Default"/>
        <w:spacing w:line="312" w:lineRule="auto"/>
        <w:ind w:firstLine="709"/>
        <w:jc w:val="both"/>
        <w:rPr>
          <w:sz w:val="28"/>
          <w:szCs w:val="28"/>
        </w:rPr>
      </w:pPr>
      <w:r>
        <w:rPr>
          <w:sz w:val="28"/>
          <w:szCs w:val="28"/>
        </w:rPr>
        <w:t>Выпускная квалификационная работа бакалавра</w:t>
      </w:r>
      <w:r w:rsidR="00BA22A4" w:rsidRPr="004F5FA0">
        <w:rPr>
          <w:sz w:val="28"/>
          <w:szCs w:val="28"/>
        </w:rPr>
        <w:t xml:space="preserve"> по теме «ИССЛЕДОВАНИЕ ТЕХНОЛОГИИ ASP ПРИМЕНИТЕЛЬНО К ЗАЛЕЖАМ НЕФТИ ПК</w:t>
      </w:r>
      <w:r w:rsidR="00BA22A4" w:rsidRPr="008C381F">
        <w:rPr>
          <w:sz w:val="28"/>
          <w:szCs w:val="28"/>
          <w:vertAlign w:val="subscript"/>
        </w:rPr>
        <w:t>1-3</w:t>
      </w:r>
      <w:r w:rsidR="00BA22A4" w:rsidRPr="004F5FA0">
        <w:rPr>
          <w:sz w:val="28"/>
          <w:szCs w:val="28"/>
        </w:rPr>
        <w:t xml:space="preserve"> ВОСТОЧНО-МЕССОЯХСКОГО МЕСТОРОЖДЕНИЯ» состоит из введения, четырех разделов, основных выводов и рекомендаций, списка использованных источников, включающих 38 наименований. Работа изложена на 84 страницах машинописного текста, включающего 19 рисунков и 11 таблиц.</w:t>
      </w:r>
    </w:p>
    <w:p w:rsidR="004F6F60" w:rsidRDefault="004F6F60" w:rsidP="00BA22A4">
      <w:pPr>
        <w:pStyle w:val="Default"/>
        <w:spacing w:line="312" w:lineRule="auto"/>
        <w:ind w:firstLine="709"/>
        <w:jc w:val="both"/>
        <w:rPr>
          <w:sz w:val="28"/>
          <w:szCs w:val="28"/>
        </w:rPr>
      </w:pPr>
      <w:r>
        <w:rPr>
          <w:sz w:val="28"/>
          <w:szCs w:val="28"/>
        </w:rPr>
        <w:t xml:space="preserve">Ключевые слова: </w:t>
      </w:r>
      <w:r w:rsidRPr="004F6F60">
        <w:rPr>
          <w:sz w:val="28"/>
          <w:szCs w:val="28"/>
        </w:rPr>
        <w:t>ТЕХНОЛОГИИ ASP, МЕТОДЫ УВЕЛИЧЕНИЯ НЕФТЕОТДАЧИ, МЕЖФАЗНОЕ НАТЯЖЕНИЕ, ГТМ.</w:t>
      </w:r>
    </w:p>
    <w:p w:rsidR="00BA22A4" w:rsidRPr="004F5FA0" w:rsidRDefault="00BA22A4" w:rsidP="00BA22A4">
      <w:pPr>
        <w:pStyle w:val="Default"/>
        <w:spacing w:line="312" w:lineRule="auto"/>
        <w:ind w:firstLine="709"/>
        <w:jc w:val="both"/>
        <w:rPr>
          <w:sz w:val="28"/>
          <w:szCs w:val="28"/>
        </w:rPr>
      </w:pPr>
      <w:r w:rsidRPr="004F5FA0">
        <w:rPr>
          <w:sz w:val="28"/>
          <w:szCs w:val="28"/>
        </w:rPr>
        <w:t>Объектом исслед</w:t>
      </w:r>
      <w:r w:rsidR="00683F27">
        <w:rPr>
          <w:sz w:val="28"/>
          <w:szCs w:val="28"/>
        </w:rPr>
        <w:t>ования являются залежи нефти ПК</w:t>
      </w:r>
      <w:r w:rsidRPr="00683F27">
        <w:rPr>
          <w:sz w:val="28"/>
          <w:szCs w:val="28"/>
          <w:vertAlign w:val="subscript"/>
        </w:rPr>
        <w:t>1-3</w:t>
      </w:r>
      <w:r w:rsidRPr="004F5FA0">
        <w:rPr>
          <w:sz w:val="28"/>
          <w:szCs w:val="28"/>
        </w:rPr>
        <w:t xml:space="preserve"> Восточно-Мессояхского месторождения</w:t>
      </w:r>
    </w:p>
    <w:p w:rsidR="00BA22A4" w:rsidRPr="004F5FA0" w:rsidRDefault="00BA22A4" w:rsidP="00BA22A4">
      <w:pPr>
        <w:pStyle w:val="Default"/>
        <w:spacing w:line="312" w:lineRule="auto"/>
        <w:ind w:firstLine="709"/>
        <w:jc w:val="both"/>
        <w:rPr>
          <w:sz w:val="28"/>
          <w:szCs w:val="28"/>
        </w:rPr>
      </w:pPr>
      <w:r w:rsidRPr="004F5FA0">
        <w:rPr>
          <w:sz w:val="28"/>
          <w:szCs w:val="28"/>
        </w:rPr>
        <w:t>Проведено исследование возможности применения технологии ASP на ранней стадии разработки нефтегазоконденсатного месторождения с последующей проработкой рекомендаций по совершенствованию данной технологии.</w:t>
      </w:r>
    </w:p>
    <w:p w:rsidR="00BA22A4" w:rsidRPr="004F5FA0" w:rsidRDefault="00BA22A4" w:rsidP="00BA22A4">
      <w:pPr>
        <w:pStyle w:val="Default"/>
        <w:spacing w:line="312" w:lineRule="auto"/>
        <w:ind w:firstLine="709"/>
        <w:jc w:val="both"/>
        <w:rPr>
          <w:iCs/>
          <w:sz w:val="28"/>
          <w:szCs w:val="28"/>
        </w:rPr>
      </w:pPr>
      <w:r w:rsidRPr="004F5FA0">
        <w:rPr>
          <w:sz w:val="28"/>
          <w:szCs w:val="28"/>
        </w:rPr>
        <w:t xml:space="preserve">В результате выполнения работы </w:t>
      </w:r>
      <w:r w:rsidRPr="004F5FA0">
        <w:rPr>
          <w:sz w:val="28"/>
          <w:szCs w:val="28"/>
          <w:lang w:eastAsia="ru-RU"/>
        </w:rPr>
        <w:t xml:space="preserve">произведена оценка и детальный анализ применяемых в отечественной и мировой практике методов увеличения нефтеотдачи с использованием различных реагентов, в лабораторных условиях </w:t>
      </w:r>
      <w:r w:rsidRPr="004F5FA0">
        <w:rPr>
          <w:iCs/>
          <w:sz w:val="28"/>
          <w:szCs w:val="28"/>
        </w:rPr>
        <w:t xml:space="preserve">проведено полное исследования пласта ПК 1-3, описано моделирование технологии полимерного заводнения на актуальной геолого-гидродинамической модели пласта, проведено прогнозирование эффективности применения технологии </w:t>
      </w:r>
      <w:r w:rsidRPr="004F5FA0">
        <w:rPr>
          <w:iCs/>
          <w:sz w:val="28"/>
          <w:szCs w:val="28"/>
          <w:lang w:val="en-US"/>
        </w:rPr>
        <w:t>ASP</w:t>
      </w:r>
      <w:r w:rsidRPr="004F5FA0">
        <w:rPr>
          <w:iCs/>
          <w:sz w:val="28"/>
          <w:szCs w:val="28"/>
        </w:rPr>
        <w:t>.</w:t>
      </w:r>
    </w:p>
    <w:p w:rsidR="00BA22A4" w:rsidRPr="004F5FA0" w:rsidRDefault="00BA22A4" w:rsidP="00BA22A4">
      <w:pPr>
        <w:pStyle w:val="Default"/>
        <w:spacing w:line="312" w:lineRule="auto"/>
        <w:ind w:firstLine="709"/>
        <w:jc w:val="both"/>
        <w:rPr>
          <w:sz w:val="28"/>
          <w:szCs w:val="28"/>
        </w:rPr>
      </w:pPr>
      <w:r w:rsidRPr="004F5FA0">
        <w:rPr>
          <w:sz w:val="28"/>
          <w:szCs w:val="28"/>
        </w:rPr>
        <w:t xml:space="preserve">На основании результатов выполненных исследований </w:t>
      </w:r>
      <w:r w:rsidRPr="004F5FA0">
        <w:rPr>
          <w:sz w:val="28"/>
          <w:szCs w:val="28"/>
          <w:lang w:eastAsia="ru-RU"/>
        </w:rPr>
        <w:t>разработан состав и определена концентрация композиции поверхностно-активных веществ отечественного производства в соответствии с условиями эксплуатации пласта месторождения, проведены исследования эффективности разработанного состава для снижения межфазного натяжения на границе раздела нефть-вода, а также вытеснения нефти из насыщенного образца керна на установке двухфазной фильтрации, даны рекомендации для применения разработанного состава в системе ППД пласта, произведена ориентировочная оценка экономического эффекта предлагаемого ГТМ.</w:t>
      </w:r>
    </w:p>
    <w:p w:rsidR="007A1610" w:rsidRDefault="002C251F">
      <w:pPr>
        <w:rPr>
          <w:rFonts w:ascii="Times New Roman" w:hAnsi="Times New Roman" w:cs="Times New Roman"/>
          <w:sz w:val="28"/>
          <w:szCs w:val="28"/>
        </w:rPr>
      </w:pPr>
      <w:r>
        <w:rPr>
          <w:rFonts w:ascii="Times New Roman" w:hAnsi="Times New Roman" w:cs="Times New Roman"/>
          <w:sz w:val="28"/>
          <w:szCs w:val="28"/>
        </w:rPr>
        <w:br w:type="page"/>
      </w:r>
    </w:p>
    <w:p w:rsidR="007A1610" w:rsidRDefault="007A1610" w:rsidP="007A161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Г-2</w:t>
      </w:r>
    </w:p>
    <w:p w:rsidR="007A1610" w:rsidRDefault="007A1610" w:rsidP="007A1610">
      <w:pPr>
        <w:jc w:val="center"/>
        <w:rPr>
          <w:rFonts w:ascii="Times New Roman" w:hAnsi="Times New Roman" w:cs="Times New Roman"/>
          <w:b/>
          <w:sz w:val="28"/>
          <w:szCs w:val="28"/>
        </w:rPr>
      </w:pPr>
      <w:r w:rsidRPr="007A1610">
        <w:rPr>
          <w:rFonts w:ascii="Times New Roman" w:hAnsi="Times New Roman" w:cs="Times New Roman"/>
          <w:b/>
          <w:sz w:val="28"/>
          <w:szCs w:val="28"/>
        </w:rPr>
        <w:t xml:space="preserve">Пример оформления </w:t>
      </w:r>
      <w:r w:rsidR="00D710A6">
        <w:rPr>
          <w:rFonts w:ascii="Times New Roman" w:hAnsi="Times New Roman" w:cs="Times New Roman"/>
          <w:b/>
          <w:sz w:val="28"/>
          <w:szCs w:val="28"/>
        </w:rPr>
        <w:t>аннотации</w:t>
      </w:r>
      <w:r w:rsidRPr="007A1610">
        <w:rPr>
          <w:rFonts w:ascii="Times New Roman" w:hAnsi="Times New Roman" w:cs="Times New Roman"/>
          <w:b/>
          <w:sz w:val="28"/>
          <w:szCs w:val="28"/>
        </w:rPr>
        <w:t xml:space="preserve"> на английском языке</w:t>
      </w:r>
    </w:p>
    <w:p w:rsidR="007A1610" w:rsidRPr="00B2605E" w:rsidRDefault="007A1610" w:rsidP="007A1610">
      <w:pPr>
        <w:jc w:val="center"/>
        <w:rPr>
          <w:rFonts w:ascii="Times New Roman" w:hAnsi="Times New Roman" w:cs="Times New Roman"/>
          <w:b/>
          <w:sz w:val="28"/>
          <w:szCs w:val="28"/>
          <w:lang w:val="en-US"/>
        </w:rPr>
      </w:pPr>
      <w:r w:rsidRPr="007A1610">
        <w:rPr>
          <w:rFonts w:ascii="Times New Roman" w:hAnsi="Times New Roman" w:cs="Times New Roman"/>
          <w:b/>
          <w:sz w:val="28"/>
          <w:szCs w:val="28"/>
          <w:lang w:val="en-US"/>
        </w:rPr>
        <w:t>ABSTRACT</w:t>
      </w:r>
    </w:p>
    <w:p w:rsidR="00683F27" w:rsidRPr="00683F27" w:rsidRDefault="00683F27" w:rsidP="00683F27">
      <w:pPr>
        <w:spacing w:after="0" w:line="360" w:lineRule="auto"/>
        <w:ind w:firstLine="709"/>
        <w:jc w:val="both"/>
        <w:rPr>
          <w:rFonts w:ascii="Times New Roman" w:hAnsi="Times New Roman" w:cs="Times New Roman"/>
          <w:sz w:val="28"/>
          <w:szCs w:val="28"/>
          <w:lang w:val="en-US"/>
        </w:rPr>
      </w:pPr>
      <w:r w:rsidRPr="00683F27">
        <w:rPr>
          <w:rFonts w:ascii="Times New Roman" w:hAnsi="Times New Roman" w:cs="Times New Roman"/>
          <w:sz w:val="28"/>
          <w:szCs w:val="28"/>
          <w:lang w:val="en-US"/>
        </w:rPr>
        <w:t>The final qualification work of the bachelor on the topic “RESEARCH OF ASP TECHNOLOGY APPLICABLE TO OIL DEPOSITS PC</w:t>
      </w:r>
      <w:r w:rsidRPr="00683F27">
        <w:rPr>
          <w:rFonts w:ascii="Times New Roman" w:hAnsi="Times New Roman" w:cs="Times New Roman"/>
          <w:sz w:val="28"/>
          <w:szCs w:val="28"/>
          <w:vertAlign w:val="subscript"/>
          <w:lang w:val="en-US"/>
        </w:rPr>
        <w:t>1-3</w:t>
      </w:r>
      <w:r w:rsidRPr="00683F27">
        <w:rPr>
          <w:rFonts w:ascii="Times New Roman" w:hAnsi="Times New Roman" w:cs="Times New Roman"/>
          <w:sz w:val="28"/>
          <w:szCs w:val="28"/>
          <w:lang w:val="en-US"/>
        </w:rPr>
        <w:t xml:space="preserve"> OF THE </w:t>
      </w:r>
      <w:r>
        <w:rPr>
          <w:rFonts w:ascii="Times New Roman" w:hAnsi="Times New Roman" w:cs="Times New Roman"/>
          <w:sz w:val="28"/>
          <w:szCs w:val="28"/>
          <w:lang w:val="en-US"/>
        </w:rPr>
        <w:t xml:space="preserve">VOSTOCHNO – MESSOYAKHSKOE </w:t>
      </w:r>
      <w:r w:rsidR="008A45E9">
        <w:rPr>
          <w:rFonts w:ascii="Times New Roman" w:hAnsi="Times New Roman" w:cs="Times New Roman"/>
          <w:sz w:val="28"/>
          <w:szCs w:val="28"/>
          <w:lang w:val="en-US"/>
        </w:rPr>
        <w:t>FIELD</w:t>
      </w:r>
      <w:r w:rsidRPr="00683F27">
        <w:rPr>
          <w:rFonts w:ascii="Times New Roman" w:hAnsi="Times New Roman" w:cs="Times New Roman"/>
          <w:sz w:val="28"/>
          <w:szCs w:val="28"/>
          <w:lang w:val="en-US"/>
        </w:rPr>
        <w:t>” consists of an introduction, four sections, main conclusions and recommendations, a list of sources used, including 38 items. The work is presented on 84 pages of typewritten text, including 19 figures and 11 tables.</w:t>
      </w:r>
    </w:p>
    <w:p w:rsidR="00683F27" w:rsidRPr="00683F27" w:rsidRDefault="00683F27" w:rsidP="00683F27">
      <w:pPr>
        <w:spacing w:after="0" w:line="360" w:lineRule="auto"/>
        <w:ind w:firstLine="709"/>
        <w:jc w:val="both"/>
        <w:rPr>
          <w:rFonts w:ascii="Times New Roman" w:hAnsi="Times New Roman" w:cs="Times New Roman"/>
          <w:sz w:val="28"/>
          <w:szCs w:val="28"/>
          <w:lang w:val="en-US"/>
        </w:rPr>
      </w:pPr>
      <w:r w:rsidRPr="00683F27">
        <w:rPr>
          <w:rFonts w:ascii="Times New Roman" w:hAnsi="Times New Roman" w:cs="Times New Roman"/>
          <w:sz w:val="28"/>
          <w:szCs w:val="28"/>
          <w:lang w:val="en-US"/>
        </w:rPr>
        <w:t>Keywords: ASP TECHNOLOGIES, METHODS FOR INCREASING OIL TRANSFER, INTERPHASE TENSION, GTM.</w:t>
      </w:r>
    </w:p>
    <w:p w:rsidR="00683F27" w:rsidRPr="00683F27" w:rsidRDefault="00683F27" w:rsidP="00683F27">
      <w:pPr>
        <w:spacing w:after="0" w:line="360" w:lineRule="auto"/>
        <w:ind w:firstLine="709"/>
        <w:jc w:val="both"/>
        <w:rPr>
          <w:rFonts w:ascii="Times New Roman" w:hAnsi="Times New Roman" w:cs="Times New Roman"/>
          <w:sz w:val="28"/>
          <w:szCs w:val="28"/>
          <w:lang w:val="en-US"/>
        </w:rPr>
      </w:pPr>
      <w:r w:rsidRPr="00683F27">
        <w:rPr>
          <w:rFonts w:ascii="Times New Roman" w:hAnsi="Times New Roman" w:cs="Times New Roman"/>
          <w:sz w:val="28"/>
          <w:szCs w:val="28"/>
          <w:lang w:val="en-US"/>
        </w:rPr>
        <w:t xml:space="preserve">The object of the study are oil deposits PK </w:t>
      </w:r>
      <w:r w:rsidRPr="00683F27">
        <w:rPr>
          <w:rFonts w:ascii="Times New Roman" w:hAnsi="Times New Roman" w:cs="Times New Roman"/>
          <w:sz w:val="28"/>
          <w:szCs w:val="28"/>
          <w:vertAlign w:val="subscript"/>
          <w:lang w:val="en-US"/>
        </w:rPr>
        <w:t>1-3</w:t>
      </w:r>
      <w:r w:rsidRPr="00683F27">
        <w:rPr>
          <w:rFonts w:ascii="Times New Roman" w:hAnsi="Times New Roman" w:cs="Times New Roman"/>
          <w:sz w:val="28"/>
          <w:szCs w:val="28"/>
          <w:lang w:val="en-US"/>
        </w:rPr>
        <w:t xml:space="preserve"> of the </w:t>
      </w:r>
      <w:r>
        <w:rPr>
          <w:rFonts w:ascii="Times New Roman" w:hAnsi="Times New Roman" w:cs="Times New Roman"/>
          <w:sz w:val="28"/>
          <w:szCs w:val="28"/>
          <w:lang w:val="en-US"/>
        </w:rPr>
        <w:t>Vostochno -</w:t>
      </w:r>
      <w:r w:rsidRPr="00683F27">
        <w:rPr>
          <w:rFonts w:ascii="Times New Roman" w:hAnsi="Times New Roman" w:cs="Times New Roman"/>
          <w:sz w:val="28"/>
          <w:szCs w:val="28"/>
          <w:lang w:val="en-US"/>
        </w:rPr>
        <w:t xml:space="preserve"> Messoyakhskoye field</w:t>
      </w:r>
      <w:r>
        <w:rPr>
          <w:rFonts w:ascii="Times New Roman" w:hAnsi="Times New Roman" w:cs="Times New Roman"/>
          <w:sz w:val="28"/>
          <w:szCs w:val="28"/>
          <w:lang w:val="en-US"/>
        </w:rPr>
        <w:t>.</w:t>
      </w:r>
    </w:p>
    <w:p w:rsidR="00683F27" w:rsidRPr="00683F27" w:rsidRDefault="00683F27" w:rsidP="00683F27">
      <w:pPr>
        <w:spacing w:after="0" w:line="360" w:lineRule="auto"/>
        <w:ind w:firstLine="709"/>
        <w:jc w:val="both"/>
        <w:rPr>
          <w:rFonts w:ascii="Times New Roman" w:hAnsi="Times New Roman" w:cs="Times New Roman"/>
          <w:sz w:val="28"/>
          <w:szCs w:val="28"/>
          <w:lang w:val="en-US"/>
        </w:rPr>
      </w:pPr>
      <w:r w:rsidRPr="00683F27">
        <w:rPr>
          <w:rFonts w:ascii="Times New Roman" w:hAnsi="Times New Roman" w:cs="Times New Roman"/>
          <w:sz w:val="28"/>
          <w:szCs w:val="28"/>
          <w:lang w:val="en-US"/>
        </w:rPr>
        <w:t>A study was made of the possibility of using ASP technology at an early stage in the development of an oil and gas condensate field with the subsequent development of recommendations for improving this technology.</w:t>
      </w:r>
    </w:p>
    <w:p w:rsidR="00683F27" w:rsidRPr="00683F27" w:rsidRDefault="00683F27" w:rsidP="00683F27">
      <w:pPr>
        <w:spacing w:after="0" w:line="360" w:lineRule="auto"/>
        <w:ind w:firstLine="709"/>
        <w:jc w:val="both"/>
        <w:rPr>
          <w:rFonts w:ascii="Times New Roman" w:hAnsi="Times New Roman" w:cs="Times New Roman"/>
          <w:sz w:val="28"/>
          <w:szCs w:val="28"/>
          <w:lang w:val="en-US"/>
        </w:rPr>
      </w:pPr>
      <w:r w:rsidRPr="00683F27">
        <w:rPr>
          <w:rFonts w:ascii="Times New Roman" w:hAnsi="Times New Roman" w:cs="Times New Roman"/>
          <w:sz w:val="28"/>
          <w:szCs w:val="28"/>
          <w:lang w:val="en-US"/>
        </w:rPr>
        <w:t>As a result of the work, an assessment and a detailed analysis of the methods used in domestic and world practice to increase oil recovery using various reagents were carried out, a complete study of the reservoir 1-3 was carried out in the laboratory, modeling of polymer flooding technology on the current geological and hydrodynamic model of the formation was carried out, forecasting was carried out the effectiveness of ASP technology.</w:t>
      </w:r>
    </w:p>
    <w:p w:rsidR="007A1610" w:rsidRPr="007A1610" w:rsidRDefault="00683F27" w:rsidP="00683F27">
      <w:pPr>
        <w:spacing w:after="0" w:line="360" w:lineRule="auto"/>
        <w:ind w:firstLine="709"/>
        <w:jc w:val="both"/>
        <w:rPr>
          <w:rFonts w:ascii="Times New Roman" w:hAnsi="Times New Roman" w:cs="Times New Roman"/>
          <w:sz w:val="28"/>
          <w:szCs w:val="28"/>
          <w:lang w:val="en-US"/>
        </w:rPr>
      </w:pPr>
      <w:r w:rsidRPr="00683F27">
        <w:rPr>
          <w:rFonts w:ascii="Times New Roman" w:hAnsi="Times New Roman" w:cs="Times New Roman"/>
          <w:sz w:val="28"/>
          <w:szCs w:val="28"/>
          <w:lang w:val="en-US"/>
        </w:rPr>
        <w:t>Based on the results of the studies, the composition is developed and the concentration of the composition of domestic-produced surfactants is determined in accordance with the operating conditions of the reservoir, studies have been made of the effectiveness of the developed composition to reduce interfacial tension at the oil-water interface, as well as to displace oil from a saturated core installation of two-phase filtration, recommendations are given for the application of the developed composition in the formation RPM system, or rough estimate of the economic effect of the proposed GTM.</w:t>
      </w:r>
    </w:p>
    <w:p w:rsidR="007A1610" w:rsidRPr="007A1610" w:rsidRDefault="007A1610">
      <w:pPr>
        <w:rPr>
          <w:rFonts w:ascii="Times New Roman" w:hAnsi="Times New Roman" w:cs="Times New Roman"/>
          <w:sz w:val="28"/>
          <w:szCs w:val="28"/>
          <w:lang w:val="en-US"/>
        </w:rPr>
      </w:pPr>
      <w:r w:rsidRPr="007A1610">
        <w:rPr>
          <w:rFonts w:ascii="Times New Roman" w:hAnsi="Times New Roman" w:cs="Times New Roman"/>
          <w:sz w:val="28"/>
          <w:szCs w:val="28"/>
          <w:lang w:val="en-US"/>
        </w:rPr>
        <w:br w:type="page"/>
      </w:r>
    </w:p>
    <w:tbl>
      <w:tblPr>
        <w:tblW w:w="9781" w:type="dxa"/>
        <w:tblInd w:w="170" w:type="dxa"/>
        <w:tblLayout w:type="fixed"/>
        <w:tblCellMar>
          <w:left w:w="28" w:type="dxa"/>
          <w:right w:w="0" w:type="dxa"/>
        </w:tblCellMar>
        <w:tblLook w:val="0000" w:firstRow="0" w:lastRow="0" w:firstColumn="0" w:lastColumn="0" w:noHBand="0" w:noVBand="0"/>
      </w:tblPr>
      <w:tblGrid>
        <w:gridCol w:w="9214"/>
        <w:gridCol w:w="567"/>
      </w:tblGrid>
      <w:tr w:rsidR="006C0D98" w:rsidRPr="006E096E" w:rsidTr="0073503B">
        <w:trPr>
          <w:trHeight w:val="665"/>
        </w:trPr>
        <w:tc>
          <w:tcPr>
            <w:tcW w:w="9214" w:type="dxa"/>
          </w:tcPr>
          <w:p w:rsidR="00ED55E5" w:rsidRPr="00CE3106" w:rsidRDefault="00ED55E5" w:rsidP="00ED55E5">
            <w:pPr>
              <w:spacing w:after="0" w:line="240" w:lineRule="auto"/>
              <w:jc w:val="right"/>
              <w:rPr>
                <w:rFonts w:ascii="Times New Roman" w:hAnsi="Times New Roman" w:cs="Times New Roman"/>
                <w:sz w:val="28"/>
                <w:szCs w:val="28"/>
              </w:rPr>
            </w:pPr>
            <w:r w:rsidRPr="00CE3106">
              <w:rPr>
                <w:rFonts w:ascii="Times New Roman" w:hAnsi="Times New Roman" w:cs="Times New Roman"/>
                <w:sz w:val="28"/>
                <w:szCs w:val="28"/>
              </w:rPr>
              <w:lastRenderedPageBreak/>
              <w:t>ПРИЛОЖЕНИЕ Д</w:t>
            </w:r>
          </w:p>
          <w:p w:rsidR="0049556A" w:rsidRPr="00CE3106" w:rsidRDefault="0049556A" w:rsidP="002C251F">
            <w:pPr>
              <w:tabs>
                <w:tab w:val="left" w:pos="790"/>
                <w:tab w:val="left" w:leader="dot" w:pos="9390"/>
              </w:tabs>
              <w:spacing w:after="0" w:line="312" w:lineRule="auto"/>
              <w:jc w:val="center"/>
              <w:rPr>
                <w:rFonts w:ascii="Times New Roman" w:eastAsia="Times New Roman" w:hAnsi="Times New Roman" w:cs="Times New Roman"/>
                <w:b/>
                <w:caps/>
                <w:noProof/>
                <w:sz w:val="28"/>
                <w:szCs w:val="28"/>
                <w:lang w:eastAsia="ru-RU"/>
              </w:rPr>
            </w:pPr>
          </w:p>
          <w:p w:rsidR="006C0D98" w:rsidRPr="00CE3106" w:rsidRDefault="00A55146" w:rsidP="005031CF">
            <w:pPr>
              <w:tabs>
                <w:tab w:val="left" w:pos="790"/>
                <w:tab w:val="left" w:leader="dot" w:pos="9390"/>
              </w:tabs>
              <w:spacing w:after="120" w:line="312" w:lineRule="auto"/>
              <w:jc w:val="center"/>
              <w:rPr>
                <w:rFonts w:ascii="Times New Roman" w:eastAsia="Times New Roman" w:hAnsi="Times New Roman" w:cs="Times New Roman"/>
                <w:b/>
                <w:noProof/>
                <w:sz w:val="28"/>
                <w:szCs w:val="28"/>
                <w:lang w:eastAsia="ru-RU"/>
              </w:rPr>
            </w:pPr>
            <w:r w:rsidRPr="00CE3106">
              <w:rPr>
                <w:rFonts w:ascii="Times New Roman" w:eastAsia="Times New Roman" w:hAnsi="Times New Roman" w:cs="Times New Roman"/>
                <w:b/>
                <w:caps/>
                <w:noProof/>
                <w:sz w:val="28"/>
                <w:szCs w:val="28"/>
                <w:lang w:eastAsia="ru-RU"/>
              </w:rPr>
              <w:t>Содержание</w:t>
            </w:r>
          </w:p>
        </w:tc>
        <w:tc>
          <w:tcPr>
            <w:tcW w:w="567" w:type="dxa"/>
          </w:tcPr>
          <w:p w:rsidR="002C251F" w:rsidRPr="006E096E" w:rsidRDefault="002C251F" w:rsidP="006C0D98">
            <w:pPr>
              <w:spacing w:after="0" w:line="312" w:lineRule="auto"/>
              <w:jc w:val="both"/>
              <w:rPr>
                <w:rFonts w:ascii="Times New Roman" w:eastAsia="Times New Roman" w:hAnsi="Times New Roman" w:cs="Times New Roman"/>
                <w:noProof/>
                <w:sz w:val="24"/>
                <w:szCs w:val="28"/>
                <w:lang w:eastAsia="ru-RU"/>
              </w:rPr>
            </w:pPr>
          </w:p>
          <w:p w:rsidR="006C0D98" w:rsidRPr="006E096E" w:rsidRDefault="006C0D98" w:rsidP="006C0D98">
            <w:pPr>
              <w:spacing w:after="0" w:line="312" w:lineRule="auto"/>
              <w:jc w:val="both"/>
              <w:rPr>
                <w:rFonts w:ascii="Times New Roman" w:eastAsia="Times New Roman" w:hAnsi="Times New Roman" w:cs="Times New Roman"/>
                <w:noProof/>
                <w:sz w:val="24"/>
                <w:szCs w:val="28"/>
                <w:lang w:eastAsia="ru-RU"/>
              </w:rPr>
            </w:pPr>
          </w:p>
        </w:tc>
      </w:tr>
      <w:tr w:rsidR="002C251F" w:rsidRPr="004F5FA0" w:rsidTr="0073503B">
        <w:trPr>
          <w:trHeight w:val="356"/>
        </w:trPr>
        <w:tc>
          <w:tcPr>
            <w:tcW w:w="9214" w:type="dxa"/>
          </w:tcPr>
          <w:p w:rsidR="002C251F" w:rsidRPr="00F90B05" w:rsidRDefault="002C251F" w:rsidP="002C251F">
            <w:pPr>
              <w:tabs>
                <w:tab w:val="left" w:pos="790"/>
                <w:tab w:val="left" w:leader="dot" w:pos="9390"/>
              </w:tabs>
              <w:spacing w:after="0" w:line="312" w:lineRule="auto"/>
              <w:jc w:val="both"/>
              <w:rPr>
                <w:rFonts w:ascii="Times New Roman" w:eastAsia="Times New Roman" w:hAnsi="Times New Roman" w:cs="Times New Roman"/>
                <w:b/>
                <w:caps/>
                <w:noProof/>
                <w:sz w:val="28"/>
                <w:szCs w:val="28"/>
                <w:highlight w:val="red"/>
                <w:lang w:eastAsia="ru-RU"/>
              </w:rPr>
            </w:pPr>
            <w:r w:rsidRPr="0073503B">
              <w:rPr>
                <w:rFonts w:ascii="Times New Roman" w:eastAsia="Times New Roman" w:hAnsi="Times New Roman" w:cs="Times New Roman"/>
                <w:b/>
                <w:noProof/>
                <w:sz w:val="28"/>
                <w:szCs w:val="28"/>
                <w:lang w:eastAsia="ru-RU"/>
              </w:rPr>
              <w:t>ОБОЗНАЧЕНИЯ И СОКРАЩЕНИЯ</w:t>
            </w:r>
            <w:r w:rsidRPr="0073503B">
              <w:rPr>
                <w:rFonts w:ascii="Times New Roman" w:eastAsia="Times New Roman" w:hAnsi="Times New Roman" w:cs="Times New Roman"/>
                <w:noProof/>
                <w:sz w:val="28"/>
                <w:szCs w:val="28"/>
                <w:lang w:eastAsia="ru-RU"/>
              </w:rPr>
              <w:tab/>
            </w:r>
          </w:p>
        </w:tc>
        <w:tc>
          <w:tcPr>
            <w:tcW w:w="567" w:type="dxa"/>
            <w:tcBorders>
              <w:left w:val="nil"/>
            </w:tcBorders>
          </w:tcPr>
          <w:p w:rsidR="002C251F" w:rsidRPr="00F90B05" w:rsidRDefault="00783F12" w:rsidP="002C251F">
            <w:pPr>
              <w:spacing w:after="0" w:line="312" w:lineRule="auto"/>
              <w:jc w:val="both"/>
              <w:rPr>
                <w:rFonts w:ascii="Times New Roman" w:eastAsia="Times New Roman" w:hAnsi="Times New Roman" w:cs="Times New Roman"/>
                <w:noProof/>
                <w:sz w:val="28"/>
                <w:szCs w:val="28"/>
                <w:highlight w:val="red"/>
                <w:lang w:eastAsia="ru-RU"/>
              </w:rPr>
            </w:pPr>
            <w:r w:rsidRPr="0073503B">
              <w:rPr>
                <w:rFonts w:ascii="Times New Roman" w:eastAsia="Times New Roman" w:hAnsi="Times New Roman" w:cs="Times New Roman"/>
                <w:noProof/>
                <w:sz w:val="28"/>
                <w:szCs w:val="28"/>
                <w:lang w:eastAsia="ru-RU"/>
              </w:rPr>
              <w:t>6</w:t>
            </w:r>
          </w:p>
        </w:tc>
      </w:tr>
      <w:tr w:rsidR="006C0D98" w:rsidRPr="004F5FA0" w:rsidTr="0073503B">
        <w:tc>
          <w:tcPr>
            <w:tcW w:w="9214" w:type="dxa"/>
          </w:tcPr>
          <w:p w:rsidR="006C0D98" w:rsidRPr="004F5FA0" w:rsidRDefault="006C0D98" w:rsidP="002C251F">
            <w:pPr>
              <w:tabs>
                <w:tab w:val="left" w:pos="790"/>
                <w:tab w:val="left" w:leader="dot" w:pos="9390"/>
              </w:tabs>
              <w:spacing w:after="0" w:line="312" w:lineRule="auto"/>
              <w:jc w:val="both"/>
              <w:rPr>
                <w:rFonts w:ascii="Times New Roman" w:eastAsia="Times New Roman" w:hAnsi="Times New Roman" w:cs="Times New Roman"/>
                <w:b/>
                <w:noProof/>
                <w:sz w:val="28"/>
                <w:szCs w:val="28"/>
                <w:lang w:eastAsia="ru-RU"/>
              </w:rPr>
            </w:pPr>
            <w:r w:rsidRPr="004F5FA0">
              <w:rPr>
                <w:rFonts w:ascii="Times New Roman" w:eastAsia="Times New Roman" w:hAnsi="Times New Roman" w:cs="Times New Roman"/>
                <w:b/>
                <w:noProof/>
                <w:sz w:val="28"/>
                <w:szCs w:val="28"/>
                <w:lang w:eastAsia="ru-RU"/>
              </w:rPr>
              <w:t>ВВЕДЕНИЕ</w:t>
            </w:r>
            <w:r w:rsidRPr="004F5FA0">
              <w:rPr>
                <w:rFonts w:ascii="Times New Roman" w:eastAsia="Times New Roman" w:hAnsi="Times New Roman" w:cs="Times New Roman"/>
                <w:noProof/>
                <w:sz w:val="28"/>
                <w:szCs w:val="28"/>
                <w:lang w:eastAsia="ru-RU"/>
              </w:rPr>
              <w:tab/>
            </w:r>
          </w:p>
        </w:tc>
        <w:tc>
          <w:tcPr>
            <w:tcW w:w="567" w:type="dxa"/>
          </w:tcPr>
          <w:p w:rsidR="006C0D98" w:rsidRPr="004F5FA0" w:rsidRDefault="00783F12" w:rsidP="006C0D98">
            <w:pPr>
              <w:spacing w:after="0" w:line="312"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8</w:t>
            </w:r>
          </w:p>
        </w:tc>
      </w:tr>
      <w:tr w:rsidR="006C0D98" w:rsidRPr="004F5FA0" w:rsidTr="00A75987">
        <w:trPr>
          <w:trHeight w:val="236"/>
        </w:trPr>
        <w:tc>
          <w:tcPr>
            <w:tcW w:w="9214" w:type="dxa"/>
          </w:tcPr>
          <w:p w:rsidR="006C0D98" w:rsidRPr="004F5FA0" w:rsidRDefault="006C0D98" w:rsidP="002C251F">
            <w:pPr>
              <w:tabs>
                <w:tab w:val="left" w:pos="341"/>
                <w:tab w:val="left" w:pos="790"/>
                <w:tab w:val="left" w:leader="dot" w:pos="9390"/>
              </w:tabs>
              <w:spacing w:after="0" w:line="312" w:lineRule="auto"/>
              <w:jc w:val="both"/>
              <w:rPr>
                <w:rFonts w:ascii="Times New Roman" w:eastAsia="Times New Roman" w:hAnsi="Times New Roman" w:cs="Times New Roman"/>
                <w:b/>
                <w:noProof/>
                <w:sz w:val="28"/>
                <w:szCs w:val="28"/>
                <w:lang w:eastAsia="ru-RU"/>
              </w:rPr>
            </w:pPr>
            <w:r w:rsidRPr="004F5FA0">
              <w:rPr>
                <w:rFonts w:ascii="Times New Roman" w:eastAsia="Times New Roman" w:hAnsi="Times New Roman" w:cs="Times New Roman"/>
                <w:b/>
                <w:noProof/>
                <w:sz w:val="28"/>
                <w:szCs w:val="28"/>
                <w:lang w:eastAsia="ru-RU"/>
              </w:rPr>
              <w:t>1</w:t>
            </w:r>
            <w:r w:rsidRPr="004F5FA0">
              <w:rPr>
                <w:rFonts w:ascii="Times New Roman" w:eastAsia="Times New Roman" w:hAnsi="Times New Roman" w:cs="Times New Roman"/>
                <w:b/>
                <w:noProof/>
                <w:sz w:val="28"/>
                <w:szCs w:val="28"/>
                <w:lang w:eastAsia="ru-RU"/>
              </w:rPr>
              <w:tab/>
            </w:r>
            <w:r w:rsidR="00A75987" w:rsidRPr="001567D8">
              <w:rPr>
                <w:rFonts w:ascii="Times New Roman" w:eastAsia="Times New Roman" w:hAnsi="Times New Roman" w:cs="Times New Roman"/>
                <w:b/>
                <w:noProof/>
                <w:sz w:val="28"/>
                <w:szCs w:val="28"/>
                <w:lang w:eastAsia="ru-RU"/>
              </w:rPr>
              <w:t>КРАТКИЕ СВЕДЕНИЯ О МЕСТОРОЖДЕНИИ</w:t>
            </w:r>
            <w:r w:rsidRPr="004F5FA0">
              <w:rPr>
                <w:rFonts w:ascii="Times New Roman" w:eastAsia="Times New Roman" w:hAnsi="Times New Roman" w:cs="Times New Roman"/>
                <w:noProof/>
                <w:sz w:val="28"/>
                <w:szCs w:val="28"/>
                <w:lang w:eastAsia="ru-RU"/>
              </w:rPr>
              <w:tab/>
            </w:r>
          </w:p>
        </w:tc>
        <w:tc>
          <w:tcPr>
            <w:tcW w:w="567" w:type="dxa"/>
          </w:tcPr>
          <w:p w:rsidR="006C0D98" w:rsidRPr="004F5FA0" w:rsidRDefault="00783F12" w:rsidP="006C0D98">
            <w:pPr>
              <w:spacing w:after="0" w:line="312"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10</w:t>
            </w:r>
          </w:p>
        </w:tc>
      </w:tr>
      <w:tr w:rsidR="006C0D98" w:rsidRPr="004F5FA0" w:rsidTr="00A75987">
        <w:trPr>
          <w:trHeight w:val="236"/>
        </w:trPr>
        <w:tc>
          <w:tcPr>
            <w:tcW w:w="9214" w:type="dxa"/>
          </w:tcPr>
          <w:p w:rsidR="006C0D98" w:rsidRPr="004F5FA0" w:rsidRDefault="006C0D98" w:rsidP="001567D8">
            <w:pPr>
              <w:tabs>
                <w:tab w:val="left" w:pos="1026"/>
                <w:tab w:val="left" w:leader="dot" w:pos="9390"/>
              </w:tabs>
              <w:spacing w:after="0" w:line="312" w:lineRule="auto"/>
              <w:ind w:left="352" w:firstLine="249"/>
              <w:jc w:val="both"/>
              <w:rPr>
                <w:rFonts w:ascii="Times New Roman" w:eastAsia="Times New Roman" w:hAnsi="Times New Roman" w:cs="Times New Roman"/>
                <w:noProof/>
                <w:sz w:val="28"/>
                <w:szCs w:val="28"/>
                <w:lang w:eastAsia="ru-RU"/>
              </w:rPr>
            </w:pPr>
            <w:r w:rsidRPr="004F5FA0">
              <w:rPr>
                <w:rFonts w:ascii="Times New Roman" w:eastAsia="Times New Roman" w:hAnsi="Times New Roman" w:cs="Times New Roman"/>
                <w:noProof/>
                <w:sz w:val="28"/>
                <w:szCs w:val="28"/>
                <w:lang w:eastAsia="ru-RU"/>
              </w:rPr>
              <w:t>1.1</w:t>
            </w:r>
            <w:r w:rsidRPr="004F5FA0">
              <w:rPr>
                <w:rFonts w:ascii="Times New Roman" w:eastAsia="Times New Roman" w:hAnsi="Times New Roman" w:cs="Times New Roman"/>
                <w:noProof/>
                <w:sz w:val="28"/>
                <w:szCs w:val="28"/>
                <w:lang w:eastAsia="ru-RU"/>
              </w:rPr>
              <w:tab/>
            </w:r>
            <w:r w:rsidR="001567D8">
              <w:rPr>
                <w:rFonts w:ascii="Times New Roman" w:eastAsia="Times New Roman" w:hAnsi="Times New Roman" w:cs="Times New Roman"/>
                <w:noProof/>
                <w:sz w:val="28"/>
                <w:szCs w:val="28"/>
                <w:lang w:eastAsia="ru-RU"/>
              </w:rPr>
              <w:t>Общая информация о месторождении</w:t>
            </w:r>
            <w:r w:rsidRPr="004F5FA0">
              <w:rPr>
                <w:rFonts w:ascii="Times New Roman" w:eastAsia="Times New Roman" w:hAnsi="Times New Roman" w:cs="Times New Roman"/>
                <w:noProof/>
                <w:sz w:val="28"/>
                <w:szCs w:val="28"/>
                <w:lang w:eastAsia="ru-RU"/>
              </w:rPr>
              <w:tab/>
            </w:r>
          </w:p>
        </w:tc>
        <w:tc>
          <w:tcPr>
            <w:tcW w:w="567" w:type="dxa"/>
          </w:tcPr>
          <w:p w:rsidR="006C0D98" w:rsidRPr="004F5FA0" w:rsidRDefault="00783F12" w:rsidP="006C0D98">
            <w:pPr>
              <w:spacing w:after="0" w:line="312"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10</w:t>
            </w:r>
          </w:p>
        </w:tc>
      </w:tr>
      <w:tr w:rsidR="006C0D98" w:rsidRPr="004F5FA0" w:rsidTr="00A75987">
        <w:trPr>
          <w:trHeight w:val="531"/>
        </w:trPr>
        <w:tc>
          <w:tcPr>
            <w:tcW w:w="9214" w:type="dxa"/>
          </w:tcPr>
          <w:p w:rsidR="006C0D98" w:rsidRPr="004F5FA0" w:rsidRDefault="006C0D98" w:rsidP="002C251F">
            <w:pPr>
              <w:tabs>
                <w:tab w:val="left" w:pos="1026"/>
                <w:tab w:val="left" w:leader="dot" w:pos="9390"/>
              </w:tabs>
              <w:spacing w:after="0" w:line="312" w:lineRule="auto"/>
              <w:ind w:left="352" w:firstLine="249"/>
              <w:jc w:val="both"/>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1.2</w:t>
            </w:r>
            <w:r w:rsidRPr="004F5FA0">
              <w:rPr>
                <w:rFonts w:ascii="Times New Roman" w:eastAsia="Times New Roman" w:hAnsi="Times New Roman" w:cs="Times New Roman"/>
                <w:sz w:val="28"/>
                <w:szCs w:val="28"/>
                <w:lang w:eastAsia="ru-RU"/>
              </w:rPr>
              <w:tab/>
            </w:r>
            <w:r w:rsidR="001567D8">
              <w:rPr>
                <w:rFonts w:ascii="Times New Roman" w:eastAsia="Times New Roman" w:hAnsi="Times New Roman" w:cs="Times New Roman"/>
                <w:noProof/>
                <w:sz w:val="28"/>
                <w:szCs w:val="28"/>
                <w:lang w:eastAsia="ru-RU"/>
              </w:rPr>
              <w:t>Нефтегазоносность,</w:t>
            </w:r>
            <w:r w:rsidR="006E096E" w:rsidRPr="006E096E">
              <w:rPr>
                <w:rFonts w:ascii="Times New Roman" w:eastAsia="Times New Roman" w:hAnsi="Times New Roman" w:cs="Times New Roman"/>
                <w:noProof/>
                <w:sz w:val="28"/>
                <w:szCs w:val="28"/>
                <w:lang w:eastAsia="ru-RU"/>
              </w:rPr>
              <w:t xml:space="preserve"> характеристика продуктивных пластов и насыщающих флюидов</w:t>
            </w:r>
            <w:r w:rsidRPr="004F5FA0">
              <w:rPr>
                <w:rFonts w:ascii="Times New Roman" w:eastAsia="Times New Roman" w:hAnsi="Times New Roman" w:cs="Times New Roman"/>
                <w:noProof/>
                <w:sz w:val="28"/>
                <w:szCs w:val="28"/>
                <w:lang w:eastAsia="ru-RU"/>
              </w:rPr>
              <w:tab/>
            </w:r>
          </w:p>
          <w:p w:rsidR="006C0D98" w:rsidRPr="004F5FA0" w:rsidRDefault="006C0D98" w:rsidP="001567D8">
            <w:pPr>
              <w:tabs>
                <w:tab w:val="left" w:pos="1026"/>
                <w:tab w:val="left" w:leader="dot" w:pos="9390"/>
              </w:tabs>
              <w:spacing w:after="0" w:line="312" w:lineRule="auto"/>
              <w:ind w:left="352" w:firstLine="249"/>
              <w:jc w:val="both"/>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1.3</w:t>
            </w:r>
            <w:r w:rsidRPr="004F5FA0">
              <w:rPr>
                <w:rFonts w:ascii="Times New Roman" w:eastAsia="Times New Roman" w:hAnsi="Times New Roman" w:cs="Times New Roman"/>
                <w:sz w:val="28"/>
                <w:szCs w:val="28"/>
                <w:lang w:eastAsia="ru-RU"/>
              </w:rPr>
              <w:tab/>
            </w:r>
            <w:r w:rsidR="006E096E" w:rsidRPr="006E096E">
              <w:rPr>
                <w:rFonts w:ascii="Times New Roman" w:eastAsia="Times New Roman" w:hAnsi="Times New Roman" w:cs="Times New Roman"/>
                <w:sz w:val="28"/>
                <w:szCs w:val="28"/>
                <w:lang w:eastAsia="ru-RU"/>
              </w:rPr>
              <w:t xml:space="preserve">Сведения о запасах </w:t>
            </w:r>
            <w:r w:rsidR="001567D8">
              <w:rPr>
                <w:rFonts w:ascii="Times New Roman" w:eastAsia="Times New Roman" w:hAnsi="Times New Roman" w:cs="Times New Roman"/>
                <w:sz w:val="28"/>
                <w:szCs w:val="28"/>
                <w:lang w:eastAsia="ru-RU"/>
              </w:rPr>
              <w:t>углеводородов</w:t>
            </w:r>
            <w:r w:rsidRPr="004F5FA0">
              <w:rPr>
                <w:rFonts w:ascii="Times New Roman" w:eastAsia="Times New Roman" w:hAnsi="Times New Roman" w:cs="Times New Roman"/>
                <w:sz w:val="28"/>
                <w:szCs w:val="28"/>
                <w:lang w:eastAsia="ru-RU"/>
              </w:rPr>
              <w:tab/>
            </w:r>
          </w:p>
        </w:tc>
        <w:tc>
          <w:tcPr>
            <w:tcW w:w="567" w:type="dxa"/>
          </w:tcPr>
          <w:p w:rsidR="006E096E" w:rsidRDefault="006E096E" w:rsidP="006C0D98">
            <w:pPr>
              <w:spacing w:after="0" w:line="312" w:lineRule="auto"/>
              <w:jc w:val="both"/>
              <w:rPr>
                <w:rFonts w:ascii="Times New Roman" w:eastAsia="Times New Roman" w:hAnsi="Times New Roman" w:cs="Times New Roman"/>
                <w:sz w:val="28"/>
                <w:szCs w:val="28"/>
                <w:lang w:eastAsia="ru-RU"/>
              </w:rPr>
            </w:pPr>
          </w:p>
          <w:p w:rsidR="006C0D98" w:rsidRDefault="006E096E" w:rsidP="006C0D98">
            <w:pPr>
              <w:spacing w:after="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p w:rsidR="006E096E" w:rsidRPr="004F5FA0" w:rsidRDefault="006E096E" w:rsidP="006C0D98">
            <w:pPr>
              <w:spacing w:after="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6C0D98" w:rsidRPr="004F5FA0" w:rsidTr="00A75987">
        <w:tc>
          <w:tcPr>
            <w:tcW w:w="9214" w:type="dxa"/>
          </w:tcPr>
          <w:p w:rsidR="006C0D98" w:rsidRPr="004F5FA0" w:rsidRDefault="006C0D98" w:rsidP="00C51E30">
            <w:pPr>
              <w:tabs>
                <w:tab w:val="left" w:pos="318"/>
                <w:tab w:val="left" w:pos="790"/>
                <w:tab w:val="left" w:leader="dot" w:pos="9390"/>
              </w:tabs>
              <w:spacing w:after="0" w:line="312" w:lineRule="auto"/>
              <w:jc w:val="both"/>
              <w:rPr>
                <w:rFonts w:ascii="Times New Roman" w:eastAsia="Times New Roman" w:hAnsi="Times New Roman" w:cs="Times New Roman"/>
                <w:b/>
                <w:sz w:val="28"/>
                <w:szCs w:val="28"/>
                <w:lang w:eastAsia="ru-RU"/>
              </w:rPr>
            </w:pPr>
            <w:r w:rsidRPr="004F5FA0">
              <w:rPr>
                <w:rFonts w:ascii="Times New Roman" w:eastAsia="Times New Roman" w:hAnsi="Times New Roman" w:cs="Times New Roman"/>
                <w:b/>
                <w:sz w:val="28"/>
                <w:szCs w:val="28"/>
                <w:lang w:eastAsia="ru-RU"/>
              </w:rPr>
              <w:t>2</w:t>
            </w:r>
            <w:r w:rsidRPr="004F5FA0">
              <w:rPr>
                <w:rFonts w:ascii="Times New Roman" w:eastAsia="Times New Roman" w:hAnsi="Times New Roman" w:cs="Times New Roman"/>
                <w:b/>
                <w:sz w:val="28"/>
                <w:szCs w:val="28"/>
                <w:lang w:eastAsia="ru-RU"/>
              </w:rPr>
              <w:tab/>
            </w:r>
            <w:r w:rsidR="006E096E" w:rsidRPr="006E096E">
              <w:rPr>
                <w:rFonts w:ascii="Times New Roman" w:eastAsia="Times New Roman" w:hAnsi="Times New Roman" w:cs="Times New Roman"/>
                <w:b/>
                <w:sz w:val="28"/>
                <w:szCs w:val="28"/>
                <w:lang w:eastAsia="ru-RU"/>
              </w:rPr>
              <w:t xml:space="preserve">СВЕДЕНИЯ О ТЕКУЩЕМ СОСТОЯНИИ </w:t>
            </w:r>
            <w:r w:rsidR="00A75987">
              <w:rPr>
                <w:rFonts w:ascii="Times New Roman" w:eastAsia="Times New Roman" w:hAnsi="Times New Roman" w:cs="Times New Roman"/>
                <w:b/>
                <w:sz w:val="28"/>
                <w:szCs w:val="28"/>
                <w:lang w:eastAsia="ru-RU"/>
              </w:rPr>
              <w:t>РАЗРАБОТКИ (</w:t>
            </w:r>
            <w:r w:rsidR="00C51E30" w:rsidRPr="00245635">
              <w:rPr>
                <w:rFonts w:ascii="Times New Roman" w:eastAsia="Times New Roman" w:hAnsi="Times New Roman" w:cs="Times New Roman"/>
                <w:i/>
                <w:sz w:val="28"/>
                <w:szCs w:val="28"/>
                <w:lang w:eastAsia="ru-RU"/>
              </w:rPr>
              <w:t>месторождения или эксплуатационного объекта</w:t>
            </w:r>
            <w:r w:rsidR="00A75987">
              <w:rPr>
                <w:rFonts w:ascii="Times New Roman" w:eastAsia="Times New Roman" w:hAnsi="Times New Roman" w:cs="Times New Roman"/>
                <w:b/>
                <w:sz w:val="28"/>
                <w:szCs w:val="28"/>
                <w:lang w:eastAsia="ru-RU"/>
              </w:rPr>
              <w:t>)</w:t>
            </w:r>
            <w:r w:rsidRPr="004F5FA0">
              <w:rPr>
                <w:rFonts w:ascii="Times New Roman" w:eastAsia="Times New Roman" w:hAnsi="Times New Roman" w:cs="Times New Roman"/>
                <w:sz w:val="28"/>
                <w:szCs w:val="28"/>
                <w:lang w:eastAsia="ru-RU"/>
              </w:rPr>
              <w:tab/>
            </w:r>
          </w:p>
        </w:tc>
        <w:tc>
          <w:tcPr>
            <w:tcW w:w="567" w:type="dxa"/>
          </w:tcPr>
          <w:p w:rsidR="00A75987" w:rsidRDefault="00A75987" w:rsidP="006C0D98">
            <w:pPr>
              <w:spacing w:after="0" w:line="312" w:lineRule="auto"/>
              <w:jc w:val="both"/>
              <w:rPr>
                <w:rFonts w:ascii="Times New Roman" w:eastAsia="Times New Roman" w:hAnsi="Times New Roman" w:cs="Times New Roman"/>
                <w:sz w:val="28"/>
                <w:szCs w:val="28"/>
                <w:lang w:eastAsia="ru-RU"/>
              </w:rPr>
            </w:pPr>
          </w:p>
          <w:p w:rsidR="0049556A" w:rsidRPr="004F5FA0" w:rsidRDefault="0049556A" w:rsidP="006C0D98">
            <w:pPr>
              <w:spacing w:after="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6C0D98" w:rsidRPr="004F5FA0" w:rsidTr="00A75987">
        <w:tc>
          <w:tcPr>
            <w:tcW w:w="9214" w:type="dxa"/>
          </w:tcPr>
          <w:p w:rsidR="006C0D98" w:rsidRPr="004F5FA0" w:rsidRDefault="006C0D98" w:rsidP="002C251F">
            <w:pPr>
              <w:tabs>
                <w:tab w:val="left" w:pos="1026"/>
                <w:tab w:val="left" w:leader="dot" w:pos="9390"/>
              </w:tabs>
              <w:spacing w:after="0" w:line="312" w:lineRule="auto"/>
              <w:ind w:left="601"/>
              <w:jc w:val="both"/>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2.1</w:t>
            </w:r>
            <w:r w:rsidRPr="004F5FA0">
              <w:rPr>
                <w:rFonts w:ascii="Times New Roman" w:eastAsia="Times New Roman" w:hAnsi="Times New Roman" w:cs="Times New Roman"/>
                <w:sz w:val="28"/>
                <w:szCs w:val="28"/>
                <w:lang w:eastAsia="ru-RU"/>
              </w:rPr>
              <w:tab/>
            </w:r>
            <w:r w:rsidR="006E096E" w:rsidRPr="006E096E">
              <w:rPr>
                <w:rFonts w:ascii="Times New Roman" w:eastAsia="Times New Roman" w:hAnsi="Times New Roman" w:cs="Times New Roman"/>
                <w:sz w:val="28"/>
                <w:szCs w:val="28"/>
                <w:lang w:eastAsia="ru-RU"/>
              </w:rPr>
              <w:t>Текущее состояние разработки</w:t>
            </w:r>
            <w:r w:rsidRPr="004F5FA0">
              <w:rPr>
                <w:rFonts w:ascii="Times New Roman" w:eastAsia="Times New Roman" w:hAnsi="Times New Roman" w:cs="Times New Roman"/>
                <w:sz w:val="28"/>
                <w:szCs w:val="28"/>
                <w:lang w:eastAsia="ru-RU"/>
              </w:rPr>
              <w:tab/>
            </w:r>
          </w:p>
        </w:tc>
        <w:tc>
          <w:tcPr>
            <w:tcW w:w="567" w:type="dxa"/>
          </w:tcPr>
          <w:p w:rsidR="006C0D98" w:rsidRPr="004F5FA0" w:rsidRDefault="0049556A" w:rsidP="006C0D98">
            <w:pPr>
              <w:spacing w:after="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6C0D98" w:rsidRPr="004F5FA0" w:rsidTr="00A75987">
        <w:tc>
          <w:tcPr>
            <w:tcW w:w="9214" w:type="dxa"/>
          </w:tcPr>
          <w:p w:rsidR="006C0D98" w:rsidRPr="004F5FA0" w:rsidRDefault="006C0D98" w:rsidP="00282AA8">
            <w:pPr>
              <w:tabs>
                <w:tab w:val="left" w:pos="1026"/>
                <w:tab w:val="left" w:leader="dot" w:pos="9390"/>
              </w:tabs>
              <w:spacing w:after="0" w:line="312" w:lineRule="auto"/>
              <w:ind w:left="601"/>
              <w:jc w:val="both"/>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2.2</w:t>
            </w:r>
            <w:r w:rsidRPr="004F5FA0">
              <w:rPr>
                <w:rFonts w:ascii="Times New Roman" w:eastAsia="Times New Roman" w:hAnsi="Times New Roman" w:cs="Times New Roman"/>
                <w:sz w:val="28"/>
                <w:szCs w:val="28"/>
                <w:lang w:eastAsia="ru-RU"/>
              </w:rPr>
              <w:tab/>
            </w:r>
            <w:r w:rsidR="00A75987" w:rsidRPr="00A75987">
              <w:rPr>
                <w:rFonts w:ascii="Times New Roman" w:eastAsia="Times New Roman" w:hAnsi="Times New Roman" w:cs="Times New Roman"/>
                <w:sz w:val="28"/>
                <w:szCs w:val="28"/>
                <w:lang w:eastAsia="ru-RU"/>
              </w:rPr>
              <w:t>Контроль и регулирование разработки</w:t>
            </w:r>
            <w:r w:rsidRPr="004F5FA0">
              <w:rPr>
                <w:rFonts w:ascii="Times New Roman" w:eastAsia="Times New Roman" w:hAnsi="Times New Roman" w:cs="Times New Roman"/>
                <w:sz w:val="28"/>
                <w:szCs w:val="28"/>
                <w:lang w:eastAsia="ru-RU"/>
              </w:rPr>
              <w:tab/>
            </w:r>
          </w:p>
        </w:tc>
        <w:tc>
          <w:tcPr>
            <w:tcW w:w="567" w:type="dxa"/>
          </w:tcPr>
          <w:p w:rsidR="006C0D98" w:rsidRPr="004F5FA0" w:rsidRDefault="0049556A" w:rsidP="006C0D98">
            <w:pPr>
              <w:spacing w:after="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r>
      <w:tr w:rsidR="006C0D98" w:rsidRPr="004F5FA0" w:rsidTr="00A75987">
        <w:tc>
          <w:tcPr>
            <w:tcW w:w="9214" w:type="dxa"/>
          </w:tcPr>
          <w:p w:rsidR="006C0D98" w:rsidRPr="004F5FA0" w:rsidRDefault="006C0D98" w:rsidP="00ED55E5">
            <w:pPr>
              <w:tabs>
                <w:tab w:val="left" w:pos="1026"/>
                <w:tab w:val="left" w:leader="dot" w:pos="9390"/>
              </w:tabs>
              <w:spacing w:after="0" w:line="312" w:lineRule="auto"/>
              <w:ind w:left="601"/>
              <w:jc w:val="both"/>
              <w:rPr>
                <w:rFonts w:ascii="Times New Roman" w:eastAsia="Times New Roman" w:hAnsi="Times New Roman" w:cs="Times New Roman"/>
                <w:sz w:val="28"/>
                <w:szCs w:val="28"/>
                <w:lang w:eastAsia="ru-RU"/>
              </w:rPr>
            </w:pPr>
            <w:r w:rsidRPr="004F5FA0">
              <w:rPr>
                <w:rFonts w:ascii="Times New Roman" w:eastAsia="Times New Roman" w:hAnsi="Times New Roman" w:cs="Times New Roman"/>
                <w:sz w:val="28"/>
                <w:szCs w:val="28"/>
                <w:lang w:eastAsia="ru-RU"/>
              </w:rPr>
              <w:t>2.3</w:t>
            </w:r>
            <w:r w:rsidRPr="004F5FA0">
              <w:rPr>
                <w:rFonts w:ascii="Times New Roman" w:eastAsia="Times New Roman" w:hAnsi="Times New Roman" w:cs="Times New Roman"/>
                <w:sz w:val="28"/>
                <w:szCs w:val="28"/>
                <w:lang w:eastAsia="ru-RU"/>
              </w:rPr>
              <w:tab/>
            </w:r>
            <w:r w:rsidR="0049556A" w:rsidRPr="0049556A">
              <w:rPr>
                <w:rFonts w:ascii="Times New Roman" w:eastAsia="Times New Roman" w:hAnsi="Times New Roman" w:cs="Times New Roman"/>
                <w:sz w:val="28"/>
                <w:szCs w:val="28"/>
                <w:lang w:eastAsia="ru-RU"/>
              </w:rPr>
              <w:t>По согласованию с руководителем в соответствии с темой ВКР</w:t>
            </w:r>
            <w:r w:rsidR="00ED55E5">
              <w:rPr>
                <w:rFonts w:ascii="Times New Roman" w:eastAsia="Times New Roman" w:hAnsi="Times New Roman" w:cs="Times New Roman"/>
                <w:sz w:val="28"/>
                <w:szCs w:val="28"/>
                <w:lang w:eastAsia="ru-RU"/>
              </w:rPr>
              <w:tab/>
            </w:r>
          </w:p>
        </w:tc>
        <w:tc>
          <w:tcPr>
            <w:tcW w:w="567" w:type="dxa"/>
          </w:tcPr>
          <w:p w:rsidR="006C0D98" w:rsidRPr="004F5FA0" w:rsidRDefault="0049556A" w:rsidP="006C0D98">
            <w:pPr>
              <w:spacing w:after="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r>
      <w:tr w:rsidR="006C0D98" w:rsidRPr="004F5FA0" w:rsidTr="00A75987">
        <w:tc>
          <w:tcPr>
            <w:tcW w:w="9214" w:type="dxa"/>
          </w:tcPr>
          <w:p w:rsidR="006C0D98" w:rsidRPr="004F5FA0" w:rsidRDefault="006C0D98" w:rsidP="002C251F">
            <w:pPr>
              <w:tabs>
                <w:tab w:val="left" w:pos="318"/>
                <w:tab w:val="left" w:pos="790"/>
                <w:tab w:val="left" w:leader="dot" w:pos="9390"/>
              </w:tabs>
              <w:spacing w:after="0" w:line="312" w:lineRule="auto"/>
              <w:jc w:val="both"/>
              <w:rPr>
                <w:rFonts w:ascii="Times New Roman" w:eastAsia="Times New Roman" w:hAnsi="Times New Roman" w:cs="Times New Roman"/>
                <w:b/>
                <w:sz w:val="28"/>
                <w:szCs w:val="28"/>
                <w:lang w:eastAsia="ru-RU"/>
              </w:rPr>
            </w:pPr>
            <w:r w:rsidRPr="004F5FA0">
              <w:rPr>
                <w:rFonts w:ascii="Times New Roman" w:eastAsia="Times New Roman" w:hAnsi="Times New Roman" w:cs="Times New Roman"/>
                <w:b/>
                <w:sz w:val="28"/>
                <w:szCs w:val="28"/>
                <w:lang w:eastAsia="ru-RU"/>
              </w:rPr>
              <w:t>3</w:t>
            </w:r>
            <w:r w:rsidRPr="004F5FA0">
              <w:rPr>
                <w:rFonts w:ascii="Times New Roman" w:eastAsia="Times New Roman" w:hAnsi="Times New Roman" w:cs="Times New Roman"/>
                <w:b/>
                <w:sz w:val="28"/>
                <w:szCs w:val="28"/>
                <w:lang w:eastAsia="ru-RU"/>
              </w:rPr>
              <w:tab/>
            </w:r>
            <w:r w:rsidR="0049556A" w:rsidRPr="0049556A">
              <w:rPr>
                <w:rFonts w:ascii="Times New Roman" w:eastAsia="Times New Roman" w:hAnsi="Times New Roman" w:cs="Times New Roman"/>
                <w:b/>
                <w:sz w:val="28"/>
                <w:szCs w:val="28"/>
                <w:lang w:eastAsia="ru-RU"/>
              </w:rPr>
              <w:t>НАЗВАНИЕ СПЕЦИАЛЬНОЙ ГЛАВЫ СОВПАДАЕТ С ТЕМОЙ ВКР</w:t>
            </w:r>
            <w:r w:rsidRPr="004F5FA0">
              <w:rPr>
                <w:rFonts w:ascii="Times New Roman" w:eastAsia="Times New Roman" w:hAnsi="Times New Roman" w:cs="Times New Roman"/>
                <w:sz w:val="28"/>
                <w:szCs w:val="28"/>
                <w:lang w:eastAsia="ru-RU"/>
              </w:rPr>
              <w:tab/>
            </w:r>
          </w:p>
        </w:tc>
        <w:tc>
          <w:tcPr>
            <w:tcW w:w="567" w:type="dxa"/>
          </w:tcPr>
          <w:p w:rsidR="006C0D98" w:rsidRPr="004F5FA0" w:rsidRDefault="006C0D98" w:rsidP="002C251F">
            <w:pPr>
              <w:spacing w:after="0" w:line="312" w:lineRule="auto"/>
              <w:rPr>
                <w:rFonts w:ascii="Times New Roman" w:eastAsia="Times New Roman" w:hAnsi="Times New Roman" w:cs="Times New Roman"/>
                <w:sz w:val="28"/>
                <w:szCs w:val="28"/>
                <w:lang w:eastAsia="ru-RU"/>
              </w:rPr>
            </w:pPr>
          </w:p>
          <w:p w:rsidR="006C0D98" w:rsidRPr="004F5FA0" w:rsidRDefault="0049556A" w:rsidP="002C251F">
            <w:pPr>
              <w:spacing w:after="0" w:line="312"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r>
      <w:tr w:rsidR="006C0D98" w:rsidRPr="004F5FA0" w:rsidTr="00A75987">
        <w:tc>
          <w:tcPr>
            <w:tcW w:w="9214" w:type="dxa"/>
          </w:tcPr>
          <w:p w:rsidR="006C0D98" w:rsidRPr="004F5FA0" w:rsidRDefault="006C0D98" w:rsidP="002C251F">
            <w:pPr>
              <w:tabs>
                <w:tab w:val="left" w:pos="790"/>
                <w:tab w:val="left" w:leader="dot" w:pos="9390"/>
              </w:tabs>
              <w:spacing w:after="0" w:line="312" w:lineRule="auto"/>
              <w:jc w:val="both"/>
              <w:rPr>
                <w:rFonts w:ascii="Times New Roman" w:eastAsia="Times New Roman" w:hAnsi="Times New Roman" w:cs="Times New Roman"/>
                <w:b/>
                <w:sz w:val="28"/>
                <w:szCs w:val="28"/>
                <w:lang w:eastAsia="ru-RU"/>
              </w:rPr>
            </w:pPr>
            <w:r w:rsidRPr="004F5FA0">
              <w:rPr>
                <w:rFonts w:ascii="Times New Roman" w:eastAsia="Times New Roman" w:hAnsi="Times New Roman" w:cs="Times New Roman"/>
                <w:b/>
                <w:sz w:val="28"/>
                <w:szCs w:val="28"/>
                <w:lang w:eastAsia="ru-RU"/>
              </w:rPr>
              <w:t>ЗАКЛЮЧЕНИЕ</w:t>
            </w:r>
            <w:r w:rsidRPr="004F5FA0">
              <w:rPr>
                <w:rFonts w:ascii="Times New Roman" w:eastAsia="Times New Roman" w:hAnsi="Times New Roman" w:cs="Times New Roman"/>
                <w:sz w:val="28"/>
                <w:szCs w:val="28"/>
                <w:lang w:eastAsia="ru-RU"/>
              </w:rPr>
              <w:tab/>
            </w:r>
          </w:p>
        </w:tc>
        <w:tc>
          <w:tcPr>
            <w:tcW w:w="567" w:type="dxa"/>
          </w:tcPr>
          <w:p w:rsidR="006C0D98" w:rsidRPr="004F5FA0" w:rsidRDefault="0049556A" w:rsidP="002C251F">
            <w:pPr>
              <w:spacing w:after="0" w:line="312"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p>
        </w:tc>
      </w:tr>
      <w:tr w:rsidR="006C0D98" w:rsidRPr="004F5FA0" w:rsidTr="00A75987">
        <w:tc>
          <w:tcPr>
            <w:tcW w:w="9214" w:type="dxa"/>
          </w:tcPr>
          <w:p w:rsidR="006C0D98" w:rsidRDefault="006C0D98" w:rsidP="002C251F">
            <w:pPr>
              <w:tabs>
                <w:tab w:val="left" w:pos="790"/>
                <w:tab w:val="left" w:leader="dot" w:pos="9390"/>
              </w:tabs>
              <w:spacing w:after="0" w:line="312" w:lineRule="auto"/>
              <w:jc w:val="both"/>
              <w:rPr>
                <w:rFonts w:ascii="Times New Roman" w:eastAsia="Times New Roman" w:hAnsi="Times New Roman" w:cs="Times New Roman"/>
                <w:sz w:val="28"/>
                <w:szCs w:val="28"/>
                <w:lang w:eastAsia="ru-RU"/>
              </w:rPr>
            </w:pPr>
            <w:r w:rsidRPr="004F5FA0">
              <w:rPr>
                <w:rFonts w:ascii="Times New Roman" w:eastAsia="Times New Roman" w:hAnsi="Times New Roman" w:cs="Times New Roman"/>
                <w:b/>
                <w:sz w:val="28"/>
                <w:szCs w:val="28"/>
                <w:lang w:eastAsia="ru-RU"/>
              </w:rPr>
              <w:t>СПИСОК ИСПОЛЬЗУЕМЫХ ИСТОЧНИКОВ</w:t>
            </w:r>
            <w:r w:rsidRPr="004F5FA0">
              <w:rPr>
                <w:rFonts w:ascii="Times New Roman" w:eastAsia="Times New Roman" w:hAnsi="Times New Roman" w:cs="Times New Roman"/>
                <w:sz w:val="28"/>
                <w:szCs w:val="28"/>
                <w:lang w:eastAsia="ru-RU"/>
              </w:rPr>
              <w:tab/>
            </w:r>
          </w:p>
          <w:p w:rsidR="00E45E5C" w:rsidRDefault="00E45E5C" w:rsidP="00E45E5C">
            <w:pPr>
              <w:tabs>
                <w:tab w:val="left" w:pos="790"/>
                <w:tab w:val="left" w:leader="dot" w:pos="9390"/>
              </w:tabs>
              <w:spacing w:after="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ПРИЛОЖЕНИЕ А</w:t>
            </w:r>
            <w:r w:rsidR="003F4E8F">
              <w:rPr>
                <w:rFonts w:ascii="Times New Roman" w:eastAsia="Times New Roman" w:hAnsi="Times New Roman" w:cs="Times New Roman"/>
                <w:b/>
                <w:sz w:val="28"/>
                <w:szCs w:val="28"/>
                <w:lang w:eastAsia="ru-RU"/>
              </w:rPr>
              <w:t> </w:t>
            </w:r>
            <w:r w:rsidRPr="00622F1D">
              <w:rPr>
                <w:rFonts w:ascii="Times New Roman" w:eastAsia="Times New Roman" w:hAnsi="Times New Roman" w:cs="Times New Roman"/>
                <w:sz w:val="28"/>
                <w:szCs w:val="28"/>
                <w:lang w:eastAsia="ru-RU"/>
              </w:rPr>
              <w:t>Географическое расположение месторождения</w:t>
            </w:r>
            <w:r>
              <w:rPr>
                <w:rFonts w:ascii="Times New Roman" w:eastAsia="Times New Roman" w:hAnsi="Times New Roman" w:cs="Times New Roman"/>
                <w:sz w:val="28"/>
                <w:szCs w:val="28"/>
                <w:lang w:eastAsia="ru-RU"/>
              </w:rPr>
              <w:tab/>
            </w:r>
          </w:p>
          <w:p w:rsidR="00E45E5C" w:rsidRPr="00E45E5C" w:rsidRDefault="00E45E5C" w:rsidP="00E45E5C">
            <w:pPr>
              <w:tabs>
                <w:tab w:val="left" w:pos="790"/>
                <w:tab w:val="left" w:leader="dot" w:pos="9390"/>
              </w:tabs>
              <w:spacing w:after="0" w:line="312" w:lineRule="auto"/>
              <w:jc w:val="both"/>
              <w:rPr>
                <w:rFonts w:ascii="Times New Roman" w:eastAsia="Times New Roman" w:hAnsi="Times New Roman" w:cs="Times New Roman"/>
                <w:sz w:val="28"/>
                <w:szCs w:val="28"/>
                <w:lang w:eastAsia="ru-RU"/>
              </w:rPr>
            </w:pPr>
            <w:r w:rsidRPr="004F5FA0">
              <w:rPr>
                <w:rFonts w:ascii="Times New Roman" w:eastAsia="Times New Roman" w:hAnsi="Times New Roman" w:cs="Times New Roman"/>
                <w:b/>
                <w:sz w:val="28"/>
                <w:szCs w:val="28"/>
                <w:lang w:eastAsia="ru-RU"/>
              </w:rPr>
              <w:t>ПРИЛОЖЕНИ</w:t>
            </w:r>
            <w:r>
              <w:rPr>
                <w:rFonts w:ascii="Times New Roman" w:eastAsia="Times New Roman" w:hAnsi="Times New Roman" w:cs="Times New Roman"/>
                <w:b/>
                <w:sz w:val="28"/>
                <w:szCs w:val="28"/>
                <w:lang w:eastAsia="ru-RU"/>
              </w:rPr>
              <w:t xml:space="preserve">Е Б </w:t>
            </w:r>
            <w:r w:rsidRPr="00622F1D">
              <w:rPr>
                <w:rFonts w:ascii="Times New Roman" w:eastAsia="Times New Roman" w:hAnsi="Times New Roman" w:cs="Times New Roman"/>
                <w:sz w:val="28"/>
                <w:szCs w:val="28"/>
                <w:lang w:eastAsia="ru-RU"/>
              </w:rPr>
              <w:t>Схема геолого-геофизической изученности</w:t>
            </w:r>
            <w:r>
              <w:rPr>
                <w:rFonts w:ascii="Times New Roman" w:eastAsia="Times New Roman" w:hAnsi="Times New Roman" w:cs="Times New Roman"/>
                <w:sz w:val="28"/>
                <w:szCs w:val="28"/>
                <w:lang w:eastAsia="ru-RU"/>
              </w:rPr>
              <w:tab/>
            </w:r>
          </w:p>
        </w:tc>
        <w:tc>
          <w:tcPr>
            <w:tcW w:w="567" w:type="dxa"/>
          </w:tcPr>
          <w:p w:rsidR="006C0D98" w:rsidRDefault="0049556A" w:rsidP="002C251F">
            <w:pPr>
              <w:spacing w:after="0" w:line="312"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p>
          <w:p w:rsidR="00E45E5C" w:rsidRDefault="0049556A" w:rsidP="002C251F">
            <w:pPr>
              <w:spacing w:after="0" w:line="312"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p w:rsidR="00E45E5C" w:rsidRPr="004F5FA0" w:rsidRDefault="0049556A" w:rsidP="002C251F">
            <w:pPr>
              <w:spacing w:after="0" w:line="312"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p>
        </w:tc>
      </w:tr>
      <w:tr w:rsidR="006C0D98" w:rsidRPr="004F5FA0" w:rsidTr="00A75987">
        <w:tc>
          <w:tcPr>
            <w:tcW w:w="9214" w:type="dxa"/>
          </w:tcPr>
          <w:p w:rsidR="006C0D98" w:rsidRDefault="00E45E5C" w:rsidP="00E45E5C">
            <w:pPr>
              <w:tabs>
                <w:tab w:val="left" w:pos="790"/>
                <w:tab w:val="left" w:leader="dot" w:pos="9390"/>
              </w:tabs>
              <w:spacing w:after="0" w:line="312" w:lineRule="auto"/>
              <w:jc w:val="both"/>
              <w:rPr>
                <w:rFonts w:ascii="Times New Roman" w:eastAsia="Times New Roman" w:hAnsi="Times New Roman" w:cs="Times New Roman"/>
                <w:sz w:val="28"/>
                <w:szCs w:val="28"/>
                <w:lang w:eastAsia="ru-RU"/>
              </w:rPr>
            </w:pPr>
            <w:r w:rsidRPr="004F5FA0">
              <w:rPr>
                <w:rFonts w:ascii="Times New Roman" w:eastAsia="Times New Roman" w:hAnsi="Times New Roman" w:cs="Times New Roman"/>
                <w:b/>
                <w:sz w:val="28"/>
                <w:szCs w:val="28"/>
                <w:lang w:eastAsia="ru-RU"/>
              </w:rPr>
              <w:t>ПРИЛОЖЕНИ</w:t>
            </w:r>
            <w:r>
              <w:rPr>
                <w:rFonts w:ascii="Times New Roman" w:eastAsia="Times New Roman" w:hAnsi="Times New Roman" w:cs="Times New Roman"/>
                <w:b/>
                <w:sz w:val="28"/>
                <w:szCs w:val="28"/>
                <w:lang w:eastAsia="ru-RU"/>
              </w:rPr>
              <w:t>Е В</w:t>
            </w:r>
            <w:r w:rsidR="0049556A">
              <w:rPr>
                <w:rFonts w:ascii="Times New Roman" w:eastAsia="Times New Roman" w:hAnsi="Times New Roman" w:cs="Times New Roman"/>
                <w:b/>
                <w:sz w:val="28"/>
                <w:szCs w:val="28"/>
                <w:lang w:eastAsia="ru-RU"/>
              </w:rPr>
              <w:t xml:space="preserve"> </w:t>
            </w:r>
            <w:r w:rsidRPr="00622F1D">
              <w:rPr>
                <w:rFonts w:ascii="Times New Roman" w:eastAsia="Times New Roman" w:hAnsi="Times New Roman" w:cs="Times New Roman"/>
                <w:sz w:val="28"/>
                <w:szCs w:val="28"/>
                <w:lang w:eastAsia="ru-RU"/>
              </w:rPr>
              <w:t>Традиционная схема заводнения</w:t>
            </w:r>
            <w:r w:rsidR="0049556A">
              <w:rPr>
                <w:rFonts w:ascii="Times New Roman" w:eastAsia="Times New Roman" w:hAnsi="Times New Roman" w:cs="Times New Roman"/>
                <w:sz w:val="28"/>
                <w:szCs w:val="28"/>
                <w:lang w:eastAsia="ru-RU"/>
              </w:rPr>
              <w:t xml:space="preserve"> </w:t>
            </w:r>
            <w:r w:rsidRPr="00622F1D">
              <w:rPr>
                <w:rFonts w:ascii="Times New Roman" w:eastAsia="Times New Roman" w:hAnsi="Times New Roman" w:cs="Times New Roman"/>
                <w:sz w:val="28"/>
                <w:szCs w:val="28"/>
                <w:lang w:val="en-US" w:eastAsia="ru-RU"/>
              </w:rPr>
              <w:t>ASP</w:t>
            </w:r>
            <w:r>
              <w:rPr>
                <w:rFonts w:ascii="Times New Roman" w:eastAsia="Times New Roman" w:hAnsi="Times New Roman" w:cs="Times New Roman"/>
                <w:sz w:val="28"/>
                <w:szCs w:val="28"/>
                <w:lang w:eastAsia="ru-RU"/>
              </w:rPr>
              <w:tab/>
            </w:r>
            <w:r w:rsidR="006C0D98" w:rsidRPr="004F5FA0">
              <w:rPr>
                <w:rFonts w:ascii="Times New Roman" w:eastAsia="Times New Roman" w:hAnsi="Times New Roman" w:cs="Times New Roman"/>
                <w:sz w:val="28"/>
                <w:szCs w:val="28"/>
                <w:lang w:eastAsia="ru-RU"/>
              </w:rPr>
              <w:tab/>
            </w:r>
          </w:p>
          <w:p w:rsidR="00E45E5C" w:rsidRPr="004F5FA0" w:rsidRDefault="00E45E5C" w:rsidP="00245635">
            <w:pPr>
              <w:tabs>
                <w:tab w:val="left" w:pos="790"/>
                <w:tab w:val="left" w:leader="dot" w:pos="9390"/>
              </w:tabs>
              <w:spacing w:after="0" w:line="312" w:lineRule="auto"/>
              <w:jc w:val="both"/>
              <w:rPr>
                <w:rFonts w:ascii="Times New Roman" w:eastAsia="Times New Roman" w:hAnsi="Times New Roman" w:cs="Times New Roman"/>
                <w:b/>
                <w:sz w:val="28"/>
                <w:szCs w:val="28"/>
                <w:lang w:eastAsia="ru-RU"/>
              </w:rPr>
            </w:pPr>
            <w:r w:rsidRPr="004F5FA0">
              <w:rPr>
                <w:rFonts w:ascii="Times New Roman" w:eastAsia="Times New Roman" w:hAnsi="Times New Roman" w:cs="Times New Roman"/>
                <w:b/>
                <w:sz w:val="28"/>
                <w:szCs w:val="28"/>
                <w:lang w:eastAsia="ru-RU"/>
              </w:rPr>
              <w:t>ПРИЛОЖЕНИ</w:t>
            </w:r>
            <w:r>
              <w:rPr>
                <w:rFonts w:ascii="Times New Roman" w:eastAsia="Times New Roman" w:hAnsi="Times New Roman" w:cs="Times New Roman"/>
                <w:b/>
                <w:sz w:val="28"/>
                <w:szCs w:val="28"/>
                <w:lang w:eastAsia="ru-RU"/>
              </w:rPr>
              <w:t xml:space="preserve">Е </w:t>
            </w:r>
            <w:r w:rsidR="00ED55E5">
              <w:rPr>
                <w:rFonts w:ascii="Times New Roman" w:eastAsia="Times New Roman" w:hAnsi="Times New Roman" w:cs="Times New Roman"/>
                <w:b/>
                <w:sz w:val="28"/>
                <w:szCs w:val="28"/>
                <w:lang w:eastAsia="ru-RU"/>
              </w:rPr>
              <w:t>Г</w:t>
            </w:r>
            <w:r w:rsidR="00245635">
              <w:rPr>
                <w:rFonts w:ascii="Times New Roman" w:eastAsia="Times New Roman" w:hAnsi="Times New Roman" w:cs="Times New Roman"/>
                <w:b/>
                <w:sz w:val="28"/>
                <w:szCs w:val="28"/>
                <w:lang w:eastAsia="ru-RU"/>
              </w:rPr>
              <w:t xml:space="preserve"> </w:t>
            </w:r>
            <w:r w:rsidR="00245635" w:rsidRPr="0083176F">
              <w:rPr>
                <w:rFonts w:ascii="Times New Roman" w:eastAsia="Times New Roman" w:hAnsi="Times New Roman" w:cs="Times New Roman"/>
                <w:b/>
                <w:i/>
                <w:sz w:val="28"/>
                <w:szCs w:val="28"/>
                <w:lang w:eastAsia="ru-RU"/>
              </w:rPr>
              <w:t>(обязательное)</w:t>
            </w:r>
            <w:r>
              <w:rPr>
                <w:rFonts w:ascii="Times New Roman" w:eastAsia="Times New Roman" w:hAnsi="Times New Roman" w:cs="Times New Roman"/>
                <w:b/>
                <w:sz w:val="28"/>
                <w:szCs w:val="28"/>
                <w:lang w:eastAsia="ru-RU"/>
              </w:rPr>
              <w:t xml:space="preserve"> </w:t>
            </w:r>
            <w:r w:rsidRPr="00622F1D">
              <w:rPr>
                <w:rFonts w:ascii="Times New Roman" w:eastAsia="Times New Roman" w:hAnsi="Times New Roman" w:cs="Times New Roman"/>
                <w:sz w:val="28"/>
                <w:szCs w:val="28"/>
                <w:lang w:eastAsia="ru-RU"/>
              </w:rPr>
              <w:t xml:space="preserve">Презентация </w:t>
            </w:r>
            <w:r w:rsidR="006E096E">
              <w:rPr>
                <w:rFonts w:ascii="Times New Roman" w:eastAsia="Times New Roman" w:hAnsi="Times New Roman" w:cs="Times New Roman"/>
                <w:sz w:val="28"/>
                <w:szCs w:val="28"/>
                <w:lang w:eastAsia="ru-RU"/>
              </w:rPr>
              <w:t>бакалаврской работы</w:t>
            </w:r>
            <w:r w:rsidRPr="00E45E5C">
              <w:rPr>
                <w:rFonts w:ascii="Times New Roman" w:eastAsia="Times New Roman" w:hAnsi="Times New Roman" w:cs="Times New Roman"/>
                <w:sz w:val="28"/>
                <w:szCs w:val="28"/>
                <w:lang w:eastAsia="ru-RU"/>
              </w:rPr>
              <w:tab/>
            </w:r>
          </w:p>
        </w:tc>
        <w:tc>
          <w:tcPr>
            <w:tcW w:w="567" w:type="dxa"/>
          </w:tcPr>
          <w:p w:rsidR="00E45E5C" w:rsidRDefault="0049556A" w:rsidP="002C251F">
            <w:pPr>
              <w:spacing w:after="0" w:line="312"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w:t>
            </w:r>
          </w:p>
          <w:p w:rsidR="006C0D98" w:rsidRDefault="0049556A" w:rsidP="002C251F">
            <w:pPr>
              <w:spacing w:after="0" w:line="312"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p w:rsidR="00E45E5C" w:rsidRPr="004F5FA0" w:rsidRDefault="00E45E5C" w:rsidP="003F4E8F">
            <w:pPr>
              <w:spacing w:after="0" w:line="312" w:lineRule="auto"/>
              <w:rPr>
                <w:rFonts w:ascii="Times New Roman" w:eastAsia="Times New Roman" w:hAnsi="Times New Roman" w:cs="Times New Roman"/>
                <w:sz w:val="28"/>
                <w:szCs w:val="28"/>
                <w:lang w:eastAsia="ru-RU"/>
              </w:rPr>
            </w:pPr>
          </w:p>
        </w:tc>
      </w:tr>
    </w:tbl>
    <w:p w:rsidR="006C0D98" w:rsidRPr="006C0D98" w:rsidRDefault="006C0D98" w:rsidP="006C0D98">
      <w:pPr>
        <w:spacing w:after="0" w:line="240" w:lineRule="auto"/>
        <w:rPr>
          <w:rFonts w:ascii="Times New Roman" w:eastAsia="Times New Roman" w:hAnsi="Times New Roman" w:cs="Times New Roman"/>
          <w:noProof/>
          <w:sz w:val="8"/>
          <w:szCs w:val="8"/>
          <w:lang w:eastAsia="ru-RU"/>
        </w:rPr>
      </w:pPr>
    </w:p>
    <w:p w:rsidR="0049556A" w:rsidRDefault="0049556A" w:rsidP="00ED55E5">
      <w:pPr>
        <w:spacing w:after="0" w:line="240" w:lineRule="auto"/>
        <w:jc w:val="right"/>
        <w:rPr>
          <w:rFonts w:ascii="Times New Roman" w:hAnsi="Times New Roman" w:cs="Times New Roman"/>
          <w:sz w:val="28"/>
          <w:szCs w:val="28"/>
        </w:rPr>
      </w:pPr>
    </w:p>
    <w:p w:rsidR="0049556A" w:rsidRDefault="0049556A" w:rsidP="00ED55E5">
      <w:pPr>
        <w:spacing w:after="0" w:line="240" w:lineRule="auto"/>
        <w:jc w:val="right"/>
        <w:rPr>
          <w:rFonts w:ascii="Times New Roman" w:hAnsi="Times New Roman" w:cs="Times New Roman"/>
          <w:sz w:val="28"/>
          <w:szCs w:val="28"/>
        </w:rPr>
      </w:pPr>
    </w:p>
    <w:p w:rsidR="0049556A" w:rsidRDefault="0049556A" w:rsidP="00ED55E5">
      <w:pPr>
        <w:spacing w:after="0" w:line="240" w:lineRule="auto"/>
        <w:jc w:val="right"/>
        <w:rPr>
          <w:rFonts w:ascii="Times New Roman" w:hAnsi="Times New Roman" w:cs="Times New Roman"/>
          <w:sz w:val="28"/>
          <w:szCs w:val="28"/>
        </w:rPr>
      </w:pPr>
    </w:p>
    <w:p w:rsidR="0049556A" w:rsidRDefault="0049556A" w:rsidP="00ED55E5">
      <w:pPr>
        <w:spacing w:after="0" w:line="240" w:lineRule="auto"/>
        <w:jc w:val="right"/>
        <w:rPr>
          <w:rFonts w:ascii="Times New Roman" w:hAnsi="Times New Roman" w:cs="Times New Roman"/>
          <w:sz w:val="28"/>
          <w:szCs w:val="28"/>
        </w:rPr>
      </w:pPr>
    </w:p>
    <w:p w:rsidR="0049556A" w:rsidRDefault="0049556A" w:rsidP="00ED55E5">
      <w:pPr>
        <w:spacing w:after="0" w:line="240" w:lineRule="auto"/>
        <w:jc w:val="right"/>
        <w:rPr>
          <w:rFonts w:ascii="Times New Roman" w:hAnsi="Times New Roman" w:cs="Times New Roman"/>
          <w:sz w:val="28"/>
          <w:szCs w:val="28"/>
        </w:rPr>
      </w:pPr>
    </w:p>
    <w:p w:rsidR="0049556A" w:rsidRDefault="0049556A" w:rsidP="00ED55E5">
      <w:pPr>
        <w:spacing w:after="0" w:line="240" w:lineRule="auto"/>
        <w:jc w:val="right"/>
        <w:rPr>
          <w:rFonts w:ascii="Times New Roman" w:hAnsi="Times New Roman" w:cs="Times New Roman"/>
          <w:sz w:val="28"/>
          <w:szCs w:val="28"/>
        </w:rPr>
      </w:pPr>
    </w:p>
    <w:p w:rsidR="0049556A" w:rsidRDefault="0049556A" w:rsidP="00ED55E5">
      <w:pPr>
        <w:spacing w:after="0" w:line="240" w:lineRule="auto"/>
        <w:jc w:val="right"/>
        <w:rPr>
          <w:rFonts w:ascii="Times New Roman" w:hAnsi="Times New Roman" w:cs="Times New Roman"/>
          <w:sz w:val="28"/>
          <w:szCs w:val="28"/>
        </w:rPr>
      </w:pPr>
    </w:p>
    <w:p w:rsidR="0049556A" w:rsidRDefault="0049556A" w:rsidP="00ED55E5">
      <w:pPr>
        <w:spacing w:after="0" w:line="240" w:lineRule="auto"/>
        <w:jc w:val="right"/>
        <w:rPr>
          <w:rFonts w:ascii="Times New Roman" w:hAnsi="Times New Roman" w:cs="Times New Roman"/>
          <w:sz w:val="28"/>
          <w:szCs w:val="28"/>
        </w:rPr>
      </w:pPr>
    </w:p>
    <w:p w:rsidR="00A75987" w:rsidRDefault="00A75987" w:rsidP="00ED55E5">
      <w:pPr>
        <w:spacing w:after="0" w:line="240" w:lineRule="auto"/>
        <w:jc w:val="right"/>
        <w:rPr>
          <w:rFonts w:ascii="Times New Roman" w:hAnsi="Times New Roman" w:cs="Times New Roman"/>
          <w:sz w:val="28"/>
          <w:szCs w:val="28"/>
        </w:rPr>
      </w:pPr>
    </w:p>
    <w:p w:rsidR="005031CF" w:rsidRDefault="005031CF" w:rsidP="00ED55E5">
      <w:pPr>
        <w:spacing w:after="0" w:line="240" w:lineRule="auto"/>
        <w:jc w:val="right"/>
        <w:rPr>
          <w:rFonts w:ascii="Times New Roman" w:hAnsi="Times New Roman" w:cs="Times New Roman"/>
          <w:sz w:val="28"/>
          <w:szCs w:val="28"/>
        </w:rPr>
      </w:pPr>
    </w:p>
    <w:p w:rsidR="005031CF" w:rsidRDefault="005031CF" w:rsidP="00ED55E5">
      <w:pPr>
        <w:spacing w:after="0" w:line="240" w:lineRule="auto"/>
        <w:jc w:val="right"/>
        <w:rPr>
          <w:rFonts w:ascii="Times New Roman" w:hAnsi="Times New Roman" w:cs="Times New Roman"/>
          <w:sz w:val="28"/>
          <w:szCs w:val="28"/>
        </w:rPr>
      </w:pPr>
    </w:p>
    <w:p w:rsidR="00A75987" w:rsidRDefault="00A75987" w:rsidP="00ED55E5">
      <w:pPr>
        <w:spacing w:after="0" w:line="240" w:lineRule="auto"/>
        <w:jc w:val="right"/>
        <w:rPr>
          <w:rFonts w:ascii="Times New Roman" w:hAnsi="Times New Roman" w:cs="Times New Roman"/>
          <w:sz w:val="28"/>
          <w:szCs w:val="28"/>
        </w:rPr>
      </w:pPr>
    </w:p>
    <w:p w:rsidR="0049556A" w:rsidRDefault="0049556A" w:rsidP="00ED55E5">
      <w:pPr>
        <w:spacing w:after="0" w:line="240" w:lineRule="auto"/>
        <w:jc w:val="right"/>
        <w:rPr>
          <w:rFonts w:ascii="Times New Roman" w:hAnsi="Times New Roman" w:cs="Times New Roman"/>
          <w:sz w:val="28"/>
          <w:szCs w:val="28"/>
        </w:rPr>
      </w:pPr>
    </w:p>
    <w:p w:rsidR="001A705D" w:rsidRPr="00D629EA" w:rsidRDefault="00167902" w:rsidP="005F0E21">
      <w:pPr>
        <w:spacing w:after="0" w:line="240" w:lineRule="auto"/>
        <w:jc w:val="right"/>
        <w:rPr>
          <w:rFonts w:ascii="Times New Roman" w:hAnsi="Times New Roman" w:cs="Times New Roman"/>
          <w:sz w:val="28"/>
          <w:szCs w:val="28"/>
        </w:rPr>
      </w:pPr>
      <w:r w:rsidRPr="00D629EA">
        <w:rPr>
          <w:rFonts w:ascii="Times New Roman" w:hAnsi="Times New Roman" w:cs="Times New Roman"/>
          <w:sz w:val="28"/>
          <w:szCs w:val="28"/>
        </w:rPr>
        <w:lastRenderedPageBreak/>
        <w:t xml:space="preserve">ПРИЛОЖЕНИЕ </w:t>
      </w:r>
      <w:r w:rsidR="002E7F5B">
        <w:rPr>
          <w:rFonts w:ascii="Times New Roman" w:hAnsi="Times New Roman" w:cs="Times New Roman"/>
          <w:sz w:val="28"/>
          <w:szCs w:val="28"/>
        </w:rPr>
        <w:t>Е</w:t>
      </w:r>
    </w:p>
    <w:p w:rsidR="001A705D" w:rsidRPr="00D629EA" w:rsidRDefault="001A705D" w:rsidP="001A705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Пример </w:t>
      </w:r>
      <w:r w:rsidR="004A4834">
        <w:rPr>
          <w:rFonts w:ascii="Times New Roman" w:hAnsi="Times New Roman" w:cs="Times New Roman"/>
          <w:sz w:val="28"/>
          <w:szCs w:val="28"/>
        </w:rPr>
        <w:t xml:space="preserve">оформления </w:t>
      </w:r>
      <w:r w:rsidR="00167902">
        <w:rPr>
          <w:rFonts w:ascii="Times New Roman" w:hAnsi="Times New Roman" w:cs="Times New Roman"/>
          <w:sz w:val="28"/>
          <w:szCs w:val="28"/>
        </w:rPr>
        <w:t>О</w:t>
      </w:r>
      <w:r w:rsidR="00167902" w:rsidRPr="001A705D">
        <w:rPr>
          <w:rFonts w:ascii="Times New Roman" w:hAnsi="Times New Roman" w:cs="Times New Roman"/>
          <w:sz w:val="28"/>
          <w:szCs w:val="28"/>
        </w:rPr>
        <w:t>бозначения и сокращения</w:t>
      </w:r>
    </w:p>
    <w:p w:rsidR="001A705D" w:rsidRPr="00BF2717" w:rsidRDefault="001A705D" w:rsidP="001A705D">
      <w:pPr>
        <w:spacing w:after="0" w:line="240" w:lineRule="auto"/>
        <w:ind w:firstLine="709"/>
        <w:jc w:val="both"/>
        <w:rPr>
          <w:rFonts w:ascii="Times New Roman" w:hAnsi="Times New Roman" w:cs="Times New Roman"/>
          <w:sz w:val="28"/>
          <w:szCs w:val="28"/>
        </w:rPr>
      </w:pPr>
    </w:p>
    <w:p w:rsidR="00F05B7D" w:rsidRDefault="00440BD6" w:rsidP="001A705D">
      <w:pPr>
        <w:spacing w:after="0" w:line="240" w:lineRule="auto"/>
        <w:jc w:val="center"/>
        <w:rPr>
          <w:rFonts w:ascii="Times New Roman" w:hAnsi="Times New Roman" w:cs="Times New Roman"/>
          <w:sz w:val="28"/>
          <w:szCs w:val="28"/>
        </w:rPr>
        <w:sectPr w:rsidR="00F05B7D" w:rsidSect="00D27129">
          <w:footerReference w:type="default" r:id="rId33"/>
          <w:pgSz w:w="11906" w:h="16838" w:code="9"/>
          <w:pgMar w:top="1134" w:right="567" w:bottom="1134" w:left="1418" w:header="709" w:footer="567" w:gutter="0"/>
          <w:cols w:space="708"/>
          <w:docGrid w:linePitch="360"/>
        </w:sectPr>
      </w:pPr>
      <w:r>
        <w:rPr>
          <w:rFonts w:ascii="Times New Roman" w:hAnsi="Times New Roman" w:cs="Times New Roman"/>
          <w:noProof/>
          <w:sz w:val="28"/>
          <w:szCs w:val="28"/>
          <w:lang w:eastAsia="ru-RU"/>
        </w:rPr>
        <w:drawing>
          <wp:inline distT="0" distB="0" distL="0" distR="0">
            <wp:extent cx="5786120" cy="7989570"/>
            <wp:effectExtent l="0" t="0" r="0" b="0"/>
            <wp:docPr id="11" name="Рисунок 11" descr="C:\Users\kovalevia\Desktop\кппыквпкывпв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ovalevia\Desktop\кппыквпкывпвк.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6120" cy="7989570"/>
                    </a:xfrm>
                    <a:prstGeom prst="rect">
                      <a:avLst/>
                    </a:prstGeom>
                    <a:noFill/>
                    <a:ln>
                      <a:noFill/>
                    </a:ln>
                  </pic:spPr>
                </pic:pic>
              </a:graphicData>
            </a:graphic>
          </wp:inline>
        </w:drawing>
      </w:r>
    </w:p>
    <w:p w:rsidR="005F0E21" w:rsidRPr="005F0E21" w:rsidRDefault="005F0E21" w:rsidP="005F0E21">
      <w:pPr>
        <w:spacing w:after="0" w:line="360" w:lineRule="auto"/>
        <w:jc w:val="right"/>
        <w:rPr>
          <w:rFonts w:ascii="Times New Roman" w:eastAsiaTheme="minorEastAsia" w:hAnsi="Times New Roman" w:cs="Times New Roman"/>
          <w:bCs/>
          <w:color w:val="000000" w:themeColor="text1"/>
          <w:sz w:val="28"/>
          <w:szCs w:val="28"/>
          <w:lang w:eastAsia="ru-RU"/>
        </w:rPr>
      </w:pPr>
      <w:r w:rsidRPr="005F0E21">
        <w:rPr>
          <w:rFonts w:ascii="Times New Roman" w:eastAsiaTheme="minorEastAsia" w:hAnsi="Times New Roman" w:cs="Times New Roman"/>
          <w:bCs/>
          <w:color w:val="000000" w:themeColor="text1"/>
          <w:sz w:val="28"/>
          <w:szCs w:val="28"/>
          <w:lang w:eastAsia="ru-RU"/>
        </w:rPr>
        <w:lastRenderedPageBreak/>
        <w:t xml:space="preserve">ПРИЛОЖЕНИЕ </w:t>
      </w:r>
      <w:r w:rsidR="002E7F5B">
        <w:rPr>
          <w:rFonts w:ascii="Times New Roman" w:eastAsiaTheme="minorEastAsia" w:hAnsi="Times New Roman" w:cs="Times New Roman"/>
          <w:bCs/>
          <w:color w:val="000000" w:themeColor="text1"/>
          <w:sz w:val="28"/>
          <w:szCs w:val="28"/>
          <w:lang w:eastAsia="ru-RU"/>
        </w:rPr>
        <w:t>Ж</w:t>
      </w:r>
    </w:p>
    <w:p w:rsidR="00F05B7D" w:rsidRPr="00F05B7D" w:rsidRDefault="00F05B7D" w:rsidP="00F05B7D">
      <w:pPr>
        <w:spacing w:after="0" w:line="360" w:lineRule="auto"/>
        <w:jc w:val="center"/>
        <w:rPr>
          <w:rFonts w:ascii="Times New Roman" w:eastAsiaTheme="minorEastAsia" w:hAnsi="Times New Roman" w:cs="Times New Roman"/>
          <w:b/>
          <w:bCs/>
          <w:color w:val="000000" w:themeColor="text1"/>
          <w:sz w:val="28"/>
          <w:szCs w:val="28"/>
          <w:lang w:eastAsia="ru-RU"/>
        </w:rPr>
      </w:pPr>
      <w:r w:rsidRPr="00F05B7D">
        <w:rPr>
          <w:rFonts w:ascii="Times New Roman" w:eastAsiaTheme="minorEastAsia" w:hAnsi="Times New Roman" w:cs="Times New Roman"/>
          <w:b/>
          <w:bCs/>
          <w:color w:val="000000" w:themeColor="text1"/>
          <w:sz w:val="28"/>
          <w:szCs w:val="28"/>
          <w:lang w:eastAsia="ru-RU"/>
        </w:rPr>
        <w:t>ВВЕДЕНИЕ</w:t>
      </w:r>
    </w:p>
    <w:p w:rsidR="00F05B7D" w:rsidRPr="00F05B7D" w:rsidRDefault="00F05B7D" w:rsidP="00B32047">
      <w:pPr>
        <w:spacing w:after="0" w:line="360" w:lineRule="auto"/>
        <w:ind w:firstLine="709"/>
        <w:jc w:val="both"/>
        <w:rPr>
          <w:rFonts w:ascii="Times New Roman" w:eastAsia="Times New Roman" w:hAnsi="Times New Roman" w:cs="Times New Roman"/>
          <w:sz w:val="28"/>
          <w:szCs w:val="28"/>
          <w:lang w:eastAsia="ru-RU"/>
        </w:rPr>
      </w:pPr>
      <w:r w:rsidRPr="00F05B7D">
        <w:rPr>
          <w:rFonts w:ascii="Times New Roman" w:eastAsia="Times New Roman" w:hAnsi="Times New Roman" w:cs="Times New Roman"/>
          <w:sz w:val="28"/>
          <w:szCs w:val="28"/>
          <w:lang w:eastAsia="ru-RU"/>
        </w:rPr>
        <w:t xml:space="preserve">Применение технологии ASP как метода повышения нефтеотдачи, зародилось еще в 1980-е годы и получило распространение на ряде месторождений в Китае и Канаде. Технология показала высокую эффективность на месторождениях с высокой степенью выработки запасов и позволила увеличить конечную нефтеотдачу пластов. Применение технологии </w:t>
      </w:r>
      <w:r w:rsidRPr="00F05B7D">
        <w:rPr>
          <w:rFonts w:ascii="Times New Roman" w:eastAsia="Times New Roman" w:hAnsi="Times New Roman" w:cs="Times New Roman"/>
          <w:sz w:val="28"/>
          <w:szCs w:val="28"/>
          <w:lang w:val="en-US" w:eastAsia="ru-RU"/>
        </w:rPr>
        <w:t>ASP</w:t>
      </w:r>
      <w:r w:rsidRPr="00F05B7D">
        <w:rPr>
          <w:rFonts w:ascii="Times New Roman" w:eastAsia="Times New Roman" w:hAnsi="Times New Roman" w:cs="Times New Roman"/>
          <w:sz w:val="28"/>
          <w:szCs w:val="28"/>
          <w:lang w:eastAsia="ru-RU"/>
        </w:rPr>
        <w:t xml:space="preserve"> на ранней стадии разработки на высоковязких пластах с расчлененным коллектором особенно актуально для компаний, разрабатывающих аналогичные отложения как в Ямало-Ненецком автономном округе так и в других регионах России.</w:t>
      </w:r>
    </w:p>
    <w:p w:rsidR="00F05B7D" w:rsidRPr="00F05B7D" w:rsidRDefault="00F05B7D" w:rsidP="00B32047">
      <w:pPr>
        <w:spacing w:after="0" w:line="360" w:lineRule="auto"/>
        <w:ind w:firstLine="709"/>
        <w:jc w:val="both"/>
        <w:rPr>
          <w:rFonts w:ascii="Times New Roman" w:eastAsia="Times New Roman" w:hAnsi="Times New Roman" w:cs="Times New Roman"/>
          <w:sz w:val="28"/>
          <w:szCs w:val="28"/>
          <w:lang w:eastAsia="ru-RU"/>
        </w:rPr>
      </w:pPr>
      <w:r w:rsidRPr="00F05B7D">
        <w:rPr>
          <w:rFonts w:ascii="Times New Roman" w:eastAsia="Times New Roman" w:hAnsi="Times New Roman" w:cs="Times New Roman"/>
          <w:sz w:val="28"/>
          <w:szCs w:val="28"/>
          <w:lang w:eastAsia="ru-RU"/>
        </w:rPr>
        <w:t xml:space="preserve">Исследование возможности применения технологии </w:t>
      </w:r>
      <w:r w:rsidRPr="00F05B7D">
        <w:rPr>
          <w:rFonts w:ascii="Times New Roman" w:eastAsia="Times New Roman" w:hAnsi="Times New Roman" w:cs="Times New Roman"/>
          <w:sz w:val="28"/>
          <w:szCs w:val="28"/>
          <w:lang w:val="en-US" w:eastAsia="ru-RU"/>
        </w:rPr>
        <w:t>ASP</w:t>
      </w:r>
      <w:r w:rsidRPr="00F05B7D">
        <w:rPr>
          <w:rFonts w:ascii="Times New Roman" w:eastAsia="Times New Roman" w:hAnsi="Times New Roman" w:cs="Times New Roman"/>
          <w:sz w:val="28"/>
          <w:szCs w:val="28"/>
          <w:lang w:eastAsia="ru-RU"/>
        </w:rPr>
        <w:t xml:space="preserve"> на ранней стадии разработки нефтегазоконденсатного месторождения с последующей проработкой рекомендаций по совершенствованию данной технологии.</w:t>
      </w:r>
    </w:p>
    <w:p w:rsidR="00F05B7D" w:rsidRPr="00F05B7D" w:rsidRDefault="00F05B7D" w:rsidP="00B32047">
      <w:pPr>
        <w:tabs>
          <w:tab w:val="left" w:pos="993"/>
        </w:tabs>
        <w:spacing w:after="0" w:line="360" w:lineRule="auto"/>
        <w:ind w:firstLine="709"/>
        <w:jc w:val="both"/>
        <w:rPr>
          <w:rFonts w:ascii="Times New Roman" w:eastAsiaTheme="minorEastAsia" w:hAnsi="Times New Roman" w:cs="Times New Roman"/>
          <w:iCs/>
          <w:sz w:val="28"/>
          <w:szCs w:val="28"/>
          <w:lang w:eastAsia="ru-RU"/>
        </w:rPr>
      </w:pPr>
      <w:r w:rsidRPr="00F05B7D">
        <w:rPr>
          <w:rFonts w:ascii="Times New Roman" w:eastAsiaTheme="minorEastAsia" w:hAnsi="Times New Roman" w:cs="Times New Roman"/>
          <w:iCs/>
          <w:sz w:val="28"/>
          <w:szCs w:val="28"/>
          <w:lang w:eastAsia="ru-RU"/>
        </w:rPr>
        <w:t xml:space="preserve">Установлено влияние применения технологии </w:t>
      </w:r>
      <w:r w:rsidRPr="00F05B7D">
        <w:rPr>
          <w:rFonts w:ascii="Times New Roman" w:eastAsiaTheme="minorEastAsia" w:hAnsi="Times New Roman" w:cs="Times New Roman"/>
          <w:iCs/>
          <w:sz w:val="28"/>
          <w:szCs w:val="28"/>
          <w:lang w:val="en-US" w:eastAsia="ru-RU"/>
        </w:rPr>
        <w:t>ASP</w:t>
      </w:r>
      <w:r w:rsidRPr="00F05B7D">
        <w:rPr>
          <w:rFonts w:ascii="Times New Roman" w:eastAsiaTheme="minorEastAsia" w:hAnsi="Times New Roman" w:cs="Times New Roman"/>
          <w:iCs/>
          <w:sz w:val="28"/>
          <w:szCs w:val="28"/>
          <w:lang w:eastAsia="ru-RU"/>
        </w:rPr>
        <w:t xml:space="preserve"> на эффективность процесса вытеснения нефти</w:t>
      </w:r>
      <w:r w:rsidRPr="00F05B7D">
        <w:rPr>
          <w:rFonts w:ascii="Times New Roman" w:eastAsia="Times New Roman" w:hAnsi="Times New Roman" w:cs="Times New Roman"/>
          <w:sz w:val="28"/>
          <w:szCs w:val="28"/>
          <w:lang w:eastAsia="ru-RU"/>
        </w:rPr>
        <w:t xml:space="preserve"> на ранней стадии разработки нефтегазоконденсатного месторождения.</w:t>
      </w:r>
    </w:p>
    <w:p w:rsidR="00F05B7D" w:rsidRPr="00F05B7D" w:rsidRDefault="00F05B7D" w:rsidP="00B32047">
      <w:pPr>
        <w:tabs>
          <w:tab w:val="left" w:pos="993"/>
        </w:tabs>
        <w:spacing w:after="0" w:line="360" w:lineRule="auto"/>
        <w:ind w:firstLine="709"/>
        <w:jc w:val="both"/>
        <w:rPr>
          <w:rFonts w:ascii="Times New Roman" w:eastAsiaTheme="minorEastAsia" w:hAnsi="Times New Roman" w:cs="Times New Roman"/>
          <w:iCs/>
          <w:sz w:val="28"/>
          <w:szCs w:val="28"/>
          <w:lang w:eastAsia="ru-RU"/>
        </w:rPr>
      </w:pPr>
      <w:r w:rsidRPr="00F05B7D">
        <w:rPr>
          <w:rFonts w:ascii="Times New Roman" w:eastAsiaTheme="minorEastAsia" w:hAnsi="Times New Roman" w:cs="Times New Roman"/>
          <w:iCs/>
          <w:sz w:val="28"/>
          <w:szCs w:val="28"/>
          <w:lang w:eastAsia="ru-RU"/>
        </w:rPr>
        <w:t xml:space="preserve">Выданы рекомендации для организации опытно-промышленного участка под проведение технологии </w:t>
      </w:r>
      <w:r w:rsidRPr="00F05B7D">
        <w:rPr>
          <w:rFonts w:ascii="Times New Roman" w:eastAsiaTheme="minorEastAsia" w:hAnsi="Times New Roman" w:cs="Times New Roman"/>
          <w:iCs/>
          <w:sz w:val="28"/>
          <w:szCs w:val="28"/>
          <w:lang w:val="en-US" w:eastAsia="ru-RU"/>
        </w:rPr>
        <w:t>ASP</w:t>
      </w:r>
      <w:r w:rsidRPr="00F05B7D">
        <w:rPr>
          <w:rFonts w:ascii="Times New Roman" w:eastAsiaTheme="minorEastAsia" w:hAnsi="Times New Roman" w:cs="Times New Roman"/>
          <w:iCs/>
          <w:sz w:val="28"/>
          <w:szCs w:val="28"/>
          <w:lang w:eastAsia="ru-RU"/>
        </w:rPr>
        <w:t xml:space="preserve"> на месторождении.</w:t>
      </w:r>
    </w:p>
    <w:p w:rsidR="00F05B7D" w:rsidRPr="00F05B7D" w:rsidRDefault="00F05B7D" w:rsidP="00B32047">
      <w:pPr>
        <w:tabs>
          <w:tab w:val="left" w:pos="993"/>
        </w:tabs>
        <w:spacing w:after="0" w:line="360" w:lineRule="auto"/>
        <w:ind w:firstLine="709"/>
        <w:jc w:val="both"/>
        <w:rPr>
          <w:rFonts w:ascii="Times New Roman" w:eastAsiaTheme="minorEastAsia" w:hAnsi="Times New Roman" w:cs="Times New Roman"/>
          <w:iCs/>
          <w:sz w:val="28"/>
          <w:szCs w:val="28"/>
          <w:lang w:eastAsia="ru-RU"/>
        </w:rPr>
      </w:pPr>
      <w:r w:rsidRPr="00F05B7D">
        <w:rPr>
          <w:rFonts w:ascii="Times New Roman" w:eastAsiaTheme="minorEastAsia" w:hAnsi="Times New Roman" w:cs="Times New Roman"/>
          <w:iCs/>
          <w:sz w:val="28"/>
          <w:szCs w:val="28"/>
          <w:lang w:eastAsia="ru-RU"/>
        </w:rPr>
        <w:t>Проведенные исследования применения технологии ASP на ранней стадии разработки нефтегазоконденсатного месторождения показали высокую эффективность.</w:t>
      </w:r>
    </w:p>
    <w:p w:rsidR="00F05B7D" w:rsidRPr="00F05B7D" w:rsidRDefault="00F05B7D" w:rsidP="00B32047">
      <w:pPr>
        <w:tabs>
          <w:tab w:val="left" w:pos="993"/>
        </w:tabs>
        <w:spacing w:after="0" w:line="360" w:lineRule="auto"/>
        <w:ind w:firstLine="709"/>
        <w:jc w:val="both"/>
        <w:rPr>
          <w:rFonts w:ascii="Times New Roman" w:eastAsiaTheme="minorEastAsia" w:hAnsi="Times New Roman" w:cs="Times New Roman"/>
          <w:iCs/>
          <w:sz w:val="28"/>
          <w:szCs w:val="28"/>
          <w:lang w:eastAsia="ru-RU"/>
        </w:rPr>
      </w:pPr>
      <w:r w:rsidRPr="00F05B7D">
        <w:rPr>
          <w:rFonts w:ascii="Times New Roman" w:eastAsiaTheme="minorEastAsia" w:hAnsi="Times New Roman" w:cs="Times New Roman"/>
          <w:iCs/>
          <w:sz w:val="28"/>
          <w:szCs w:val="28"/>
          <w:lang w:eastAsia="ru-RU"/>
        </w:rPr>
        <w:t>Предлагаемый объект исследования, в силу своих геолого-физических характеристик и физико-химические свойств флюидов рекомендован для применения технологии ASP.</w:t>
      </w:r>
    </w:p>
    <w:p w:rsidR="00DB6239" w:rsidRDefault="00F05B7D" w:rsidP="00B32047">
      <w:pPr>
        <w:tabs>
          <w:tab w:val="left" w:pos="993"/>
        </w:tabs>
        <w:spacing w:after="0" w:line="360" w:lineRule="auto"/>
        <w:ind w:firstLine="709"/>
        <w:jc w:val="both"/>
        <w:rPr>
          <w:rFonts w:ascii="Times New Roman" w:hAnsi="Times New Roman" w:cs="Times New Roman"/>
          <w:sz w:val="28"/>
          <w:szCs w:val="28"/>
        </w:rPr>
      </w:pPr>
      <w:r w:rsidRPr="00F05B7D">
        <w:rPr>
          <w:rFonts w:ascii="Times New Roman" w:eastAsiaTheme="minorEastAsia" w:hAnsi="Times New Roman" w:cs="Times New Roman"/>
          <w:iCs/>
          <w:sz w:val="28"/>
          <w:szCs w:val="28"/>
          <w:lang w:eastAsia="ru-RU"/>
        </w:rPr>
        <w:t>Разработаны рекомендации по внедрению технологии ASP на нефтегазоконденсатном месторождении.</w:t>
      </w:r>
      <w:r w:rsidR="00DB6239">
        <w:rPr>
          <w:rFonts w:ascii="Times New Roman" w:hAnsi="Times New Roman" w:cs="Times New Roman"/>
          <w:sz w:val="28"/>
          <w:szCs w:val="28"/>
        </w:rPr>
        <w:br w:type="page"/>
      </w:r>
    </w:p>
    <w:p w:rsidR="005F0E21" w:rsidRDefault="005F0E21" w:rsidP="005F0E2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2E7F5B">
        <w:rPr>
          <w:rFonts w:ascii="Times New Roman" w:hAnsi="Times New Roman" w:cs="Times New Roman"/>
          <w:sz w:val="28"/>
          <w:szCs w:val="28"/>
        </w:rPr>
        <w:t>З</w:t>
      </w:r>
    </w:p>
    <w:p w:rsidR="005F0E21" w:rsidRDefault="005F0E21" w:rsidP="00DB6239">
      <w:pPr>
        <w:pStyle w:val="a4"/>
        <w:spacing w:after="0"/>
        <w:ind w:left="0"/>
        <w:jc w:val="center"/>
        <w:rPr>
          <w:rFonts w:ascii="Times New Roman" w:hAnsi="Times New Roman" w:cs="Times New Roman"/>
          <w:b/>
          <w:sz w:val="28"/>
          <w:szCs w:val="28"/>
        </w:rPr>
      </w:pPr>
    </w:p>
    <w:p w:rsidR="00F971B1" w:rsidRPr="00F971B1" w:rsidRDefault="005A17F9" w:rsidP="00F971B1">
      <w:pPr>
        <w:spacing w:after="0" w:line="360" w:lineRule="auto"/>
        <w:jc w:val="center"/>
        <w:rPr>
          <w:rFonts w:ascii="Times New Roman" w:eastAsiaTheme="minorEastAsia" w:hAnsi="Times New Roman" w:cs="Times New Roman"/>
          <w:b/>
          <w:sz w:val="28"/>
          <w:szCs w:val="28"/>
          <w:lang w:eastAsia="ru-RU"/>
        </w:rPr>
      </w:pPr>
      <w:r>
        <w:rPr>
          <w:rFonts w:ascii="Times New Roman" w:eastAsia="Times New Roman" w:hAnsi="Times New Roman" w:cs="Times New Roman"/>
          <w:b/>
          <w:noProof/>
          <w:sz w:val="28"/>
          <w:szCs w:val="28"/>
          <w:lang w:eastAsia="ru-RU"/>
        </w:rPr>
        <w:t xml:space="preserve">1 </w:t>
      </w:r>
      <w:r w:rsidR="00F971B1" w:rsidRPr="00F971B1">
        <w:rPr>
          <w:rFonts w:ascii="Times New Roman" w:eastAsia="Times New Roman" w:hAnsi="Times New Roman" w:cs="Times New Roman"/>
          <w:b/>
          <w:noProof/>
          <w:sz w:val="28"/>
          <w:szCs w:val="28"/>
          <w:lang w:eastAsia="ru-RU"/>
        </w:rPr>
        <w:t>КРАТКИЕ СВЕДЕНИЯ О МЕСТОРОЖДЕНИИ</w:t>
      </w:r>
      <w:r w:rsidR="00F971B1" w:rsidRPr="00F971B1">
        <w:rPr>
          <w:rFonts w:ascii="Times New Roman" w:eastAsiaTheme="minorEastAsia" w:hAnsi="Times New Roman" w:cs="Times New Roman"/>
          <w:b/>
          <w:sz w:val="28"/>
          <w:szCs w:val="28"/>
          <w:lang w:eastAsia="ru-RU"/>
        </w:rPr>
        <w:t xml:space="preserve"> </w:t>
      </w:r>
    </w:p>
    <w:p w:rsidR="00F971B1" w:rsidRPr="00F971B1" w:rsidRDefault="005A17F9" w:rsidP="00F971B1">
      <w:pPr>
        <w:spacing w:after="120" w:line="360" w:lineRule="auto"/>
        <w:jc w:val="center"/>
        <w:rPr>
          <w:rFonts w:ascii="Times New Roman" w:eastAsiaTheme="minorEastAsia" w:hAnsi="Times New Roman" w:cs="Times New Roman"/>
          <w:b/>
          <w:sz w:val="28"/>
          <w:szCs w:val="28"/>
          <w:lang w:eastAsia="ru-RU"/>
        </w:rPr>
      </w:pPr>
      <w:r>
        <w:rPr>
          <w:rFonts w:ascii="Times New Roman" w:eastAsia="Times New Roman" w:hAnsi="Times New Roman" w:cs="Times New Roman"/>
          <w:b/>
          <w:noProof/>
          <w:sz w:val="28"/>
          <w:szCs w:val="28"/>
          <w:lang w:eastAsia="ru-RU"/>
        </w:rPr>
        <w:t xml:space="preserve">1.1 </w:t>
      </w:r>
      <w:r w:rsidR="00F971B1" w:rsidRPr="00F971B1">
        <w:rPr>
          <w:rFonts w:ascii="Times New Roman" w:eastAsia="Times New Roman" w:hAnsi="Times New Roman" w:cs="Times New Roman"/>
          <w:b/>
          <w:noProof/>
          <w:sz w:val="28"/>
          <w:szCs w:val="28"/>
          <w:lang w:eastAsia="ru-RU"/>
        </w:rPr>
        <w:t>Общая информация о месторождении</w:t>
      </w:r>
      <w:r w:rsidR="00F971B1" w:rsidRPr="00F971B1">
        <w:rPr>
          <w:rFonts w:ascii="Times New Roman" w:eastAsiaTheme="minorEastAsia" w:hAnsi="Times New Roman" w:cs="Times New Roman"/>
          <w:b/>
          <w:sz w:val="28"/>
          <w:szCs w:val="28"/>
          <w:lang w:eastAsia="ru-RU"/>
        </w:rPr>
        <w:t xml:space="preserve"> </w:t>
      </w:r>
    </w:p>
    <w:p w:rsidR="00E71F07" w:rsidRPr="005B4EB9" w:rsidRDefault="009B79CC" w:rsidP="009B79CC">
      <w:pPr>
        <w:spacing w:after="0" w:line="360" w:lineRule="auto"/>
        <w:ind w:firstLine="709"/>
        <w:jc w:val="both"/>
        <w:rPr>
          <w:rFonts w:ascii="Times New Roman" w:eastAsiaTheme="minorEastAsia" w:hAnsi="Times New Roman" w:cs="Times New Roman"/>
          <w:sz w:val="28"/>
          <w:szCs w:val="28"/>
          <w:lang w:eastAsia="ru-RU"/>
        </w:rPr>
      </w:pPr>
      <w:r w:rsidRPr="009B79CC">
        <w:rPr>
          <w:rFonts w:ascii="Times New Roman" w:eastAsiaTheme="minorEastAsia" w:hAnsi="Times New Roman" w:cs="Times New Roman"/>
          <w:sz w:val="28"/>
          <w:szCs w:val="28"/>
          <w:lang w:eastAsia="ru-RU"/>
        </w:rPr>
        <w:t xml:space="preserve">Территория Восточно-Мессояхского месторождения находится в северной части Западно-Сибирской низменности, на юго-западе Гыданского полуострова рисунок 1.1. Ближайшими населенными пунктами являются п. Антипаюта, п. Находка и п. Тазовский, расположенные в 115 км на северо-запад, в 108 км на юго-запад и в 104 км на юг соответственно от границы Восточно-Мессояхского лицензионного участка. </w:t>
      </w:r>
    </w:p>
    <w:p w:rsidR="00DB6239" w:rsidRPr="005B4EB9" w:rsidRDefault="009B79CC" w:rsidP="00DB6239">
      <w:pPr>
        <w:spacing w:after="0" w:line="240" w:lineRule="auto"/>
        <w:jc w:val="center"/>
        <w:rPr>
          <w:rFonts w:ascii="Times New Roman" w:eastAsiaTheme="minorEastAsia" w:hAnsi="Times New Roman" w:cs="Times New Roman"/>
          <w:sz w:val="28"/>
          <w:szCs w:val="28"/>
          <w:lang w:eastAsia="ru-RU"/>
        </w:rPr>
      </w:pPr>
      <w:r w:rsidRPr="009B79CC">
        <w:rPr>
          <w:rFonts w:ascii="Times New Roman" w:eastAsiaTheme="minorEastAsia" w:hAnsi="Times New Roman" w:cs="Times New Roman"/>
          <w:noProof/>
          <w:sz w:val="28"/>
          <w:szCs w:val="28"/>
          <w:lang w:eastAsia="ru-RU"/>
        </w:rPr>
        <w:drawing>
          <wp:inline distT="0" distB="0" distL="0" distR="0">
            <wp:extent cx="5962650" cy="4457700"/>
            <wp:effectExtent l="0" t="0" r="0" b="0"/>
            <wp:docPr id="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2650" cy="4457700"/>
                    </a:xfrm>
                    <a:prstGeom prst="rect">
                      <a:avLst/>
                    </a:prstGeom>
                    <a:noFill/>
                    <a:ln>
                      <a:noFill/>
                    </a:ln>
                  </pic:spPr>
                </pic:pic>
              </a:graphicData>
            </a:graphic>
          </wp:inline>
        </w:drawing>
      </w:r>
    </w:p>
    <w:p w:rsidR="00DB6239" w:rsidRPr="005B4EB9" w:rsidRDefault="009B79CC" w:rsidP="00A4604B">
      <w:pPr>
        <w:spacing w:after="0" w:line="360" w:lineRule="auto"/>
        <w:jc w:val="center"/>
        <w:rPr>
          <w:rFonts w:ascii="Times New Roman" w:eastAsiaTheme="minorEastAsia" w:hAnsi="Times New Roman" w:cs="Times New Roman"/>
          <w:sz w:val="28"/>
          <w:szCs w:val="28"/>
          <w:lang w:eastAsia="ru-RU"/>
        </w:rPr>
      </w:pPr>
      <w:r w:rsidRPr="009B79CC">
        <w:rPr>
          <w:rFonts w:ascii="Times New Roman" w:eastAsiaTheme="minorEastAsia" w:hAnsi="Times New Roman" w:cs="Times New Roman"/>
          <w:sz w:val="28"/>
          <w:szCs w:val="28"/>
          <w:lang w:eastAsia="ru-RU"/>
        </w:rPr>
        <w:t>Рисунок 1.1–Обзорная схема расположения района Восточно-Мессояхского месторождения</w:t>
      </w:r>
    </w:p>
    <w:p w:rsidR="005E54C3" w:rsidRDefault="005E54C3" w:rsidP="001A705D">
      <w:pPr>
        <w:spacing w:after="0" w:line="240" w:lineRule="auto"/>
        <w:jc w:val="center"/>
        <w:rPr>
          <w:rFonts w:ascii="Times New Roman" w:hAnsi="Times New Roman" w:cs="Times New Roman"/>
          <w:sz w:val="28"/>
          <w:szCs w:val="28"/>
        </w:rPr>
      </w:pPr>
    </w:p>
    <w:p w:rsidR="009B79CC" w:rsidRDefault="009B79CC" w:rsidP="001A705D">
      <w:pPr>
        <w:spacing w:after="0" w:line="240" w:lineRule="auto"/>
        <w:jc w:val="center"/>
        <w:rPr>
          <w:rFonts w:ascii="Times New Roman" w:hAnsi="Times New Roman" w:cs="Times New Roman"/>
          <w:sz w:val="28"/>
          <w:szCs w:val="28"/>
        </w:rPr>
      </w:pPr>
    </w:p>
    <w:p w:rsidR="009B79CC" w:rsidRDefault="009B79CC" w:rsidP="001A705D">
      <w:pPr>
        <w:spacing w:after="0" w:line="240" w:lineRule="auto"/>
        <w:jc w:val="center"/>
        <w:rPr>
          <w:rFonts w:ascii="Times New Roman" w:hAnsi="Times New Roman" w:cs="Times New Roman"/>
          <w:sz w:val="28"/>
          <w:szCs w:val="28"/>
        </w:rPr>
      </w:pPr>
    </w:p>
    <w:p w:rsidR="009B79CC" w:rsidRDefault="009B79CC" w:rsidP="001A705D">
      <w:pPr>
        <w:spacing w:after="0" w:line="240" w:lineRule="auto"/>
        <w:jc w:val="center"/>
        <w:rPr>
          <w:rFonts w:ascii="Times New Roman" w:hAnsi="Times New Roman" w:cs="Times New Roman"/>
          <w:sz w:val="28"/>
          <w:szCs w:val="28"/>
        </w:rPr>
      </w:pPr>
    </w:p>
    <w:p w:rsidR="009B79CC" w:rsidRPr="006F30BF" w:rsidRDefault="009B79CC" w:rsidP="009B79CC">
      <w:pPr>
        <w:pStyle w:val="5"/>
        <w:ind w:firstLine="709"/>
        <w:rPr>
          <w:sz w:val="28"/>
          <w:szCs w:val="28"/>
        </w:rPr>
      </w:pPr>
      <w:r w:rsidRPr="006F30BF">
        <w:rPr>
          <w:sz w:val="28"/>
          <w:szCs w:val="28"/>
        </w:rPr>
        <w:t>Территория месторождения расположена в пределах Мессояхской криологической области, характеризующейся сплошным распространением многолетнемерзлых пород (ММП) по площади и монолитным строением по разрезу. В геокриологическом отношении месторождение изучено очень слабо. Ни в одной из глубоких скважин не изучался мерзлый керн и не использовалась льдистость на всю мощность ММП.</w:t>
      </w:r>
    </w:p>
    <w:p w:rsidR="009B79CC" w:rsidRPr="006F30BF" w:rsidRDefault="009B79CC" w:rsidP="009B79CC">
      <w:pPr>
        <w:pStyle w:val="5"/>
        <w:ind w:firstLine="709"/>
        <w:rPr>
          <w:sz w:val="28"/>
          <w:szCs w:val="28"/>
        </w:rPr>
      </w:pPr>
      <w:r w:rsidRPr="006F30BF">
        <w:rPr>
          <w:sz w:val="28"/>
          <w:szCs w:val="28"/>
        </w:rPr>
        <w:t>На ближайших месторождениях с исследованным температурным режимом верхней части разреза: Мессояхском, Соленинском, Тазовском температуры по всей мерзлой толще распределены с нормальным градиентом. Мощность толщи с отрицательной температурой достигает 400-450 м. На Восточно-Мессояхском месторождении не проводились высокоточные температурные измерения. По данным кривых ОЦК нижняя граница льдосодержащих пород находится в пределах 320-390 м.</w:t>
      </w:r>
    </w:p>
    <w:p w:rsidR="009B79CC" w:rsidRDefault="009B79CC" w:rsidP="001A705D">
      <w:pPr>
        <w:spacing w:after="0" w:line="240" w:lineRule="auto"/>
        <w:jc w:val="center"/>
        <w:rPr>
          <w:rFonts w:ascii="Times New Roman" w:hAnsi="Times New Roman" w:cs="Times New Roman"/>
          <w:sz w:val="28"/>
          <w:szCs w:val="28"/>
        </w:rPr>
        <w:sectPr w:rsidR="009B79CC" w:rsidSect="00783F12">
          <w:headerReference w:type="default" r:id="rId36"/>
          <w:footerReference w:type="default" r:id="rId37"/>
          <w:pgSz w:w="11906" w:h="16838" w:code="9"/>
          <w:pgMar w:top="1134" w:right="567" w:bottom="1134" w:left="1418" w:header="709" w:footer="567" w:gutter="0"/>
          <w:pgNumType w:start="8"/>
          <w:cols w:space="708"/>
          <w:docGrid w:linePitch="360"/>
        </w:sectPr>
      </w:pPr>
    </w:p>
    <w:p w:rsidR="00CE3106" w:rsidRDefault="00CE3106" w:rsidP="005A17F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2E7F5B">
        <w:rPr>
          <w:rFonts w:ascii="Times New Roman" w:hAnsi="Times New Roman" w:cs="Times New Roman"/>
          <w:sz w:val="28"/>
          <w:szCs w:val="28"/>
        </w:rPr>
        <w:t>И</w:t>
      </w:r>
    </w:p>
    <w:p w:rsidR="005A17F9" w:rsidRDefault="005A17F9" w:rsidP="009B79CC">
      <w:pPr>
        <w:spacing w:after="120" w:line="360" w:lineRule="auto"/>
        <w:jc w:val="center"/>
        <w:rPr>
          <w:rFonts w:ascii="Times New Roman" w:hAnsi="Times New Roman" w:cs="Times New Roman"/>
          <w:b/>
          <w:sz w:val="28"/>
          <w:szCs w:val="28"/>
        </w:rPr>
      </w:pPr>
      <w:r w:rsidRPr="005A17F9">
        <w:rPr>
          <w:rFonts w:ascii="Times New Roman" w:hAnsi="Times New Roman" w:cs="Times New Roman"/>
          <w:b/>
          <w:sz w:val="28"/>
          <w:szCs w:val="28"/>
        </w:rPr>
        <w:t>2</w:t>
      </w:r>
      <w:r w:rsidRPr="005A17F9">
        <w:rPr>
          <w:rFonts w:ascii="Times New Roman" w:hAnsi="Times New Roman" w:cs="Times New Roman"/>
          <w:b/>
          <w:sz w:val="28"/>
          <w:szCs w:val="28"/>
        </w:rPr>
        <w:tab/>
        <w:t>СВЕДЕНИЯ О ТЕКУЩЕМ СОСТОЯНИИ РАЗРАБОТКИ</w:t>
      </w:r>
      <w:r>
        <w:rPr>
          <w:rFonts w:ascii="Times New Roman" w:hAnsi="Times New Roman" w:cs="Times New Roman"/>
          <w:b/>
          <w:sz w:val="28"/>
          <w:szCs w:val="28"/>
        </w:rPr>
        <w:t xml:space="preserve"> </w:t>
      </w:r>
      <w:r>
        <w:rPr>
          <w:rFonts w:ascii="Times New Roman" w:eastAsia="Times New Roman" w:hAnsi="Times New Roman" w:cs="Times New Roman"/>
          <w:b/>
          <w:sz w:val="28"/>
          <w:szCs w:val="28"/>
          <w:lang w:eastAsia="ru-RU"/>
        </w:rPr>
        <w:t>(</w:t>
      </w:r>
      <w:r w:rsidRPr="00245635">
        <w:rPr>
          <w:rFonts w:ascii="Times New Roman" w:eastAsia="Times New Roman" w:hAnsi="Times New Roman" w:cs="Times New Roman"/>
          <w:i/>
          <w:sz w:val="28"/>
          <w:szCs w:val="28"/>
          <w:lang w:eastAsia="ru-RU"/>
        </w:rPr>
        <w:t>месторождения или эксплуатационного объекта</w:t>
      </w:r>
      <w:r>
        <w:rPr>
          <w:rFonts w:ascii="Times New Roman" w:eastAsia="Times New Roman" w:hAnsi="Times New Roman" w:cs="Times New Roman"/>
          <w:b/>
          <w:sz w:val="28"/>
          <w:szCs w:val="28"/>
          <w:lang w:eastAsia="ru-RU"/>
        </w:rPr>
        <w:t>)</w:t>
      </w:r>
      <w:r w:rsidRPr="005A17F9">
        <w:rPr>
          <w:rFonts w:ascii="Times New Roman" w:hAnsi="Times New Roman" w:cs="Times New Roman"/>
          <w:b/>
          <w:sz w:val="28"/>
          <w:szCs w:val="28"/>
        </w:rPr>
        <w:t xml:space="preserve"> </w:t>
      </w:r>
    </w:p>
    <w:p w:rsidR="009B79CC" w:rsidRPr="009B79CC" w:rsidRDefault="009B79CC" w:rsidP="005A17F9">
      <w:pPr>
        <w:spacing w:after="120" w:line="360" w:lineRule="auto"/>
        <w:jc w:val="center"/>
        <w:rPr>
          <w:rFonts w:ascii="Times New Roman" w:hAnsi="Times New Roman" w:cs="Times New Roman"/>
          <w:b/>
          <w:sz w:val="28"/>
          <w:szCs w:val="28"/>
        </w:rPr>
      </w:pPr>
      <w:r>
        <w:rPr>
          <w:rFonts w:ascii="Times New Roman" w:hAnsi="Times New Roman" w:cs="Times New Roman"/>
          <w:b/>
          <w:sz w:val="28"/>
          <w:szCs w:val="28"/>
        </w:rPr>
        <w:t>2.1</w:t>
      </w:r>
      <w:r w:rsidRPr="009B79CC">
        <w:rPr>
          <w:rFonts w:ascii="Times New Roman" w:hAnsi="Times New Roman" w:cs="Times New Roman"/>
          <w:b/>
          <w:sz w:val="28"/>
          <w:szCs w:val="28"/>
        </w:rPr>
        <w:t xml:space="preserve"> Текущее состояние разработки</w:t>
      </w:r>
    </w:p>
    <w:p w:rsidR="009B79CC" w:rsidRPr="009B79CC" w:rsidRDefault="009B79CC" w:rsidP="009B79CC">
      <w:pPr>
        <w:spacing w:after="0" w:line="360" w:lineRule="auto"/>
        <w:ind w:firstLine="709"/>
        <w:jc w:val="both"/>
        <w:rPr>
          <w:rFonts w:ascii="Times New Roman" w:hAnsi="Times New Roman" w:cs="Times New Roman"/>
          <w:sz w:val="28"/>
          <w:szCs w:val="28"/>
        </w:rPr>
      </w:pPr>
      <w:r w:rsidRPr="009B79CC">
        <w:rPr>
          <w:rFonts w:ascii="Times New Roman" w:hAnsi="Times New Roman" w:cs="Times New Roman"/>
          <w:sz w:val="28"/>
          <w:szCs w:val="28"/>
        </w:rPr>
        <w:t>Поскольку по состоянию на 2012 г. Восточно-Мессояхское месторождение не находилось в разработке, рассмотрим результаты испытаний скважин.</w:t>
      </w:r>
    </w:p>
    <w:p w:rsidR="009B79CC" w:rsidRPr="009B79CC" w:rsidRDefault="009B79CC" w:rsidP="009B79CC">
      <w:pPr>
        <w:spacing w:after="0" w:line="360" w:lineRule="auto"/>
        <w:ind w:firstLine="709"/>
        <w:jc w:val="both"/>
        <w:rPr>
          <w:rFonts w:ascii="Times New Roman" w:hAnsi="Times New Roman" w:cs="Times New Roman"/>
          <w:sz w:val="28"/>
          <w:szCs w:val="28"/>
        </w:rPr>
      </w:pPr>
      <w:r w:rsidRPr="009B79CC">
        <w:rPr>
          <w:rFonts w:ascii="Times New Roman" w:hAnsi="Times New Roman" w:cs="Times New Roman"/>
          <w:sz w:val="28"/>
          <w:szCs w:val="28"/>
        </w:rPr>
        <w:t>Характеристика полученных при испытании отборов жидкости и газа</w:t>
      </w:r>
    </w:p>
    <w:p w:rsidR="009B79CC" w:rsidRPr="009B79CC" w:rsidRDefault="009B79CC" w:rsidP="009B79CC">
      <w:pPr>
        <w:spacing w:after="0" w:line="360" w:lineRule="auto"/>
        <w:ind w:firstLine="709"/>
        <w:jc w:val="both"/>
        <w:rPr>
          <w:rFonts w:ascii="Times New Roman" w:hAnsi="Times New Roman" w:cs="Times New Roman"/>
          <w:sz w:val="28"/>
          <w:szCs w:val="28"/>
        </w:rPr>
      </w:pPr>
      <w:r w:rsidRPr="009B79CC">
        <w:rPr>
          <w:rFonts w:ascii="Times New Roman" w:hAnsi="Times New Roman" w:cs="Times New Roman"/>
          <w:sz w:val="28"/>
          <w:szCs w:val="28"/>
        </w:rPr>
        <w:t>Основной целью испытаний пластов является не только изучение фильтрационно-емкостных свойств коллекторов, уточнение положения ГНК, ВНК, ГВК, гидрогеологическая характеристика разреза, но и получение высокой продуктивности для последующего обоснования дебитов новых эксплуатационных скважин.</w:t>
      </w:r>
    </w:p>
    <w:p w:rsidR="0049430F" w:rsidRDefault="009B79CC" w:rsidP="009B79CC">
      <w:pPr>
        <w:spacing w:after="0" w:line="360" w:lineRule="auto"/>
        <w:ind w:firstLine="709"/>
        <w:jc w:val="both"/>
        <w:rPr>
          <w:rFonts w:ascii="Times New Roman" w:hAnsi="Times New Roman" w:cs="Times New Roman"/>
          <w:sz w:val="28"/>
          <w:szCs w:val="28"/>
        </w:rPr>
      </w:pPr>
      <w:r w:rsidRPr="009B79CC">
        <w:rPr>
          <w:rFonts w:ascii="Times New Roman" w:hAnsi="Times New Roman" w:cs="Times New Roman"/>
          <w:sz w:val="28"/>
          <w:szCs w:val="28"/>
        </w:rPr>
        <w:t>На рисунке 2.1 представлено распределение скважин по дебитам нефти, газа, воды по объекту ПК211.</w:t>
      </w:r>
    </w:p>
    <w:p w:rsidR="009B79CC" w:rsidRDefault="009B79CC" w:rsidP="009B79CC">
      <w:pPr>
        <w:spacing w:after="0" w:line="360" w:lineRule="auto"/>
        <w:ind w:firstLine="709"/>
        <w:jc w:val="center"/>
        <w:rPr>
          <w:rFonts w:ascii="Times New Roman" w:hAnsi="Times New Roman" w:cs="Times New Roman"/>
          <w:sz w:val="28"/>
          <w:szCs w:val="28"/>
        </w:rPr>
      </w:pPr>
      <w:r w:rsidRPr="009B79CC">
        <w:rPr>
          <w:rFonts w:ascii="Times New Roman" w:hAnsi="Times New Roman" w:cs="Times New Roman"/>
          <w:noProof/>
          <w:sz w:val="28"/>
          <w:szCs w:val="28"/>
          <w:lang w:eastAsia="ru-RU"/>
        </w:rPr>
        <w:drawing>
          <wp:inline distT="0" distB="0" distL="0" distR="0">
            <wp:extent cx="4612911" cy="3273321"/>
            <wp:effectExtent l="19050" t="0" r="16239" b="3279"/>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B79CC" w:rsidRDefault="009B79CC" w:rsidP="009B79CC">
      <w:pPr>
        <w:spacing w:after="0" w:line="360" w:lineRule="auto"/>
        <w:jc w:val="center"/>
        <w:rPr>
          <w:rFonts w:ascii="Times New Roman" w:hAnsi="Times New Roman" w:cs="Times New Roman"/>
          <w:sz w:val="28"/>
          <w:szCs w:val="28"/>
          <w:vertAlign w:val="subscript"/>
        </w:rPr>
      </w:pPr>
      <w:r w:rsidRPr="00765CDA">
        <w:rPr>
          <w:rFonts w:ascii="Times New Roman" w:hAnsi="Times New Roman" w:cs="Times New Roman"/>
          <w:sz w:val="28"/>
          <w:szCs w:val="28"/>
        </w:rPr>
        <w:t>Рис</w:t>
      </w:r>
      <w:r>
        <w:rPr>
          <w:rFonts w:ascii="Times New Roman" w:hAnsi="Times New Roman" w:cs="Times New Roman"/>
          <w:sz w:val="28"/>
          <w:szCs w:val="28"/>
        </w:rPr>
        <w:t xml:space="preserve">унок 2.1 </w:t>
      </w:r>
      <w:r>
        <w:t xml:space="preserve">– </w:t>
      </w:r>
      <w:r w:rsidRPr="00765CDA">
        <w:rPr>
          <w:rFonts w:ascii="Times New Roman" w:hAnsi="Times New Roman" w:cs="Times New Roman"/>
          <w:sz w:val="28"/>
          <w:szCs w:val="28"/>
        </w:rPr>
        <w:t>Распределение скважин по дебитам нефти, газа, воды. Пласт ПК</w:t>
      </w:r>
      <w:r w:rsidRPr="00765CDA">
        <w:rPr>
          <w:rFonts w:ascii="Times New Roman" w:hAnsi="Times New Roman" w:cs="Times New Roman"/>
          <w:sz w:val="28"/>
          <w:szCs w:val="28"/>
          <w:vertAlign w:val="subscript"/>
        </w:rPr>
        <w:t>21</w:t>
      </w:r>
    </w:p>
    <w:p w:rsidR="00CE3106" w:rsidRDefault="00CE3106" w:rsidP="009B79CC">
      <w:pPr>
        <w:spacing w:after="0" w:line="360" w:lineRule="auto"/>
        <w:jc w:val="both"/>
        <w:rPr>
          <w:rFonts w:ascii="Times New Roman" w:hAnsi="Times New Roman" w:cs="Times New Roman"/>
          <w:sz w:val="28"/>
          <w:szCs w:val="28"/>
        </w:rPr>
      </w:pPr>
    </w:p>
    <w:p w:rsidR="009B79CC" w:rsidRPr="009B79CC" w:rsidRDefault="009B79CC" w:rsidP="009B79CC">
      <w:pPr>
        <w:spacing w:after="0" w:line="360" w:lineRule="auto"/>
        <w:jc w:val="both"/>
        <w:rPr>
          <w:rFonts w:ascii="Times New Roman" w:hAnsi="Times New Roman" w:cs="Times New Roman"/>
          <w:sz w:val="28"/>
          <w:szCs w:val="28"/>
        </w:rPr>
      </w:pPr>
      <w:r w:rsidRPr="003D3ADB">
        <w:rPr>
          <w:rFonts w:ascii="Times New Roman" w:hAnsi="Times New Roman" w:cs="Times New Roman"/>
          <w:sz w:val="28"/>
          <w:szCs w:val="28"/>
        </w:rPr>
        <w:t>На рисунке 2.2 представлено распределение скважин по дебитам нефти, газа и воды по пласту ПК</w:t>
      </w:r>
      <w:r w:rsidRPr="003D3ADB">
        <w:rPr>
          <w:rFonts w:ascii="Times New Roman" w:hAnsi="Times New Roman" w:cs="Times New Roman"/>
          <w:sz w:val="28"/>
          <w:szCs w:val="28"/>
          <w:vertAlign w:val="subscript"/>
        </w:rPr>
        <w:t>22</w:t>
      </w:r>
      <w:r w:rsidRPr="003D3ADB">
        <w:rPr>
          <w:rFonts w:ascii="Times New Roman" w:hAnsi="Times New Roman" w:cs="Times New Roman"/>
          <w:sz w:val="28"/>
          <w:szCs w:val="28"/>
          <w:vertAlign w:val="superscript"/>
        </w:rPr>
        <w:t>1</w:t>
      </w:r>
      <w:r w:rsidRPr="009B79CC">
        <w:rPr>
          <w:rFonts w:ascii="Times New Roman" w:hAnsi="Times New Roman" w:cs="Times New Roman"/>
          <w:sz w:val="28"/>
          <w:szCs w:val="28"/>
        </w:rPr>
        <w:t>.</w:t>
      </w:r>
    </w:p>
    <w:p w:rsidR="009B79CC" w:rsidRDefault="009B79CC" w:rsidP="009B79CC">
      <w:pPr>
        <w:spacing w:after="0" w:line="360" w:lineRule="auto"/>
        <w:jc w:val="both"/>
        <w:rPr>
          <w:rFonts w:ascii="Times New Roman" w:hAnsi="Times New Roman" w:cs="Times New Roman"/>
          <w:sz w:val="28"/>
          <w:szCs w:val="28"/>
        </w:rPr>
      </w:pPr>
    </w:p>
    <w:p w:rsidR="009B79CC" w:rsidRDefault="009B79CC" w:rsidP="009B79CC">
      <w:pPr>
        <w:spacing w:after="0" w:line="360" w:lineRule="auto"/>
        <w:jc w:val="center"/>
        <w:rPr>
          <w:rFonts w:ascii="Times New Roman" w:hAnsi="Times New Roman" w:cs="Times New Roman"/>
          <w:sz w:val="28"/>
          <w:szCs w:val="28"/>
        </w:rPr>
      </w:pPr>
      <w:r w:rsidRPr="009B79CC">
        <w:rPr>
          <w:rFonts w:ascii="Times New Roman" w:hAnsi="Times New Roman" w:cs="Times New Roman"/>
          <w:noProof/>
          <w:sz w:val="28"/>
          <w:szCs w:val="28"/>
          <w:lang w:eastAsia="ru-RU"/>
        </w:rPr>
        <w:drawing>
          <wp:inline distT="0" distB="0" distL="0" distR="0">
            <wp:extent cx="4714875" cy="2771775"/>
            <wp:effectExtent l="0" t="0" r="9525" b="952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B79CC" w:rsidRDefault="009B79CC" w:rsidP="009B79CC">
      <w:pPr>
        <w:spacing w:after="0" w:line="360" w:lineRule="auto"/>
        <w:jc w:val="center"/>
        <w:rPr>
          <w:rFonts w:ascii="Times New Roman" w:hAnsi="Times New Roman" w:cs="Times New Roman"/>
          <w:sz w:val="28"/>
          <w:szCs w:val="28"/>
          <w:vertAlign w:val="subscript"/>
        </w:rPr>
      </w:pPr>
      <w:r>
        <w:rPr>
          <w:rFonts w:ascii="Times New Roman" w:hAnsi="Times New Roman" w:cs="Times New Roman"/>
          <w:sz w:val="28"/>
          <w:szCs w:val="28"/>
        </w:rPr>
        <w:t>Рисунок 2.2</w:t>
      </w:r>
      <w:r>
        <w:t>–</w:t>
      </w:r>
      <w:r w:rsidRPr="00765CDA">
        <w:rPr>
          <w:rFonts w:ascii="Times New Roman" w:hAnsi="Times New Roman" w:cs="Times New Roman"/>
          <w:sz w:val="28"/>
          <w:szCs w:val="28"/>
        </w:rPr>
        <w:t xml:space="preserve"> Распределение скважин по дебитам. Пласт ПК</w:t>
      </w:r>
      <w:r w:rsidRPr="00765CDA">
        <w:rPr>
          <w:rFonts w:ascii="Times New Roman" w:hAnsi="Times New Roman" w:cs="Times New Roman"/>
          <w:sz w:val="28"/>
          <w:szCs w:val="28"/>
          <w:vertAlign w:val="subscript"/>
        </w:rPr>
        <w:t>22</w:t>
      </w:r>
    </w:p>
    <w:p w:rsidR="00CE3106" w:rsidRDefault="00CE3106" w:rsidP="009B79CC">
      <w:pPr>
        <w:pStyle w:val="af3"/>
        <w:spacing w:line="360" w:lineRule="auto"/>
        <w:ind w:firstLine="709"/>
        <w:jc w:val="both"/>
        <w:rPr>
          <w:rFonts w:ascii="Times New Roman" w:hAnsi="Times New Roman" w:cs="Times New Roman"/>
          <w:sz w:val="28"/>
          <w:szCs w:val="28"/>
        </w:rPr>
      </w:pPr>
    </w:p>
    <w:p w:rsidR="009B79CC" w:rsidRPr="00765CDA" w:rsidRDefault="009B79CC" w:rsidP="009B79CC">
      <w:pPr>
        <w:pStyle w:val="af3"/>
        <w:spacing w:line="360" w:lineRule="auto"/>
        <w:ind w:firstLine="709"/>
        <w:jc w:val="both"/>
        <w:rPr>
          <w:rFonts w:ascii="Times New Roman" w:hAnsi="Times New Roman" w:cs="Times New Roman"/>
          <w:sz w:val="28"/>
          <w:szCs w:val="28"/>
        </w:rPr>
      </w:pPr>
      <w:r w:rsidRPr="00765CDA">
        <w:rPr>
          <w:rFonts w:ascii="Times New Roman" w:hAnsi="Times New Roman" w:cs="Times New Roman"/>
          <w:sz w:val="28"/>
          <w:szCs w:val="28"/>
        </w:rPr>
        <w:t xml:space="preserve">На рисунке </w:t>
      </w:r>
      <w:r>
        <w:rPr>
          <w:rFonts w:ascii="Times New Roman" w:hAnsi="Times New Roman" w:cs="Times New Roman"/>
          <w:sz w:val="28"/>
          <w:szCs w:val="28"/>
        </w:rPr>
        <w:t xml:space="preserve">2.3 </w:t>
      </w:r>
      <w:r w:rsidRPr="00765CDA">
        <w:rPr>
          <w:rFonts w:ascii="Times New Roman" w:hAnsi="Times New Roman" w:cs="Times New Roman"/>
          <w:sz w:val="28"/>
          <w:szCs w:val="28"/>
        </w:rPr>
        <w:t>представлено распределение скважин по дебитам нефти, газа и воды.</w:t>
      </w:r>
    </w:p>
    <w:p w:rsidR="009B79CC" w:rsidRDefault="009B79CC" w:rsidP="009B79CC">
      <w:pPr>
        <w:pStyle w:val="af3"/>
        <w:spacing w:line="360" w:lineRule="auto"/>
        <w:jc w:val="cente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5076825" cy="2990850"/>
            <wp:effectExtent l="0" t="0" r="9525" b="1905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B79CC" w:rsidRPr="00765CDA" w:rsidRDefault="009B79CC" w:rsidP="009B79CC">
      <w:pPr>
        <w:pStyle w:val="af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2.3 </w:t>
      </w:r>
      <w:r>
        <w:t xml:space="preserve">– </w:t>
      </w:r>
      <w:r w:rsidRPr="00765CDA">
        <w:rPr>
          <w:rFonts w:ascii="Times New Roman" w:hAnsi="Times New Roman" w:cs="Times New Roman"/>
          <w:sz w:val="28"/>
          <w:szCs w:val="28"/>
        </w:rPr>
        <w:t>Распределение скважин по дебитам. Пласт МХ</w:t>
      </w:r>
      <w:r w:rsidRPr="00765CDA">
        <w:rPr>
          <w:rFonts w:ascii="Times New Roman" w:hAnsi="Times New Roman" w:cs="Times New Roman"/>
          <w:sz w:val="28"/>
          <w:szCs w:val="28"/>
          <w:vertAlign w:val="subscript"/>
        </w:rPr>
        <w:t>1</w:t>
      </w:r>
    </w:p>
    <w:p w:rsidR="00CE3106" w:rsidRDefault="00CE3106" w:rsidP="009B79CC">
      <w:pPr>
        <w:pStyle w:val="af3"/>
        <w:spacing w:line="360" w:lineRule="auto"/>
        <w:ind w:firstLine="709"/>
        <w:jc w:val="both"/>
        <w:rPr>
          <w:rFonts w:ascii="Times New Roman" w:hAnsi="Times New Roman" w:cs="Times New Roman"/>
          <w:sz w:val="28"/>
          <w:szCs w:val="28"/>
        </w:rPr>
      </w:pPr>
    </w:p>
    <w:p w:rsidR="009B79CC" w:rsidRPr="00765CDA" w:rsidRDefault="009B79CC" w:rsidP="009B79CC">
      <w:pPr>
        <w:pStyle w:val="af3"/>
        <w:spacing w:line="360" w:lineRule="auto"/>
        <w:ind w:firstLine="709"/>
        <w:jc w:val="both"/>
        <w:rPr>
          <w:rFonts w:ascii="Times New Roman" w:hAnsi="Times New Roman" w:cs="Times New Roman"/>
          <w:sz w:val="28"/>
          <w:szCs w:val="28"/>
        </w:rPr>
      </w:pPr>
      <w:r w:rsidRPr="00765CDA">
        <w:rPr>
          <w:rFonts w:ascii="Times New Roman" w:hAnsi="Times New Roman" w:cs="Times New Roman"/>
          <w:sz w:val="28"/>
          <w:szCs w:val="28"/>
        </w:rPr>
        <w:t xml:space="preserve">На рисунке </w:t>
      </w:r>
      <w:r>
        <w:rPr>
          <w:rFonts w:ascii="Times New Roman" w:hAnsi="Times New Roman" w:cs="Times New Roman"/>
          <w:sz w:val="28"/>
          <w:szCs w:val="28"/>
        </w:rPr>
        <w:t xml:space="preserve">2.4 </w:t>
      </w:r>
      <w:r w:rsidRPr="00765CDA">
        <w:rPr>
          <w:rFonts w:ascii="Times New Roman" w:hAnsi="Times New Roman" w:cs="Times New Roman"/>
          <w:sz w:val="28"/>
          <w:szCs w:val="28"/>
        </w:rPr>
        <w:t xml:space="preserve">представлено распределение скважин по дебитам нефти, газа и воды. </w:t>
      </w:r>
    </w:p>
    <w:p w:rsidR="009B79CC" w:rsidRDefault="009B79CC" w:rsidP="009B79CC">
      <w:pPr>
        <w:spacing w:after="0" w:line="360" w:lineRule="auto"/>
        <w:jc w:val="center"/>
        <w:rPr>
          <w:rFonts w:ascii="Times New Roman" w:hAnsi="Times New Roman" w:cs="Times New Roman"/>
          <w:sz w:val="28"/>
          <w:szCs w:val="28"/>
        </w:rPr>
        <w:sectPr w:rsidR="009B79CC" w:rsidSect="00D27129">
          <w:footerReference w:type="default" r:id="rId41"/>
          <w:pgSz w:w="11906" w:h="16838" w:code="9"/>
          <w:pgMar w:top="1134" w:right="567" w:bottom="1134" w:left="1418" w:header="709" w:footer="567" w:gutter="0"/>
          <w:pgNumType w:start="46"/>
          <w:cols w:space="708"/>
          <w:docGrid w:linePitch="360"/>
        </w:sectPr>
      </w:pPr>
    </w:p>
    <w:p w:rsidR="005F0E21" w:rsidRDefault="005F0E21" w:rsidP="002E7F5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2E7F5B">
        <w:rPr>
          <w:rFonts w:ascii="Times New Roman" w:hAnsi="Times New Roman" w:cs="Times New Roman"/>
          <w:sz w:val="28"/>
          <w:szCs w:val="28"/>
        </w:rPr>
        <w:t>К</w:t>
      </w:r>
    </w:p>
    <w:p w:rsidR="005F0E21" w:rsidRDefault="005F0E21" w:rsidP="0049430F">
      <w:pPr>
        <w:spacing w:after="0" w:line="240" w:lineRule="auto"/>
        <w:jc w:val="center"/>
        <w:rPr>
          <w:rFonts w:ascii="Times New Roman" w:hAnsi="Times New Roman" w:cs="Times New Roman"/>
          <w:b/>
          <w:sz w:val="28"/>
          <w:szCs w:val="28"/>
        </w:rPr>
      </w:pPr>
    </w:p>
    <w:p w:rsidR="006B254D" w:rsidRPr="00EA6CF7" w:rsidRDefault="001425E0" w:rsidP="0083176F">
      <w:pPr>
        <w:spacing w:after="0" w:line="360" w:lineRule="auto"/>
        <w:jc w:val="center"/>
        <w:rPr>
          <w:rFonts w:ascii="Times New Roman" w:hAnsi="Times New Roman" w:cs="Times New Roman"/>
          <w:b/>
          <w:caps/>
          <w:sz w:val="28"/>
          <w:szCs w:val="28"/>
        </w:rPr>
      </w:pPr>
      <w:r>
        <w:rPr>
          <w:rFonts w:ascii="Times New Roman" w:hAnsi="Times New Roman" w:cs="Times New Roman"/>
          <w:b/>
          <w:caps/>
          <w:sz w:val="28"/>
          <w:szCs w:val="28"/>
        </w:rPr>
        <w:t>3</w:t>
      </w:r>
      <w:r w:rsidR="006B254D">
        <w:rPr>
          <w:rFonts w:ascii="Times New Roman" w:hAnsi="Times New Roman" w:cs="Times New Roman"/>
          <w:b/>
          <w:caps/>
          <w:sz w:val="28"/>
          <w:szCs w:val="28"/>
        </w:rPr>
        <w:t xml:space="preserve"> ИССЛЕДОВАНИЕ ТЕХНОЛОГИИ </w:t>
      </w:r>
      <w:r w:rsidR="006B254D">
        <w:rPr>
          <w:rFonts w:ascii="Times New Roman" w:hAnsi="Times New Roman" w:cs="Times New Roman"/>
          <w:b/>
          <w:caps/>
          <w:sz w:val="28"/>
          <w:szCs w:val="28"/>
          <w:lang w:val="en-US"/>
        </w:rPr>
        <w:t>ASP</w:t>
      </w:r>
      <w:r w:rsidR="006B254D">
        <w:rPr>
          <w:rFonts w:ascii="Times New Roman" w:hAnsi="Times New Roman" w:cs="Times New Roman"/>
          <w:b/>
          <w:caps/>
          <w:sz w:val="28"/>
          <w:szCs w:val="28"/>
        </w:rPr>
        <w:t xml:space="preserve"> применительно к залежам нефти ПК</w:t>
      </w:r>
      <w:r w:rsidR="006B254D" w:rsidRPr="00C8169B">
        <w:rPr>
          <w:rFonts w:ascii="Times New Roman" w:hAnsi="Times New Roman" w:cs="Times New Roman"/>
          <w:b/>
          <w:caps/>
          <w:sz w:val="28"/>
          <w:szCs w:val="28"/>
          <w:vertAlign w:val="subscript"/>
        </w:rPr>
        <w:t xml:space="preserve">1-3 </w:t>
      </w:r>
      <w:r w:rsidR="006B254D">
        <w:rPr>
          <w:rFonts w:ascii="Times New Roman" w:hAnsi="Times New Roman" w:cs="Times New Roman"/>
          <w:b/>
          <w:caps/>
          <w:sz w:val="28"/>
          <w:szCs w:val="28"/>
        </w:rPr>
        <w:t>Восточно-мессояхского месторождения</w:t>
      </w:r>
    </w:p>
    <w:p w:rsidR="006B254D" w:rsidRPr="00EA6CF7" w:rsidRDefault="006B254D" w:rsidP="0083176F">
      <w:pPr>
        <w:spacing w:after="0" w:line="360" w:lineRule="auto"/>
        <w:jc w:val="center"/>
        <w:rPr>
          <w:rFonts w:ascii="Times New Roman" w:hAnsi="Times New Roman" w:cs="Times New Roman"/>
          <w:b/>
          <w:caps/>
          <w:sz w:val="28"/>
          <w:szCs w:val="28"/>
        </w:rPr>
      </w:pPr>
    </w:p>
    <w:p w:rsidR="006B254D" w:rsidRDefault="001425E0" w:rsidP="0083176F">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3</w:t>
      </w:r>
      <w:r w:rsidR="006B254D">
        <w:rPr>
          <w:rFonts w:ascii="Times New Roman" w:hAnsi="Times New Roman" w:cs="Times New Roman"/>
          <w:b/>
          <w:sz w:val="28"/>
          <w:szCs w:val="28"/>
        </w:rPr>
        <w:t xml:space="preserve">.1 </w:t>
      </w:r>
      <w:r>
        <w:rPr>
          <w:rFonts w:ascii="Times New Roman" w:hAnsi="Times New Roman" w:cs="Times New Roman"/>
          <w:b/>
          <w:sz w:val="28"/>
          <w:szCs w:val="28"/>
        </w:rPr>
        <w:t xml:space="preserve">Особенности </w:t>
      </w:r>
      <w:r w:rsidR="006B254D" w:rsidRPr="00DC07C0">
        <w:rPr>
          <w:rFonts w:ascii="Times New Roman" w:hAnsi="Times New Roman" w:cs="Times New Roman"/>
          <w:b/>
          <w:sz w:val="28"/>
          <w:szCs w:val="28"/>
        </w:rPr>
        <w:t>Восточно-Мессояхско</w:t>
      </w:r>
      <w:r>
        <w:rPr>
          <w:rFonts w:ascii="Times New Roman" w:hAnsi="Times New Roman" w:cs="Times New Roman"/>
          <w:b/>
          <w:sz w:val="28"/>
          <w:szCs w:val="28"/>
        </w:rPr>
        <w:t>го</w:t>
      </w:r>
      <w:r w:rsidR="006B254D" w:rsidRPr="00DC07C0">
        <w:rPr>
          <w:rFonts w:ascii="Times New Roman" w:hAnsi="Times New Roman" w:cs="Times New Roman"/>
          <w:b/>
          <w:sz w:val="28"/>
          <w:szCs w:val="28"/>
        </w:rPr>
        <w:t xml:space="preserve"> месторождени</w:t>
      </w:r>
      <w:r>
        <w:rPr>
          <w:rFonts w:ascii="Times New Roman" w:hAnsi="Times New Roman" w:cs="Times New Roman"/>
          <w:b/>
          <w:sz w:val="28"/>
          <w:szCs w:val="28"/>
        </w:rPr>
        <w:t>я</w:t>
      </w:r>
    </w:p>
    <w:p w:rsidR="006B254D" w:rsidRDefault="006B254D" w:rsidP="006B254D">
      <w:pPr>
        <w:spacing w:after="0" w:line="240" w:lineRule="auto"/>
        <w:jc w:val="center"/>
        <w:rPr>
          <w:rFonts w:ascii="Times New Roman" w:hAnsi="Times New Roman" w:cs="Times New Roman"/>
          <w:b/>
          <w:caps/>
          <w:sz w:val="28"/>
          <w:szCs w:val="28"/>
        </w:rPr>
      </w:pPr>
    </w:p>
    <w:p w:rsidR="006B254D" w:rsidRPr="00C61A3C" w:rsidRDefault="006B254D" w:rsidP="006B254D">
      <w:pPr>
        <w:spacing w:after="0" w:line="360" w:lineRule="auto"/>
        <w:ind w:firstLine="709"/>
        <w:jc w:val="both"/>
        <w:rPr>
          <w:rFonts w:ascii="Times New Roman" w:hAnsi="Times New Roman" w:cs="Times New Roman"/>
          <w:sz w:val="28"/>
          <w:szCs w:val="28"/>
        </w:rPr>
      </w:pPr>
      <w:r w:rsidRPr="00C61A3C">
        <w:rPr>
          <w:rFonts w:ascii="Times New Roman" w:hAnsi="Times New Roman" w:cs="Times New Roman"/>
          <w:sz w:val="28"/>
          <w:szCs w:val="28"/>
        </w:rPr>
        <w:t xml:space="preserve">Как и любое месторождение нефти, Восточно-Мессояхское, по своему, уникально.  С точки зрения промышленной эксплуатации наиболее интересны залежи основного продуктивного пласта </w:t>
      </w:r>
      <w:r w:rsidR="003D4514" w:rsidRPr="003D4514">
        <w:rPr>
          <w:rFonts w:ascii="Times New Roman" w:hAnsi="Times New Roman" w:cs="Times New Roman"/>
          <w:sz w:val="28"/>
          <w:szCs w:val="28"/>
        </w:rPr>
        <w:t>–</w:t>
      </w:r>
      <w:r w:rsidRPr="00C61A3C">
        <w:rPr>
          <w:rFonts w:ascii="Times New Roman" w:hAnsi="Times New Roman" w:cs="Times New Roman"/>
          <w:sz w:val="28"/>
          <w:szCs w:val="28"/>
        </w:rPr>
        <w:t xml:space="preserve"> ПК</w:t>
      </w:r>
      <w:r w:rsidRPr="00C61A3C">
        <w:rPr>
          <w:rFonts w:ascii="Times New Roman" w:hAnsi="Times New Roman" w:cs="Times New Roman"/>
          <w:sz w:val="28"/>
          <w:szCs w:val="28"/>
          <w:vertAlign w:val="subscript"/>
        </w:rPr>
        <w:t>1-3</w:t>
      </w:r>
      <w:r w:rsidRPr="00C61A3C">
        <w:rPr>
          <w:rFonts w:ascii="Times New Roman" w:hAnsi="Times New Roman" w:cs="Times New Roman"/>
          <w:sz w:val="28"/>
          <w:szCs w:val="28"/>
        </w:rPr>
        <w:t xml:space="preserve">, содержащие 60% запасов месторождения (740 млн. т начальных геологических запасов), приуроченые к терригенным меловым отложениям покурской свиты. Размеры продуктивной залежи, расположенной на глубине 800 м, впечатляют: пластово-сводовая залежь простирается на 40 км с Ю-З </w:t>
      </w:r>
      <w:r w:rsidR="00695AD8" w:rsidRPr="00C61A3C">
        <w:rPr>
          <w:rFonts w:ascii="Times New Roman" w:hAnsi="Times New Roman" w:cs="Times New Roman"/>
          <w:sz w:val="28"/>
          <w:szCs w:val="28"/>
        </w:rPr>
        <w:t>на</w:t>
      </w:r>
      <w:r w:rsidR="00695AD8">
        <w:rPr>
          <w:rFonts w:ascii="Times New Roman" w:hAnsi="Times New Roman" w:cs="Times New Roman"/>
          <w:sz w:val="28"/>
          <w:szCs w:val="28"/>
        </w:rPr>
        <w:t xml:space="preserve"> </w:t>
      </w:r>
      <w:r w:rsidR="00695AD8" w:rsidRPr="00C61A3C">
        <w:rPr>
          <w:rFonts w:ascii="Times New Roman" w:hAnsi="Times New Roman" w:cs="Times New Roman"/>
          <w:sz w:val="28"/>
          <w:szCs w:val="28"/>
        </w:rPr>
        <w:t>С</w:t>
      </w:r>
      <w:r w:rsidRPr="00C61A3C">
        <w:rPr>
          <w:rFonts w:ascii="Times New Roman" w:hAnsi="Times New Roman" w:cs="Times New Roman"/>
          <w:sz w:val="28"/>
          <w:szCs w:val="28"/>
        </w:rPr>
        <w:t>-В, с общей нефтенасыщенной толщиной в сводовой части порядка 40 м (рис</w:t>
      </w:r>
      <w:r w:rsidR="00B22895">
        <w:rPr>
          <w:rFonts w:ascii="Times New Roman" w:hAnsi="Times New Roman" w:cs="Times New Roman"/>
          <w:sz w:val="28"/>
          <w:szCs w:val="28"/>
        </w:rPr>
        <w:t>унок</w:t>
      </w:r>
      <w:r w:rsidR="001425E0">
        <w:rPr>
          <w:rFonts w:ascii="Times New Roman" w:hAnsi="Times New Roman" w:cs="Times New Roman"/>
          <w:sz w:val="28"/>
          <w:szCs w:val="28"/>
        </w:rPr>
        <w:t xml:space="preserve"> 3</w:t>
      </w:r>
      <w:r>
        <w:rPr>
          <w:rFonts w:ascii="Times New Roman" w:hAnsi="Times New Roman" w:cs="Times New Roman"/>
          <w:sz w:val="28"/>
          <w:szCs w:val="28"/>
        </w:rPr>
        <w:t>.</w:t>
      </w:r>
      <w:r w:rsidRPr="00C61A3C">
        <w:rPr>
          <w:rFonts w:ascii="Times New Roman" w:hAnsi="Times New Roman" w:cs="Times New Roman"/>
          <w:sz w:val="28"/>
          <w:szCs w:val="28"/>
        </w:rPr>
        <w:t>1а). Строение осложнено разломным грабеном, расположенным в центральной части залежи, имеющим сдвиг по высоте порядка 50 м с остальной частью залежи. Нефтегазовая водоплавающая залежь пласта ПК</w:t>
      </w:r>
      <w:r w:rsidRPr="00C61A3C">
        <w:rPr>
          <w:rFonts w:ascii="Times New Roman" w:hAnsi="Times New Roman" w:cs="Times New Roman"/>
          <w:sz w:val="28"/>
          <w:szCs w:val="28"/>
          <w:vertAlign w:val="subscript"/>
        </w:rPr>
        <w:t xml:space="preserve">1-3 </w:t>
      </w:r>
      <w:r w:rsidRPr="00C61A3C">
        <w:rPr>
          <w:rFonts w:ascii="Times New Roman" w:hAnsi="Times New Roman" w:cs="Times New Roman"/>
          <w:sz w:val="28"/>
          <w:szCs w:val="28"/>
        </w:rPr>
        <w:t>имеет значительную газовую шапку (рис</w:t>
      </w:r>
      <w:r w:rsidR="00B22895">
        <w:rPr>
          <w:rFonts w:ascii="Times New Roman" w:hAnsi="Times New Roman" w:cs="Times New Roman"/>
          <w:sz w:val="28"/>
          <w:szCs w:val="28"/>
        </w:rPr>
        <w:t>унок</w:t>
      </w:r>
      <w:r w:rsidR="001425E0">
        <w:rPr>
          <w:rFonts w:ascii="Times New Roman" w:hAnsi="Times New Roman" w:cs="Times New Roman"/>
          <w:sz w:val="28"/>
          <w:szCs w:val="28"/>
        </w:rPr>
        <w:t xml:space="preserve"> 3</w:t>
      </w:r>
      <w:r>
        <w:rPr>
          <w:rFonts w:ascii="Times New Roman" w:hAnsi="Times New Roman" w:cs="Times New Roman"/>
          <w:sz w:val="28"/>
          <w:szCs w:val="28"/>
        </w:rPr>
        <w:t>.</w:t>
      </w:r>
      <w:r w:rsidRPr="00C61A3C">
        <w:rPr>
          <w:rFonts w:ascii="Times New Roman" w:hAnsi="Times New Roman" w:cs="Times New Roman"/>
          <w:sz w:val="28"/>
          <w:szCs w:val="28"/>
        </w:rPr>
        <w:t xml:space="preserve">1б). Пластовая нефть вязкая </w:t>
      </w:r>
      <w:r w:rsidR="003D4514" w:rsidRPr="003D4514">
        <w:rPr>
          <w:rFonts w:ascii="Times New Roman" w:hAnsi="Times New Roman" w:cs="Times New Roman"/>
          <w:sz w:val="28"/>
          <w:szCs w:val="28"/>
        </w:rPr>
        <w:t>–</w:t>
      </w:r>
      <w:r w:rsidRPr="00C61A3C">
        <w:rPr>
          <w:rFonts w:ascii="Times New Roman" w:hAnsi="Times New Roman" w:cs="Times New Roman"/>
          <w:sz w:val="28"/>
          <w:szCs w:val="28"/>
        </w:rPr>
        <w:t> 103,9 мПа*с, плотность нефти в стандартных условиях – 945 кг/м</w:t>
      </w:r>
      <w:r w:rsidRPr="00C61A3C">
        <w:rPr>
          <w:rFonts w:ascii="Times New Roman" w:hAnsi="Times New Roman" w:cs="Times New Roman"/>
          <w:sz w:val="28"/>
          <w:szCs w:val="28"/>
          <w:vertAlign w:val="superscript"/>
        </w:rPr>
        <w:t>3</w:t>
      </w:r>
      <w:r w:rsidRPr="00C61A3C">
        <w:rPr>
          <w:rFonts w:ascii="Times New Roman" w:hAnsi="Times New Roman" w:cs="Times New Roman"/>
          <w:sz w:val="28"/>
          <w:szCs w:val="28"/>
        </w:rPr>
        <w:t xml:space="preserve">, нефть недонасыщена газом, давление насыщения совпадает с пластовым - 7,58 -8,45 МПа. </w:t>
      </w:r>
    </w:p>
    <w:p w:rsidR="006B254D" w:rsidRPr="00C61A3C" w:rsidRDefault="003D4514" w:rsidP="006B254D">
      <w:pPr>
        <w:spacing w:after="0" w:line="360" w:lineRule="auto"/>
        <w:ind w:firstLine="709"/>
        <w:jc w:val="both"/>
        <w:rPr>
          <w:rFonts w:ascii="Times New Roman" w:hAnsi="Times New Roman" w:cs="Times New Roman"/>
          <w:sz w:val="28"/>
          <w:szCs w:val="28"/>
        </w:rPr>
      </w:pPr>
      <w:r w:rsidRPr="00C61A3C">
        <w:rPr>
          <w:rFonts w:ascii="Times New Roman" w:hAnsi="Times New Roman" w:cs="Times New Roman"/>
          <w:sz w:val="28"/>
          <w:szCs w:val="28"/>
        </w:rPr>
        <w:t>В действующей технологической схеме 2014 г. [1] разработку пласта ПК</w:t>
      </w:r>
      <w:r w:rsidRPr="00C61A3C">
        <w:rPr>
          <w:rFonts w:ascii="Times New Roman" w:hAnsi="Times New Roman" w:cs="Times New Roman"/>
          <w:sz w:val="28"/>
          <w:szCs w:val="28"/>
          <w:vertAlign w:val="subscript"/>
        </w:rPr>
        <w:t>1-3</w:t>
      </w:r>
      <w:r w:rsidRPr="00C61A3C">
        <w:rPr>
          <w:rFonts w:ascii="Times New Roman" w:hAnsi="Times New Roman" w:cs="Times New Roman"/>
          <w:sz w:val="28"/>
          <w:szCs w:val="28"/>
        </w:rPr>
        <w:t xml:space="preserve"> предлагается производить по однорядной сетке системой горизонтальных скважин путем организации системы ППД с отработкой скважин на нефть от полугода до года. На момент формирования техсхемы представление о пласте ПК</w:t>
      </w:r>
      <w:r w:rsidRPr="00C61A3C">
        <w:rPr>
          <w:rFonts w:ascii="Times New Roman" w:hAnsi="Times New Roman" w:cs="Times New Roman"/>
          <w:sz w:val="28"/>
          <w:szCs w:val="28"/>
          <w:vertAlign w:val="subscript"/>
        </w:rPr>
        <w:t>1-3</w:t>
      </w:r>
      <w:r w:rsidRPr="00C61A3C">
        <w:rPr>
          <w:rFonts w:ascii="Times New Roman" w:hAnsi="Times New Roman" w:cs="Times New Roman"/>
          <w:sz w:val="28"/>
          <w:szCs w:val="28"/>
        </w:rPr>
        <w:t xml:space="preserve"> было упрощенным, залежь представляла собой однородный монолитный пласт, имеющий хорошие коллекторские свойства и высокую связность с однозначным представлением о контактах ГНК и ВНК в пределах основных блоков залежи.</w:t>
      </w:r>
    </w:p>
    <w:tbl>
      <w:tblPr>
        <w:tblStyle w:val="Plain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556"/>
      </w:tblGrid>
      <w:tr w:rsidR="006B254D" w:rsidRPr="00C61A3C" w:rsidTr="001536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70" w:type="dxa"/>
          </w:tcPr>
          <w:p w:rsidR="006B254D" w:rsidRPr="00256D81" w:rsidRDefault="006B254D" w:rsidP="001536E4">
            <w:pPr>
              <w:spacing w:line="360" w:lineRule="auto"/>
              <w:jc w:val="center"/>
              <w:rPr>
                <w:rFonts w:ascii="Times New Roman" w:hAnsi="Times New Roman" w:cs="Times New Roman"/>
                <w:b w:val="0"/>
                <w:sz w:val="28"/>
                <w:szCs w:val="28"/>
              </w:rPr>
            </w:pPr>
            <w:r w:rsidRPr="00256D81">
              <w:rPr>
                <w:rFonts w:ascii="Times New Roman" w:hAnsi="Times New Roman" w:cs="Times New Roman"/>
                <w:noProof/>
                <w:sz w:val="28"/>
                <w:szCs w:val="28"/>
                <w:lang w:eastAsia="ru-RU"/>
              </w:rPr>
              <w:lastRenderedPageBreak/>
              <w:drawing>
                <wp:inline distT="0" distB="0" distL="0" distR="0">
                  <wp:extent cx="2410647" cy="2924175"/>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414271" cy="2928571"/>
                          </a:xfrm>
                          <a:prstGeom prst="rect">
                            <a:avLst/>
                          </a:prstGeom>
                        </pic:spPr>
                      </pic:pic>
                    </a:graphicData>
                  </a:graphic>
                </wp:inline>
              </w:drawing>
            </w:r>
            <w:r w:rsidRPr="00256D81">
              <w:rPr>
                <w:rFonts w:ascii="Times New Roman" w:hAnsi="Times New Roman" w:cs="Times New Roman"/>
                <w:noProof/>
                <w:sz w:val="28"/>
                <w:szCs w:val="28"/>
                <w:lang w:eastAsia="ru-RU"/>
              </w:rPr>
              <w:drawing>
                <wp:inline distT="0" distB="0" distL="0" distR="0">
                  <wp:extent cx="2251607" cy="5003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249272" cy="499813"/>
                          </a:xfrm>
                          <a:prstGeom prst="rect">
                            <a:avLst/>
                          </a:prstGeom>
                        </pic:spPr>
                      </pic:pic>
                    </a:graphicData>
                  </a:graphic>
                </wp:inline>
              </w:drawing>
            </w:r>
          </w:p>
          <w:p w:rsidR="006B254D" w:rsidRPr="00256D81" w:rsidRDefault="006B254D" w:rsidP="001536E4">
            <w:pPr>
              <w:spacing w:line="360" w:lineRule="auto"/>
              <w:jc w:val="center"/>
              <w:rPr>
                <w:rFonts w:ascii="Times New Roman" w:hAnsi="Times New Roman" w:cs="Times New Roman"/>
                <w:b w:val="0"/>
                <w:sz w:val="28"/>
                <w:szCs w:val="28"/>
              </w:rPr>
            </w:pPr>
            <w:r w:rsidRPr="00256D81">
              <w:rPr>
                <w:rFonts w:ascii="Times New Roman" w:hAnsi="Times New Roman" w:cs="Times New Roman"/>
                <w:b w:val="0"/>
                <w:sz w:val="28"/>
                <w:szCs w:val="28"/>
              </w:rPr>
              <w:t>а) нефтенасыщенная толщина</w:t>
            </w:r>
          </w:p>
        </w:tc>
        <w:tc>
          <w:tcPr>
            <w:tcW w:w="4556" w:type="dxa"/>
          </w:tcPr>
          <w:p w:rsidR="006B254D" w:rsidRPr="00256D81" w:rsidRDefault="006B254D" w:rsidP="001536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256D81">
              <w:rPr>
                <w:rFonts w:ascii="Times New Roman" w:hAnsi="Times New Roman" w:cs="Times New Roman"/>
                <w:noProof/>
                <w:sz w:val="28"/>
                <w:szCs w:val="28"/>
                <w:lang w:eastAsia="ru-RU"/>
              </w:rPr>
              <w:drawing>
                <wp:inline distT="0" distB="0" distL="0" distR="0">
                  <wp:extent cx="2438400" cy="29565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439529" cy="2957951"/>
                          </a:xfrm>
                          <a:prstGeom prst="rect">
                            <a:avLst/>
                          </a:prstGeom>
                        </pic:spPr>
                      </pic:pic>
                    </a:graphicData>
                  </a:graphic>
                </wp:inline>
              </w:drawing>
            </w:r>
            <w:r w:rsidRPr="00256D81">
              <w:rPr>
                <w:rFonts w:ascii="Times New Roman" w:hAnsi="Times New Roman" w:cs="Times New Roman"/>
                <w:noProof/>
                <w:sz w:val="28"/>
                <w:szCs w:val="28"/>
                <w:lang w:eastAsia="ru-RU"/>
              </w:rPr>
              <w:drawing>
                <wp:inline distT="0" distB="0" distL="0" distR="0">
                  <wp:extent cx="2202504" cy="5003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199024" cy="499541"/>
                          </a:xfrm>
                          <a:prstGeom prst="rect">
                            <a:avLst/>
                          </a:prstGeom>
                        </pic:spPr>
                      </pic:pic>
                    </a:graphicData>
                  </a:graphic>
                </wp:inline>
              </w:drawing>
            </w:r>
          </w:p>
          <w:p w:rsidR="006B254D" w:rsidRPr="00256D81" w:rsidRDefault="006B254D" w:rsidP="001536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256D81">
              <w:rPr>
                <w:rFonts w:ascii="Times New Roman" w:hAnsi="Times New Roman" w:cs="Times New Roman"/>
                <w:b w:val="0"/>
                <w:sz w:val="28"/>
                <w:szCs w:val="28"/>
              </w:rPr>
              <w:t>б) газонасыщенная толщина</w:t>
            </w:r>
          </w:p>
        </w:tc>
      </w:tr>
    </w:tbl>
    <w:p w:rsidR="006B254D" w:rsidRPr="00C61A3C" w:rsidRDefault="006B254D" w:rsidP="001536E4">
      <w:pPr>
        <w:spacing w:after="0" w:line="360" w:lineRule="auto"/>
        <w:jc w:val="center"/>
        <w:rPr>
          <w:rFonts w:ascii="Times New Roman" w:hAnsi="Times New Roman" w:cs="Times New Roman"/>
          <w:sz w:val="28"/>
          <w:szCs w:val="28"/>
        </w:rPr>
      </w:pPr>
      <w:r w:rsidRPr="00C61A3C">
        <w:rPr>
          <w:rFonts w:ascii="Times New Roman" w:hAnsi="Times New Roman" w:cs="Times New Roman"/>
          <w:sz w:val="28"/>
          <w:szCs w:val="28"/>
        </w:rPr>
        <w:t xml:space="preserve">Рисунок </w:t>
      </w:r>
      <w:r w:rsidR="001425E0">
        <w:rPr>
          <w:rFonts w:ascii="Times New Roman" w:hAnsi="Times New Roman" w:cs="Times New Roman"/>
          <w:sz w:val="28"/>
          <w:szCs w:val="28"/>
        </w:rPr>
        <w:t>3</w:t>
      </w:r>
      <w:r>
        <w:rPr>
          <w:rFonts w:ascii="Times New Roman" w:hAnsi="Times New Roman" w:cs="Times New Roman"/>
          <w:sz w:val="28"/>
          <w:szCs w:val="28"/>
        </w:rPr>
        <w:t>.</w:t>
      </w:r>
      <w:r w:rsidRPr="00C61A3C">
        <w:rPr>
          <w:rFonts w:ascii="Times New Roman" w:hAnsi="Times New Roman" w:cs="Times New Roman"/>
          <w:sz w:val="28"/>
          <w:szCs w:val="28"/>
        </w:rPr>
        <w:t>1 – Карта распределения толщин пласта ПК</w:t>
      </w:r>
      <w:r w:rsidRPr="00C61A3C">
        <w:rPr>
          <w:rFonts w:ascii="Times New Roman" w:hAnsi="Times New Roman" w:cs="Times New Roman"/>
          <w:sz w:val="28"/>
          <w:szCs w:val="28"/>
          <w:vertAlign w:val="subscript"/>
        </w:rPr>
        <w:t>1-3</w:t>
      </w:r>
    </w:p>
    <w:p w:rsidR="006B254D" w:rsidRPr="00C61A3C" w:rsidRDefault="006B254D" w:rsidP="006B254D">
      <w:pPr>
        <w:spacing w:after="0" w:line="360" w:lineRule="auto"/>
        <w:ind w:firstLine="709"/>
        <w:jc w:val="both"/>
        <w:rPr>
          <w:rFonts w:ascii="Times New Roman" w:hAnsi="Times New Roman" w:cs="Times New Roman"/>
          <w:sz w:val="28"/>
          <w:szCs w:val="28"/>
        </w:rPr>
      </w:pPr>
      <w:r w:rsidRPr="00C61A3C">
        <w:rPr>
          <w:rFonts w:ascii="Times New Roman" w:hAnsi="Times New Roman" w:cs="Times New Roman"/>
          <w:sz w:val="28"/>
          <w:szCs w:val="28"/>
        </w:rPr>
        <w:t xml:space="preserve">Однако выход в новые зоны бурения, начавшийся в 2015 г. для подготовки залежи к полномасштабной разработке, и продолжающиеся геолого-разведочные работы выявили более сложное строение. </w:t>
      </w:r>
    </w:p>
    <w:p w:rsidR="006B254D" w:rsidRPr="00C50A83" w:rsidRDefault="001425E0" w:rsidP="001536E4">
      <w:pPr>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6B254D">
        <w:rPr>
          <w:rFonts w:ascii="Times New Roman" w:hAnsi="Times New Roman" w:cs="Times New Roman"/>
          <w:b/>
          <w:sz w:val="28"/>
          <w:szCs w:val="28"/>
        </w:rPr>
        <w:t xml:space="preserve">.2 </w:t>
      </w:r>
      <w:r w:rsidR="006B254D" w:rsidRPr="00DC07C0">
        <w:rPr>
          <w:rFonts w:ascii="Times New Roman" w:hAnsi="Times New Roman" w:cs="Times New Roman"/>
          <w:b/>
          <w:sz w:val="28"/>
          <w:szCs w:val="28"/>
        </w:rPr>
        <w:t>Программа организации опытно-п</w:t>
      </w:r>
      <w:r w:rsidR="006B254D">
        <w:rPr>
          <w:rFonts w:ascii="Times New Roman" w:hAnsi="Times New Roman" w:cs="Times New Roman"/>
          <w:b/>
          <w:sz w:val="28"/>
          <w:szCs w:val="28"/>
        </w:rPr>
        <w:t>ромышленных работ по закачке ASP</w:t>
      </w:r>
    </w:p>
    <w:p w:rsidR="006B254D" w:rsidRPr="003B433C" w:rsidRDefault="006B254D" w:rsidP="006B25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проведенного исследования применять технологию </w:t>
      </w:r>
      <w:r>
        <w:rPr>
          <w:rFonts w:ascii="Times New Roman" w:hAnsi="Times New Roman" w:cs="Times New Roman"/>
          <w:sz w:val="28"/>
          <w:szCs w:val="28"/>
          <w:lang w:val="en-US"/>
        </w:rPr>
        <w:t>ASP</w:t>
      </w:r>
      <w:r>
        <w:rPr>
          <w:rFonts w:ascii="Times New Roman" w:hAnsi="Times New Roman" w:cs="Times New Roman"/>
          <w:sz w:val="28"/>
          <w:szCs w:val="28"/>
        </w:rPr>
        <w:t xml:space="preserve"> на пласте ПК1-3 Восточно-Мессояхского месторождения необходимо с организации опытно-промышленного участка для опробования технологии.</w:t>
      </w:r>
    </w:p>
    <w:p w:rsidR="004F5FA0" w:rsidRDefault="004F5FA0" w:rsidP="004F5FA0">
      <w:pPr>
        <w:spacing w:after="0" w:line="360" w:lineRule="auto"/>
        <w:ind w:firstLine="709"/>
        <w:jc w:val="both"/>
        <w:rPr>
          <w:rFonts w:ascii="Times New Roman" w:hAnsi="Times New Roman" w:cs="Times New Roman"/>
          <w:sz w:val="28"/>
          <w:szCs w:val="28"/>
        </w:rPr>
      </w:pPr>
      <w:r w:rsidRPr="00AA7EF5">
        <w:rPr>
          <w:rFonts w:ascii="Times New Roman" w:hAnsi="Times New Roman" w:cs="Times New Roman"/>
          <w:sz w:val="28"/>
          <w:szCs w:val="28"/>
        </w:rPr>
        <w:t xml:space="preserve">Лабораторные исследования должны проводиться на поверенном оборудовании согласно стандартизованным и аккредитованным методикам, обеспечивающими точность измерений и отклонения только в рамках допустимых пределов. </w:t>
      </w:r>
      <w:r>
        <w:rPr>
          <w:rFonts w:ascii="Times New Roman" w:hAnsi="Times New Roman" w:cs="Times New Roman"/>
          <w:sz w:val="28"/>
          <w:szCs w:val="28"/>
        </w:rPr>
        <w:t>Необходимо</w:t>
      </w:r>
      <w:r w:rsidRPr="00AA7EF5">
        <w:rPr>
          <w:rFonts w:ascii="Times New Roman" w:hAnsi="Times New Roman" w:cs="Times New Roman"/>
          <w:sz w:val="28"/>
          <w:szCs w:val="28"/>
        </w:rPr>
        <w:t xml:space="preserve"> наличие вспомогательных реагентов, необходимых для проведения исследований. </w:t>
      </w:r>
    </w:p>
    <w:p w:rsidR="004F5FA0" w:rsidRDefault="004F5FA0" w:rsidP="004F5F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подбору ПАВ предъявляются следующие требования: </w:t>
      </w:r>
    </w:p>
    <w:p w:rsidR="003D4514" w:rsidRDefault="004F5FA0" w:rsidP="003D4514">
      <w:pPr>
        <w:widowControl w:val="0"/>
        <w:spacing w:after="0" w:line="360" w:lineRule="auto"/>
        <w:ind w:firstLine="709"/>
        <w:jc w:val="both"/>
        <w:rPr>
          <w:rFonts w:ascii="Times New Roman" w:hAnsi="Times New Roman" w:cs="Times New Roman"/>
          <w:sz w:val="28"/>
          <w:szCs w:val="28"/>
        </w:rPr>
        <w:sectPr w:rsidR="003D4514" w:rsidSect="00D27129">
          <w:footerReference w:type="default" r:id="rId46"/>
          <w:pgSz w:w="11906" w:h="16838" w:code="9"/>
          <w:pgMar w:top="1134" w:right="567" w:bottom="1134" w:left="1418" w:header="709" w:footer="567" w:gutter="0"/>
          <w:pgNumType w:start="78"/>
          <w:cols w:space="708"/>
          <w:docGrid w:linePitch="360"/>
        </w:sectPr>
      </w:pPr>
      <w:r>
        <w:rPr>
          <w:rFonts w:ascii="Times New Roman" w:hAnsi="Times New Roman" w:cs="Times New Roman"/>
          <w:sz w:val="28"/>
          <w:szCs w:val="28"/>
        </w:rPr>
        <w:t>- </w:t>
      </w:r>
      <w:r w:rsidRPr="00AA7EF5">
        <w:rPr>
          <w:rFonts w:ascii="Times New Roman" w:hAnsi="Times New Roman" w:cs="Times New Roman"/>
          <w:sz w:val="28"/>
          <w:szCs w:val="28"/>
        </w:rPr>
        <w:t>растворимость состава в определенном растворе</w:t>
      </w:r>
      <w:r>
        <w:rPr>
          <w:rFonts w:ascii="Times New Roman" w:hAnsi="Times New Roman" w:cs="Times New Roman"/>
          <w:sz w:val="28"/>
          <w:szCs w:val="28"/>
        </w:rPr>
        <w:t xml:space="preserve"> (растворах) в</w:t>
      </w:r>
    </w:p>
    <w:p w:rsidR="005F0E21" w:rsidRDefault="005F0E21" w:rsidP="005F0E2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2E7F5B">
        <w:rPr>
          <w:rFonts w:ascii="Times New Roman" w:hAnsi="Times New Roman" w:cs="Times New Roman"/>
          <w:sz w:val="28"/>
          <w:szCs w:val="28"/>
        </w:rPr>
        <w:t>Л</w:t>
      </w:r>
    </w:p>
    <w:p w:rsidR="005F0E21" w:rsidRDefault="005F0E21" w:rsidP="00531323">
      <w:pPr>
        <w:spacing w:after="0" w:line="360" w:lineRule="auto"/>
        <w:jc w:val="center"/>
        <w:rPr>
          <w:rFonts w:ascii="Times New Roman" w:hAnsi="Times New Roman" w:cs="Times New Roman"/>
          <w:b/>
          <w:caps/>
          <w:sz w:val="28"/>
          <w:szCs w:val="28"/>
        </w:rPr>
      </w:pPr>
    </w:p>
    <w:p w:rsidR="00531323" w:rsidRPr="00E203BE" w:rsidRDefault="00531323" w:rsidP="00531323">
      <w:pPr>
        <w:spacing w:after="0" w:line="360" w:lineRule="auto"/>
        <w:jc w:val="center"/>
        <w:rPr>
          <w:rFonts w:ascii="Times New Roman" w:hAnsi="Times New Roman" w:cs="Times New Roman"/>
          <w:b/>
          <w:caps/>
          <w:sz w:val="28"/>
          <w:szCs w:val="28"/>
        </w:rPr>
      </w:pPr>
      <w:r w:rsidRPr="00E203BE">
        <w:rPr>
          <w:rFonts w:ascii="Times New Roman" w:hAnsi="Times New Roman" w:cs="Times New Roman"/>
          <w:b/>
          <w:caps/>
          <w:sz w:val="28"/>
          <w:szCs w:val="28"/>
        </w:rPr>
        <w:t>Заключение</w:t>
      </w:r>
    </w:p>
    <w:p w:rsidR="00531323" w:rsidRPr="001D1241" w:rsidRDefault="00531323" w:rsidP="00531323">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результатам написания </w:t>
      </w:r>
      <w:r w:rsidR="00B2605E">
        <w:rPr>
          <w:rFonts w:ascii="Times New Roman" w:hAnsi="Times New Roman" w:cs="Times New Roman"/>
          <w:sz w:val="28"/>
          <w:szCs w:val="28"/>
          <w:lang w:eastAsia="ru-RU"/>
        </w:rPr>
        <w:t>бакалаврской работы</w:t>
      </w:r>
      <w:r>
        <w:rPr>
          <w:rFonts w:ascii="Times New Roman" w:hAnsi="Times New Roman" w:cs="Times New Roman"/>
          <w:sz w:val="28"/>
          <w:szCs w:val="28"/>
          <w:lang w:eastAsia="ru-RU"/>
        </w:rPr>
        <w:t xml:space="preserve"> можно сделать следующие выводы:</w:t>
      </w:r>
    </w:p>
    <w:p w:rsidR="00531323" w:rsidRPr="001D1241" w:rsidRDefault="00531323" w:rsidP="00531323">
      <w:pPr>
        <w:pStyle w:val="a4"/>
        <w:numPr>
          <w:ilvl w:val="0"/>
          <w:numId w:val="20"/>
        </w:numPr>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1D1241">
        <w:rPr>
          <w:rFonts w:ascii="Times New Roman" w:hAnsi="Times New Roman" w:cs="Times New Roman"/>
          <w:sz w:val="28"/>
          <w:szCs w:val="28"/>
          <w:lang w:eastAsia="ru-RU"/>
        </w:rPr>
        <w:t xml:space="preserve"> работе произведена оценка и детальный анализ применяемых в отечественной и мировой практике методов увеличения нефтеотдачи с </w:t>
      </w:r>
      <w:r w:rsidR="00695AD8" w:rsidRPr="001D1241">
        <w:rPr>
          <w:rFonts w:ascii="Times New Roman" w:hAnsi="Times New Roman" w:cs="Times New Roman"/>
          <w:sz w:val="28"/>
          <w:szCs w:val="28"/>
          <w:lang w:eastAsia="ru-RU"/>
        </w:rPr>
        <w:t>использованием</w:t>
      </w:r>
      <w:r w:rsidRPr="001D1241">
        <w:rPr>
          <w:rFonts w:ascii="Times New Roman" w:hAnsi="Times New Roman" w:cs="Times New Roman"/>
          <w:sz w:val="28"/>
          <w:szCs w:val="28"/>
          <w:lang w:eastAsia="ru-RU"/>
        </w:rPr>
        <w:t xml:space="preserve"> различных реагентов, на основании чего даны рекомендации по подбору и разр</w:t>
      </w:r>
      <w:r>
        <w:rPr>
          <w:rFonts w:ascii="Times New Roman" w:hAnsi="Times New Roman" w:cs="Times New Roman"/>
          <w:sz w:val="28"/>
          <w:szCs w:val="28"/>
          <w:lang w:eastAsia="ru-RU"/>
        </w:rPr>
        <w:t>аботке составов таких реагентов;</w:t>
      </w:r>
    </w:p>
    <w:p w:rsidR="00531323" w:rsidRPr="00531323" w:rsidRDefault="00531323" w:rsidP="00531323">
      <w:pPr>
        <w:pStyle w:val="a4"/>
        <w:numPr>
          <w:ilvl w:val="0"/>
          <w:numId w:val="20"/>
        </w:numPr>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1D1241">
        <w:rPr>
          <w:rFonts w:ascii="Times New Roman" w:hAnsi="Times New Roman" w:cs="Times New Roman"/>
          <w:sz w:val="28"/>
          <w:szCs w:val="28"/>
          <w:lang w:eastAsia="ru-RU"/>
        </w:rPr>
        <w:t xml:space="preserve"> лабораторных условиях разработан состав и определена концентрация композиции поверхностно-активных веществ отечественного производства в соответствии с условиями эксплуатации пласта </w:t>
      </w:r>
      <w:r w:rsidRPr="00531323">
        <w:rPr>
          <w:rFonts w:ascii="Times New Roman" w:hAnsi="Times New Roman" w:cs="Times New Roman"/>
          <w:sz w:val="28"/>
          <w:szCs w:val="28"/>
          <w:lang w:eastAsia="ru-RU"/>
        </w:rPr>
        <w:t>месторождения (себестоимость 114 тыс. руб./т);</w:t>
      </w:r>
    </w:p>
    <w:p w:rsidR="00531323" w:rsidRPr="00531323" w:rsidRDefault="00531323" w:rsidP="00531323">
      <w:pPr>
        <w:pStyle w:val="a4"/>
        <w:numPr>
          <w:ilvl w:val="0"/>
          <w:numId w:val="20"/>
        </w:numPr>
        <w:spacing w:after="0" w:line="360" w:lineRule="auto"/>
        <w:ind w:left="0" w:firstLine="709"/>
        <w:jc w:val="both"/>
        <w:rPr>
          <w:rFonts w:ascii="Times New Roman" w:hAnsi="Times New Roman" w:cs="Times New Roman"/>
          <w:sz w:val="28"/>
          <w:szCs w:val="28"/>
          <w:lang w:eastAsia="ru-RU"/>
        </w:rPr>
      </w:pPr>
      <w:r w:rsidRPr="00531323">
        <w:rPr>
          <w:rFonts w:ascii="Times New Roman" w:hAnsi="Times New Roman" w:cs="Times New Roman"/>
          <w:sz w:val="28"/>
          <w:szCs w:val="28"/>
          <w:lang w:eastAsia="ru-RU"/>
        </w:rPr>
        <w:t>проведены исследования эффективности разработанного состава для снижения межфазного натяжения на границе раздела нефть-вода (снижение в 60 раз), а также вытеснения нефти из насыщенного образца керна на установке двухфазной фильтрации. Разработанный реагент показал высокую эффективность (К</w:t>
      </w:r>
      <w:r w:rsidRPr="00531323">
        <w:rPr>
          <w:rFonts w:ascii="Times New Roman" w:hAnsi="Times New Roman" w:cs="Times New Roman"/>
          <w:sz w:val="28"/>
          <w:szCs w:val="28"/>
          <w:vertAlign w:val="subscript"/>
          <w:lang w:eastAsia="ru-RU"/>
        </w:rPr>
        <w:t>в</w:t>
      </w:r>
      <w:r w:rsidRPr="00531323">
        <w:rPr>
          <w:rFonts w:ascii="Times New Roman" w:hAnsi="Times New Roman" w:cs="Times New Roman"/>
          <w:sz w:val="28"/>
          <w:szCs w:val="28"/>
          <w:lang w:eastAsia="ru-RU"/>
        </w:rPr>
        <w:t>= 85-93% при концентрации реагента 0,1% масс.);</w:t>
      </w:r>
    </w:p>
    <w:p w:rsidR="00531323" w:rsidRPr="00531323" w:rsidRDefault="00531323" w:rsidP="00531323">
      <w:pPr>
        <w:pStyle w:val="a4"/>
        <w:numPr>
          <w:ilvl w:val="0"/>
          <w:numId w:val="20"/>
        </w:numPr>
        <w:spacing w:after="0" w:line="360" w:lineRule="auto"/>
        <w:ind w:left="0" w:firstLine="709"/>
        <w:jc w:val="both"/>
        <w:rPr>
          <w:rFonts w:ascii="Times New Roman" w:hAnsi="Times New Roman" w:cs="Times New Roman"/>
          <w:sz w:val="28"/>
          <w:szCs w:val="28"/>
          <w:lang w:eastAsia="ru-RU"/>
        </w:rPr>
      </w:pPr>
      <w:r w:rsidRPr="00531323">
        <w:rPr>
          <w:rFonts w:ascii="Times New Roman" w:hAnsi="Times New Roman" w:cs="Times New Roman"/>
          <w:sz w:val="28"/>
          <w:szCs w:val="28"/>
          <w:lang w:eastAsia="ru-RU"/>
        </w:rPr>
        <w:t>даны рекомендации для применения разработанного состава в системе ППД пласта. Произведена ориентировочная оценка экономического эффекта предлагаемого ГТМ, который может составить до 96 млн руб.</w:t>
      </w:r>
    </w:p>
    <w:p w:rsidR="00531323" w:rsidRDefault="00531323" w:rsidP="004943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5F0E21" w:rsidRDefault="005F0E21" w:rsidP="005F0E2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2E7F5B">
        <w:rPr>
          <w:rFonts w:ascii="Times New Roman" w:hAnsi="Times New Roman" w:cs="Times New Roman"/>
          <w:sz w:val="28"/>
          <w:szCs w:val="28"/>
        </w:rPr>
        <w:t>М</w:t>
      </w:r>
    </w:p>
    <w:p w:rsidR="00A95B6F" w:rsidRPr="00C5752A" w:rsidRDefault="00A95B6F" w:rsidP="00A95B6F">
      <w:pPr>
        <w:spacing w:after="0" w:line="360" w:lineRule="auto"/>
        <w:jc w:val="center"/>
        <w:rPr>
          <w:rFonts w:ascii="Times New Roman" w:eastAsia="Times New Roman" w:hAnsi="Times New Roman" w:cs="Times New Roman"/>
          <w:b/>
          <w:caps/>
          <w:sz w:val="28"/>
          <w:szCs w:val="28"/>
          <w:lang w:eastAsia="ru-RU"/>
        </w:rPr>
      </w:pPr>
      <w:r w:rsidRPr="00C5752A">
        <w:rPr>
          <w:rFonts w:ascii="Times New Roman" w:eastAsia="Times New Roman" w:hAnsi="Times New Roman" w:cs="Times New Roman"/>
          <w:b/>
          <w:caps/>
          <w:sz w:val="28"/>
          <w:szCs w:val="28"/>
          <w:lang w:eastAsia="ru-RU"/>
        </w:rPr>
        <w:t xml:space="preserve">Список </w:t>
      </w:r>
      <w:r w:rsidR="004A4834" w:rsidRPr="004A4834">
        <w:rPr>
          <w:rFonts w:ascii="Times New Roman" w:eastAsia="Times New Roman" w:hAnsi="Times New Roman" w:cs="Times New Roman"/>
          <w:b/>
          <w:caps/>
          <w:sz w:val="28"/>
          <w:szCs w:val="28"/>
          <w:lang w:eastAsia="ru-RU"/>
        </w:rPr>
        <w:t xml:space="preserve">ИСПОЛЬЗОВАННЫХ </w:t>
      </w:r>
      <w:r w:rsidRPr="00C5752A">
        <w:rPr>
          <w:rFonts w:ascii="Times New Roman" w:eastAsia="Times New Roman" w:hAnsi="Times New Roman" w:cs="Times New Roman"/>
          <w:b/>
          <w:caps/>
          <w:sz w:val="28"/>
          <w:szCs w:val="28"/>
          <w:lang w:eastAsia="ru-RU"/>
        </w:rPr>
        <w:t>источников</w:t>
      </w:r>
    </w:p>
    <w:p w:rsidR="00A95B6F" w:rsidRPr="00A31455" w:rsidRDefault="00A95B6F" w:rsidP="00A95B6F">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color w:val="000000"/>
          <w:sz w:val="28"/>
          <w:szCs w:val="28"/>
          <w:lang w:eastAsia="ru-RU"/>
        </w:rPr>
      </w:pPr>
    </w:p>
    <w:p w:rsidR="004F5FA0" w:rsidRPr="00BB3EB6"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BB3EB6">
        <w:rPr>
          <w:rFonts w:ascii="Times New Roman" w:eastAsia="Times New Roman" w:hAnsi="Times New Roman" w:cs="Times New Roman"/>
          <w:color w:val="000000"/>
          <w:sz w:val="28"/>
          <w:szCs w:val="28"/>
        </w:rPr>
        <w:t>Коваленко И.В., Технологическая схема разработки Восточно-Мессояхского нефтегазоконденсатного месторождения, //Протокол ЦКР №6090 от 11.12.2014 г., ООО "ГПН-НТЦ", Тюмень, 2014.</w:t>
      </w:r>
    </w:p>
    <w:p w:rsidR="004F5FA0"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Методы увеличения нефтеотдачи и технология АСП, Я.Е. Волокитин, М.Ю. Шустер, В.М. Карпан,</w:t>
      </w:r>
    </w:p>
    <w:p w:rsidR="004F5FA0" w:rsidRPr="00F932CA"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rPr>
      </w:pPr>
      <w:r w:rsidRPr="00447261">
        <w:rPr>
          <w:rFonts w:ascii="Times New Roman" w:eastAsia="Times New Roman" w:hAnsi="Times New Roman" w:cs="Times New Roman"/>
          <w:color w:val="000000"/>
          <w:sz w:val="28"/>
          <w:szCs w:val="28"/>
          <w:lang w:val="en-US"/>
        </w:rPr>
        <w:t>Chang H.L., Zhang Z.Q. end others. Advances in polymer flooding and alkaline/surfactant/polymer processes as developed and applied in the People’s Republic of China // SPE 89175; Betty J. Felber Selected U.S. Department of Energy EOR technology applications // SPE 89452</w:t>
      </w:r>
    </w:p>
    <w:p w:rsidR="004F5FA0" w:rsidRPr="00857A95"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rPr>
      </w:pPr>
      <w:r w:rsidRPr="00857A95">
        <w:rPr>
          <w:rFonts w:ascii="Times New Roman" w:eastAsia="Times New Roman" w:hAnsi="Times New Roman" w:cs="Times New Roman"/>
          <w:color w:val="000000"/>
          <w:sz w:val="28"/>
          <w:szCs w:val="28"/>
          <w:lang w:val="en-US"/>
        </w:rPr>
        <w:t>Nelson, R. C., Lawson, J. B., Thigpen, D. R., &amp;Stegemeier, G. L. “Cosurfactant-Enhanced Alkaline Flooding” SPE 12672 (1984)</w:t>
      </w:r>
    </w:p>
    <w:p w:rsidR="004F5FA0" w:rsidRPr="00F932CA"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rPr>
      </w:pPr>
      <w:r w:rsidRPr="00857A95">
        <w:rPr>
          <w:rFonts w:ascii="Times New Roman" w:eastAsia="Times New Roman" w:hAnsi="Times New Roman" w:cs="Times New Roman"/>
          <w:color w:val="000000"/>
          <w:sz w:val="28"/>
          <w:szCs w:val="28"/>
          <w:lang w:val="en-US"/>
        </w:rPr>
        <w:t xml:space="preserve">Sheng, J. J., Leonhardt, B., &amp;Azri, N. “Status of Polymer Flooding Technology.” SPE-174541 (2015) </w:t>
      </w:r>
    </w:p>
    <w:p w:rsidR="004F5FA0" w:rsidRPr="00BB3EB6"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BB3EB6">
        <w:rPr>
          <w:rFonts w:ascii="Times New Roman" w:eastAsia="Times New Roman" w:hAnsi="Times New Roman" w:cs="Times New Roman"/>
          <w:color w:val="000000"/>
          <w:sz w:val="28"/>
          <w:szCs w:val="28"/>
        </w:rPr>
        <w:t>Вайсман А.О., Коваленко И.В., Геологическая модель пласта ПК1-3, ООО "ГПН-НТЦ", 2016 г.</w:t>
      </w:r>
    </w:p>
    <w:p w:rsidR="004F5FA0" w:rsidRPr="00A83CF0"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rPr>
      </w:pPr>
      <w:r w:rsidRPr="00BB3EB6">
        <w:rPr>
          <w:rFonts w:ascii="Times New Roman" w:eastAsia="Times New Roman" w:hAnsi="Times New Roman" w:cs="Times New Roman"/>
          <w:color w:val="000000"/>
          <w:sz w:val="28"/>
          <w:szCs w:val="28"/>
        </w:rPr>
        <w:t xml:space="preserve">Шубин А., Шустер М., Химия и нефть. Щелочь-ПАВ-полимерное заводнение - эффективный метод увеличения нефтеотдачи. </w:t>
      </w:r>
      <w:r w:rsidRPr="00F932CA">
        <w:rPr>
          <w:rFonts w:ascii="Times New Roman" w:eastAsia="Times New Roman" w:hAnsi="Times New Roman" w:cs="Times New Roman"/>
          <w:color w:val="000000"/>
          <w:sz w:val="28"/>
          <w:szCs w:val="28"/>
          <w:lang w:val="en-US"/>
        </w:rPr>
        <w:t>Приложение к журналу «Сибирскаянефть» №2/109, 2014.</w:t>
      </w:r>
    </w:p>
    <w:p w:rsidR="004F5FA0" w:rsidRPr="007347DF"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7347DF">
        <w:rPr>
          <w:rFonts w:ascii="Times New Roman" w:eastAsia="Times New Roman" w:hAnsi="Times New Roman" w:cs="Times New Roman"/>
          <w:color w:val="000000"/>
          <w:sz w:val="28"/>
          <w:szCs w:val="28"/>
        </w:rPr>
        <w:t>Статистика Международного Энергетического Агентства (</w:t>
      </w:r>
      <w:r w:rsidRPr="00A83CF0">
        <w:rPr>
          <w:rFonts w:ascii="Times New Roman" w:eastAsia="Times New Roman" w:hAnsi="Times New Roman" w:cs="Times New Roman"/>
          <w:color w:val="000000"/>
          <w:sz w:val="28"/>
          <w:szCs w:val="28"/>
          <w:lang w:val="en-US"/>
        </w:rPr>
        <w:t>IEA</w:t>
      </w:r>
      <w:r w:rsidRPr="007347DF">
        <w:rPr>
          <w:rFonts w:ascii="Times New Roman" w:eastAsia="Times New Roman" w:hAnsi="Times New Roman" w:cs="Times New Roman"/>
          <w:color w:val="000000"/>
          <w:sz w:val="28"/>
          <w:szCs w:val="28"/>
        </w:rPr>
        <w:t>)</w:t>
      </w:r>
    </w:p>
    <w:p w:rsidR="004F5FA0" w:rsidRPr="00A83CF0"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rPr>
      </w:pPr>
      <w:r w:rsidRPr="00A83CF0">
        <w:rPr>
          <w:rFonts w:ascii="Times New Roman" w:eastAsia="Times New Roman" w:hAnsi="Times New Roman" w:cs="Times New Roman"/>
          <w:color w:val="000000"/>
          <w:sz w:val="28"/>
          <w:szCs w:val="28"/>
          <w:lang w:val="en-US"/>
        </w:rPr>
        <w:t>“Enhanced Oil Recovery” брошюраконцерна «Шелл»</w:t>
      </w:r>
    </w:p>
    <w:p w:rsidR="004F5FA0" w:rsidRPr="00A83CF0"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rPr>
      </w:pPr>
      <w:r w:rsidRPr="00A83CF0">
        <w:rPr>
          <w:rFonts w:ascii="Times New Roman" w:eastAsia="Times New Roman" w:hAnsi="Times New Roman" w:cs="Times New Roman"/>
          <w:color w:val="000000"/>
          <w:sz w:val="28"/>
          <w:szCs w:val="28"/>
          <w:lang w:val="en-US"/>
        </w:rPr>
        <w:t>Lake, L.W., “Enhanced Oil Recovery”, Prentice-Hall, 1989</w:t>
      </w:r>
    </w:p>
    <w:p w:rsidR="004F5FA0" w:rsidRPr="00A83CF0"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rPr>
      </w:pPr>
      <w:r w:rsidRPr="00A83CF0">
        <w:rPr>
          <w:rFonts w:ascii="Times New Roman" w:eastAsia="Times New Roman" w:hAnsi="Times New Roman" w:cs="Times New Roman"/>
          <w:color w:val="000000"/>
          <w:sz w:val="28"/>
          <w:szCs w:val="28"/>
          <w:lang w:val="en-US"/>
        </w:rPr>
        <w:t>Sheng, J. J., Leonhardt, B., &amp;Azri, N. “Status of Polymer-Flooding Technology.” SPE-174541 (2015)</w:t>
      </w:r>
    </w:p>
    <w:p w:rsidR="004F5FA0" w:rsidRPr="007347DF" w:rsidRDefault="004F5FA0" w:rsidP="004F5FA0">
      <w:pPr>
        <w:numPr>
          <w:ilvl w:val="0"/>
          <w:numId w:val="21"/>
        </w:numPr>
        <w:shd w:val="clear" w:color="auto" w:fill="FFFFFF"/>
        <w:tabs>
          <w:tab w:val="left" w:pos="1276"/>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7347DF">
        <w:rPr>
          <w:rFonts w:ascii="Times New Roman" w:eastAsia="Times New Roman" w:hAnsi="Times New Roman" w:cs="Times New Roman"/>
          <w:color w:val="000000"/>
          <w:sz w:val="28"/>
          <w:szCs w:val="28"/>
        </w:rPr>
        <w:t xml:space="preserve">Алварадо, В., Манрик, Э., “Методы Увеличения Нефтеотдачи Пластов. Планирование и Стратегии Применения”, </w:t>
      </w:r>
      <w:r w:rsidRPr="00A83CF0">
        <w:rPr>
          <w:rFonts w:ascii="Times New Roman" w:eastAsia="Times New Roman" w:hAnsi="Times New Roman" w:cs="Times New Roman"/>
          <w:color w:val="000000"/>
          <w:sz w:val="28"/>
          <w:szCs w:val="28"/>
          <w:lang w:val="en-US"/>
        </w:rPr>
        <w:t>TechnopressLtd</w:t>
      </w:r>
      <w:r w:rsidRPr="007347DF">
        <w:rPr>
          <w:rFonts w:ascii="Times New Roman" w:eastAsia="Times New Roman" w:hAnsi="Times New Roman" w:cs="Times New Roman"/>
          <w:color w:val="000000"/>
          <w:sz w:val="28"/>
          <w:szCs w:val="28"/>
        </w:rPr>
        <w:t>, 2011</w:t>
      </w:r>
    </w:p>
    <w:p w:rsidR="00A95B6F" w:rsidRPr="006A54BD" w:rsidRDefault="00A95B6F" w:rsidP="00A95B6F">
      <w:pPr>
        <w:pStyle w:val="a4"/>
        <w:numPr>
          <w:ilvl w:val="0"/>
          <w:numId w:val="21"/>
        </w:numPr>
        <w:shd w:val="clear" w:color="auto" w:fill="FFFFFF"/>
        <w:tabs>
          <w:tab w:val="left" w:pos="1276"/>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A54BD">
        <w:rPr>
          <w:rFonts w:ascii="Times New Roman" w:eastAsia="Times New Roman" w:hAnsi="Times New Roman" w:cs="Times New Roman"/>
          <w:color w:val="000000"/>
          <w:sz w:val="28"/>
          <w:szCs w:val="28"/>
          <w:lang w:eastAsia="ru-RU"/>
        </w:rPr>
        <w:t>…</w:t>
      </w:r>
      <w:r w:rsidR="00852F2F">
        <w:rPr>
          <w:rFonts w:ascii="Times New Roman" w:eastAsia="Times New Roman" w:hAnsi="Times New Roman" w:cs="Times New Roman"/>
          <w:color w:val="000000"/>
          <w:sz w:val="28"/>
          <w:szCs w:val="28"/>
          <w:lang w:eastAsia="ru-RU"/>
        </w:rPr>
        <w:t>(не менее 20).</w:t>
      </w:r>
    </w:p>
    <w:p w:rsidR="00A95B6F" w:rsidRDefault="00A95B6F" w:rsidP="00A95B6F">
      <w:pPr>
        <w:shd w:val="clear" w:color="auto" w:fill="FFFFFF"/>
        <w:tabs>
          <w:tab w:val="left" w:pos="1276"/>
        </w:tabs>
        <w:autoSpaceDE w:val="0"/>
        <w:autoSpaceDN w:val="0"/>
        <w:adjustRightInd w:val="0"/>
        <w:spacing w:after="0" w:line="360" w:lineRule="auto"/>
        <w:ind w:left="709"/>
        <w:jc w:val="both"/>
        <w:rPr>
          <w:rFonts w:ascii="Times New Roman" w:eastAsia="Times New Roman" w:hAnsi="Times New Roman" w:cs="Times New Roman"/>
          <w:color w:val="000000"/>
          <w:sz w:val="28"/>
          <w:szCs w:val="28"/>
          <w:lang w:eastAsia="ru-RU"/>
        </w:rPr>
        <w:sectPr w:rsidR="00A95B6F" w:rsidSect="00D27129">
          <w:footerReference w:type="default" r:id="rId47"/>
          <w:pgSz w:w="11906" w:h="16838" w:code="9"/>
          <w:pgMar w:top="1134" w:right="567" w:bottom="1134" w:left="1418" w:header="709" w:footer="567" w:gutter="0"/>
          <w:pgNumType w:start="78"/>
          <w:cols w:space="708"/>
          <w:docGrid w:linePitch="360"/>
        </w:sectPr>
      </w:pPr>
    </w:p>
    <w:p w:rsidR="00A95B6F" w:rsidRPr="00D629EA" w:rsidRDefault="00167902" w:rsidP="005F0E21">
      <w:pPr>
        <w:spacing w:after="0" w:line="240" w:lineRule="auto"/>
        <w:jc w:val="right"/>
        <w:rPr>
          <w:rFonts w:ascii="Times New Roman" w:hAnsi="Times New Roman" w:cs="Times New Roman"/>
          <w:sz w:val="28"/>
          <w:szCs w:val="28"/>
        </w:rPr>
      </w:pPr>
      <w:r w:rsidRPr="00D629EA">
        <w:rPr>
          <w:rFonts w:ascii="Times New Roman" w:hAnsi="Times New Roman" w:cs="Times New Roman"/>
          <w:sz w:val="28"/>
          <w:szCs w:val="28"/>
        </w:rPr>
        <w:lastRenderedPageBreak/>
        <w:t xml:space="preserve">ПРИЛОЖЕНИЕ </w:t>
      </w:r>
      <w:r w:rsidR="002E7F5B">
        <w:rPr>
          <w:rFonts w:ascii="Times New Roman" w:hAnsi="Times New Roman" w:cs="Times New Roman"/>
          <w:sz w:val="28"/>
          <w:szCs w:val="28"/>
        </w:rPr>
        <w:t>Н</w:t>
      </w:r>
    </w:p>
    <w:p w:rsidR="00A95B6F" w:rsidRPr="00A95B6F" w:rsidRDefault="00A95B6F" w:rsidP="00A95B6F">
      <w:pPr>
        <w:spacing w:after="0" w:line="240" w:lineRule="auto"/>
        <w:jc w:val="center"/>
        <w:rPr>
          <w:rFonts w:ascii="Times New Roman" w:hAnsi="Times New Roman" w:cs="Times New Roman"/>
          <w:sz w:val="28"/>
          <w:szCs w:val="28"/>
        </w:rPr>
      </w:pPr>
      <w:r w:rsidRPr="00A95B6F">
        <w:rPr>
          <w:rFonts w:ascii="Times New Roman" w:hAnsi="Times New Roman" w:cs="Times New Roman"/>
          <w:sz w:val="28"/>
          <w:szCs w:val="28"/>
        </w:rPr>
        <w:t>Требования к оформлению различных видов библиографического описания в соответствии с ГОСТ</w:t>
      </w:r>
    </w:p>
    <w:p w:rsidR="00A95B6F" w:rsidRDefault="00A95B6F" w:rsidP="00A95B6F">
      <w:pPr>
        <w:spacing w:after="0" w:line="360" w:lineRule="auto"/>
        <w:ind w:firstLine="709"/>
        <w:jc w:val="both"/>
        <w:rPr>
          <w:rStyle w:val="a9"/>
        </w:rPr>
      </w:pPr>
    </w:p>
    <w:p w:rsidR="00A95B6F" w:rsidRDefault="00A95B6F" w:rsidP="00A95B6F">
      <w:pPr>
        <w:spacing w:after="0" w:line="360" w:lineRule="auto"/>
        <w:ind w:firstLine="709"/>
        <w:jc w:val="both"/>
        <w:rPr>
          <w:rFonts w:ascii="Times New Roman" w:hAnsi="Times New Roman" w:cs="Times New Roman"/>
          <w:i/>
        </w:rPr>
      </w:pPr>
      <w:r>
        <w:rPr>
          <w:rFonts w:ascii="Times New Roman" w:hAnsi="Times New Roman" w:cs="Times New Roman"/>
          <w:b/>
          <w:i/>
          <w:sz w:val="28"/>
          <w:szCs w:val="28"/>
        </w:rPr>
        <w:t>Однотомное издание (книга) одного автора</w:t>
      </w:r>
    </w:p>
    <w:p w:rsidR="00A95B6F" w:rsidRDefault="00A95B6F" w:rsidP="00A95B6F">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Голубев, Г. Н. Основы геоэкологии [Текст] : учебник / Г. Н. Голубев. - Москва :КноРус, 2011. - 351 с.</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Однотомное издание (книга) двух авторов</w:t>
      </w:r>
    </w:p>
    <w:p w:rsidR="00A95B6F" w:rsidRDefault="00A95B6F" w:rsidP="00A95B6F">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Ерохина, Л. А</w:t>
      </w:r>
      <w:r>
        <w:rPr>
          <w:rFonts w:ascii="Times New Roman" w:hAnsi="Times New Roman" w:cs="Times New Roman"/>
          <w:sz w:val="28"/>
          <w:szCs w:val="28"/>
        </w:rPr>
        <w:t xml:space="preserve">. </w:t>
      </w:r>
      <w:r>
        <w:rPr>
          <w:rFonts w:ascii="Times New Roman" w:hAnsi="Times New Roman" w:cs="Times New Roman"/>
          <w:bCs/>
          <w:sz w:val="28"/>
          <w:szCs w:val="28"/>
        </w:rPr>
        <w:t>Хими</w:t>
      </w:r>
      <w:r>
        <w:rPr>
          <w:rFonts w:ascii="Times New Roman" w:hAnsi="Times New Roman" w:cs="Times New Roman"/>
          <w:sz w:val="28"/>
          <w:szCs w:val="28"/>
        </w:rPr>
        <w:t xml:space="preserve">я в строительстве [Текст] : </w:t>
      </w:r>
      <w:r>
        <w:rPr>
          <w:rFonts w:ascii="Times New Roman" w:hAnsi="Times New Roman" w:cs="Times New Roman"/>
          <w:bCs/>
          <w:sz w:val="28"/>
          <w:szCs w:val="28"/>
        </w:rPr>
        <w:t>учеб.</w:t>
      </w:r>
      <w:r>
        <w:rPr>
          <w:rFonts w:ascii="Times New Roman" w:hAnsi="Times New Roman" w:cs="Times New Roman"/>
          <w:sz w:val="28"/>
          <w:szCs w:val="28"/>
        </w:rPr>
        <w:t>пособие /</w:t>
      </w:r>
      <w:r>
        <w:rPr>
          <w:rFonts w:ascii="Times New Roman" w:hAnsi="Times New Roman" w:cs="Times New Roman"/>
          <w:sz w:val="28"/>
          <w:szCs w:val="28"/>
        </w:rPr>
        <w:br/>
        <w:t>Л. А. Ерохина, Н. С. Майорова ; УГТУ. - Ухта : УГТУ, 2012. - 167 с.</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Однотомное издание трех авторов</w:t>
      </w:r>
    </w:p>
    <w:p w:rsidR="00A95B6F" w:rsidRDefault="00A95B6F" w:rsidP="00A95B6F">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Романков, П. Г. </w:t>
      </w:r>
      <w:r>
        <w:rPr>
          <w:rFonts w:ascii="Times New Roman" w:hAnsi="Times New Roman" w:cs="Times New Roman"/>
          <w:sz w:val="28"/>
          <w:szCs w:val="28"/>
        </w:rPr>
        <w:t xml:space="preserve">Методы расчета процессов и аппаратов </w:t>
      </w:r>
      <w:r>
        <w:rPr>
          <w:rFonts w:ascii="Times New Roman" w:hAnsi="Times New Roman" w:cs="Times New Roman"/>
          <w:bCs/>
          <w:sz w:val="28"/>
          <w:szCs w:val="28"/>
        </w:rPr>
        <w:t>хими</w:t>
      </w:r>
      <w:r>
        <w:rPr>
          <w:rFonts w:ascii="Times New Roman" w:hAnsi="Times New Roman" w:cs="Times New Roman"/>
          <w:sz w:val="28"/>
          <w:szCs w:val="28"/>
        </w:rPr>
        <w:t xml:space="preserve">ческой технологии (примеры и задачи) [Текст] : </w:t>
      </w:r>
      <w:r>
        <w:rPr>
          <w:rFonts w:ascii="Times New Roman" w:hAnsi="Times New Roman" w:cs="Times New Roman"/>
          <w:bCs/>
          <w:sz w:val="28"/>
          <w:szCs w:val="28"/>
        </w:rPr>
        <w:t>учеб</w:t>
      </w:r>
      <w:r>
        <w:rPr>
          <w:rFonts w:ascii="Times New Roman" w:hAnsi="Times New Roman" w:cs="Times New Roman"/>
          <w:sz w:val="28"/>
          <w:szCs w:val="28"/>
        </w:rPr>
        <w:t>.пособие / П. Г. Романков,</w:t>
      </w:r>
      <w:r>
        <w:rPr>
          <w:rFonts w:ascii="Times New Roman" w:hAnsi="Times New Roman" w:cs="Times New Roman"/>
          <w:sz w:val="28"/>
          <w:szCs w:val="28"/>
        </w:rPr>
        <w:br/>
        <w:t>В. Ф. Фролов, О. М. Флисюк. – Санкт-Петербург :</w:t>
      </w:r>
      <w:r>
        <w:rPr>
          <w:rFonts w:ascii="Times New Roman" w:hAnsi="Times New Roman" w:cs="Times New Roman"/>
          <w:bCs/>
          <w:sz w:val="28"/>
          <w:szCs w:val="28"/>
        </w:rPr>
        <w:t>Хими</w:t>
      </w:r>
      <w:r>
        <w:rPr>
          <w:rFonts w:ascii="Times New Roman" w:hAnsi="Times New Roman" w:cs="Times New Roman"/>
          <w:sz w:val="28"/>
          <w:szCs w:val="28"/>
        </w:rPr>
        <w:t>здат, 2010. - 543 с.</w:t>
      </w:r>
    </w:p>
    <w:p w:rsidR="00A95B6F" w:rsidRDefault="00A95B6F" w:rsidP="00A95B6F">
      <w:pPr>
        <w:widowControl w:val="0"/>
        <w:tabs>
          <w:tab w:val="left" w:pos="993"/>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Однотомное издание четырех и более авторов </w:t>
      </w:r>
    </w:p>
    <w:p w:rsidR="00A95B6F" w:rsidRDefault="00A95B6F" w:rsidP="00A95B6F">
      <w:pPr>
        <w:widowControl w:val="0"/>
        <w:tabs>
          <w:tab w:val="left" w:pos="993"/>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Арифметические и логические</w:t>
      </w:r>
      <w:r>
        <w:rPr>
          <w:rFonts w:ascii="Times New Roman" w:hAnsi="Times New Roman" w:cs="Times New Roman"/>
          <w:color w:val="000000" w:themeColor="text1"/>
          <w:sz w:val="28"/>
          <w:szCs w:val="28"/>
        </w:rPr>
        <w:t xml:space="preserve"> основы компьютеров и дискретных автоматов [Текст] : учеб.пособие / Л. П. Бойченко [и др.] ; УГТУ. - Ухта : УГТУ, 2011. - 100 с.</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Однотомное издание под редакцией</w:t>
      </w:r>
    </w:p>
    <w:p w:rsidR="00A95B6F" w:rsidRDefault="00A95B6F" w:rsidP="00A95B6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Геология</w:t>
      </w:r>
      <w:r>
        <w:rPr>
          <w:rFonts w:ascii="Times New Roman" w:hAnsi="Times New Roman" w:cs="Times New Roman"/>
          <w:bCs/>
          <w:color w:val="000000" w:themeColor="text1"/>
          <w:sz w:val="28"/>
          <w:szCs w:val="28"/>
        </w:rPr>
        <w:t xml:space="preserve"> для нефтяников</w:t>
      </w:r>
      <w:r>
        <w:rPr>
          <w:rFonts w:ascii="Times New Roman" w:hAnsi="Times New Roman" w:cs="Times New Roman"/>
          <w:color w:val="000000" w:themeColor="text1"/>
          <w:sz w:val="28"/>
          <w:szCs w:val="28"/>
        </w:rPr>
        <w:t xml:space="preserve"> [Текст] / МГУ им. М. В. Ломоносова ; ред.:</w:t>
      </w:r>
      <w:r w:rsidR="001536E4">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Н. А. Малышев, А. М. Никишин. - 2-е изд., доп. – Москва : Регулярная и хаотическая динамика, 2011. - 359 с.</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Справочное издание</w:t>
      </w:r>
    </w:p>
    <w:p w:rsidR="00A95B6F" w:rsidRDefault="00A95B6F" w:rsidP="00A95B6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Кочкин</w:t>
      </w:r>
      <w:r>
        <w:rPr>
          <w:rFonts w:ascii="Times New Roman" w:hAnsi="Times New Roman" w:cs="Times New Roman"/>
          <w:bCs/>
          <w:color w:val="000000" w:themeColor="text1"/>
          <w:sz w:val="28"/>
          <w:szCs w:val="28"/>
        </w:rPr>
        <w:t>, </w:t>
      </w:r>
      <w:r>
        <w:rPr>
          <w:rFonts w:ascii="Times New Roman" w:hAnsi="Times New Roman" w:cs="Times New Roman"/>
          <w:color w:val="000000" w:themeColor="text1"/>
          <w:sz w:val="28"/>
          <w:szCs w:val="28"/>
        </w:rPr>
        <w:t>В. </w:t>
      </w:r>
      <w:r>
        <w:rPr>
          <w:rFonts w:ascii="Times New Roman" w:hAnsi="Times New Roman" w:cs="Times New Roman"/>
          <w:bCs/>
          <w:color w:val="000000" w:themeColor="text1"/>
          <w:sz w:val="28"/>
          <w:szCs w:val="28"/>
        </w:rPr>
        <w:t xml:space="preserve">Ф. </w:t>
      </w:r>
      <w:r>
        <w:rPr>
          <w:rFonts w:ascii="Times New Roman" w:hAnsi="Times New Roman" w:cs="Times New Roman"/>
          <w:color w:val="000000" w:themeColor="text1"/>
          <w:sz w:val="28"/>
          <w:szCs w:val="28"/>
        </w:rPr>
        <w:t>Промышленная экология. Разработка природоохранной документации. Отчетность. Практические аспекты [Текст] : справочник /</w:t>
      </w:r>
      <w:r w:rsidR="001536E4">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В. Ф. Кочкин, В. Е. Дрибноход, Т. С. Русинова. – Санкт-Петербург : Профессионал, 2012. - 888 с.</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Переводное издание</w:t>
      </w:r>
    </w:p>
    <w:p w:rsidR="00A95B6F" w:rsidRDefault="00A95B6F" w:rsidP="00A95B6F">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Гоше, Х.</w:t>
      </w:r>
      <w:r>
        <w:rPr>
          <w:rFonts w:ascii="Times New Roman" w:hAnsi="Times New Roman" w:cs="Times New Roman"/>
          <w:color w:val="000000" w:themeColor="text1"/>
          <w:sz w:val="28"/>
          <w:szCs w:val="28"/>
        </w:rPr>
        <w:t>Д</w:t>
      </w:r>
      <w:r>
        <w:rPr>
          <w:rFonts w:ascii="Times New Roman" w:hAnsi="Times New Roman" w:cs="Times New Roman"/>
          <w:bCs/>
          <w:color w:val="000000" w:themeColor="text1"/>
          <w:sz w:val="28"/>
          <w:szCs w:val="28"/>
        </w:rPr>
        <w:t xml:space="preserve">. </w:t>
      </w:r>
      <w:r>
        <w:rPr>
          <w:rFonts w:ascii="Times New Roman" w:hAnsi="Times New Roman" w:cs="Times New Roman"/>
          <w:color w:val="000000" w:themeColor="text1"/>
          <w:sz w:val="28"/>
          <w:szCs w:val="28"/>
        </w:rPr>
        <w:t>HTML5 [Текст]  : учебный курс / Х. Д. Гоше ; пер. с англ.</w:t>
      </w:r>
      <w:r w:rsidR="001536E4">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Е. Шикарева. - Москва : Питер, 2013. - 494 с. : ил.</w:t>
      </w:r>
    </w:p>
    <w:p w:rsidR="00A95B6F" w:rsidRDefault="00A95B6F" w:rsidP="0003357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Научные основы нанотехнологий</w:t>
      </w:r>
      <w:r>
        <w:rPr>
          <w:rFonts w:ascii="Times New Roman" w:hAnsi="Times New Roman" w:cs="Times New Roman"/>
          <w:color w:val="000000" w:themeColor="text1"/>
          <w:sz w:val="28"/>
          <w:szCs w:val="28"/>
        </w:rPr>
        <w:t xml:space="preserve"> и новые приборы [Текст] : пер. с англ. : </w:t>
      </w:r>
      <w:r>
        <w:rPr>
          <w:rFonts w:ascii="Times New Roman" w:hAnsi="Times New Roman" w:cs="Times New Roman"/>
          <w:color w:val="000000" w:themeColor="text1"/>
          <w:sz w:val="28"/>
          <w:szCs w:val="28"/>
        </w:rPr>
        <w:lastRenderedPageBreak/>
        <w:t>монография / пер. А. Д. Калашникова ; под ред.: Р. Келсалла,А. Хамли,</w:t>
      </w:r>
      <w:r w:rsidR="001536E4">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М. Геогегана. - Долгопрудный : Интеллект, 2011. - 527 с.</w:t>
      </w:r>
    </w:p>
    <w:p w:rsidR="00A95B6F" w:rsidRDefault="00A95B6F" w:rsidP="00A95B6F">
      <w:pPr>
        <w:spacing w:after="0" w:line="360" w:lineRule="auto"/>
        <w:ind w:firstLine="709"/>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Многотомное издание в целом</w:t>
      </w:r>
    </w:p>
    <w:p w:rsidR="00A95B6F" w:rsidRDefault="00A95B6F" w:rsidP="00A95B6F">
      <w:pPr>
        <w:pStyle w:val="aa"/>
        <w:spacing w:before="0" w:beforeAutospacing="0" w:after="0" w:afterAutospacing="0" w:line="360" w:lineRule="auto"/>
        <w:ind w:left="0" w:firstLine="709"/>
        <w:jc w:val="both"/>
        <w:rPr>
          <w:color w:val="333333"/>
          <w:sz w:val="28"/>
          <w:szCs w:val="28"/>
        </w:rPr>
      </w:pPr>
      <w:r>
        <w:rPr>
          <w:rStyle w:val="a9"/>
          <w:color w:val="000000" w:themeColor="text1"/>
          <w:szCs w:val="28"/>
        </w:rPr>
        <w:t>Техническая механика</w:t>
      </w:r>
      <w:r>
        <w:rPr>
          <w:b/>
          <w:color w:val="000000" w:themeColor="text1"/>
          <w:sz w:val="28"/>
          <w:szCs w:val="28"/>
        </w:rPr>
        <w:t> </w:t>
      </w:r>
      <w:proofErr w:type="gramStart"/>
      <w:r>
        <w:rPr>
          <w:b/>
          <w:color w:val="000000" w:themeColor="text1"/>
          <w:sz w:val="28"/>
          <w:szCs w:val="28"/>
        </w:rPr>
        <w:t>:</w:t>
      </w:r>
      <w:r>
        <w:rPr>
          <w:color w:val="000000" w:themeColor="text1"/>
          <w:sz w:val="28"/>
          <w:szCs w:val="28"/>
        </w:rPr>
        <w:t>у</w:t>
      </w:r>
      <w:proofErr w:type="gramEnd"/>
      <w:r>
        <w:rPr>
          <w:color w:val="000000" w:themeColor="text1"/>
          <w:sz w:val="28"/>
          <w:szCs w:val="28"/>
        </w:rPr>
        <w:t>чеб.пособие для студентов вузов : в 4 кн. / под ред. Д. В. Чернилевского. - Москва</w:t>
      </w:r>
      <w:proofErr w:type="gramStart"/>
      <w:r>
        <w:rPr>
          <w:color w:val="000000" w:themeColor="text1"/>
          <w:sz w:val="28"/>
          <w:szCs w:val="28"/>
        </w:rPr>
        <w:t xml:space="preserve"> :</w:t>
      </w:r>
      <w:proofErr w:type="gramEnd"/>
      <w:r>
        <w:rPr>
          <w:color w:val="000000" w:themeColor="text1"/>
          <w:sz w:val="28"/>
          <w:szCs w:val="28"/>
        </w:rPr>
        <w:t xml:space="preserve"> Машиностроение. - 2012</w:t>
      </w:r>
      <w:r>
        <w:rPr>
          <w:color w:val="333333"/>
          <w:sz w:val="28"/>
          <w:szCs w:val="28"/>
        </w:rPr>
        <w:t>. – 4 т.</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Том многотомного издания</w:t>
      </w:r>
    </w:p>
    <w:p w:rsidR="00A95B6F" w:rsidRDefault="00A95B6F" w:rsidP="00A95B6F">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Технология бурения нефтяных</w:t>
      </w:r>
      <w:r>
        <w:rPr>
          <w:rFonts w:ascii="Times New Roman" w:hAnsi="Times New Roman" w:cs="Times New Roman"/>
          <w:sz w:val="28"/>
          <w:szCs w:val="28"/>
        </w:rPr>
        <w:t xml:space="preserve"> и газовых скважин : в 5 т. [Текст] : учебник для студентов вузов / </w:t>
      </w:r>
      <w:proofErr w:type="spellStart"/>
      <w:r>
        <w:rPr>
          <w:rFonts w:ascii="Times New Roman" w:hAnsi="Times New Roman" w:cs="Times New Roman"/>
          <w:sz w:val="28"/>
          <w:szCs w:val="28"/>
        </w:rPr>
        <w:t>ТюмГНГУ</w:t>
      </w:r>
      <w:proofErr w:type="spellEnd"/>
      <w:r>
        <w:rPr>
          <w:rFonts w:ascii="Times New Roman" w:hAnsi="Times New Roman" w:cs="Times New Roman"/>
          <w:sz w:val="28"/>
          <w:szCs w:val="28"/>
        </w:rPr>
        <w:t xml:space="preserve">; под </w:t>
      </w:r>
      <w:proofErr w:type="spellStart"/>
      <w:r>
        <w:rPr>
          <w:rFonts w:ascii="Times New Roman" w:hAnsi="Times New Roman" w:cs="Times New Roman"/>
          <w:sz w:val="28"/>
          <w:szCs w:val="28"/>
        </w:rPr>
        <w:t>общ</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ед</w:t>
      </w:r>
      <w:proofErr w:type="spellEnd"/>
      <w:r>
        <w:rPr>
          <w:rFonts w:ascii="Times New Roman" w:hAnsi="Times New Roman" w:cs="Times New Roman"/>
          <w:sz w:val="28"/>
          <w:szCs w:val="28"/>
        </w:rPr>
        <w:t xml:space="preserve">. В. П. </w:t>
      </w:r>
      <w:proofErr w:type="spellStart"/>
      <w:r>
        <w:rPr>
          <w:rFonts w:ascii="Times New Roman" w:hAnsi="Times New Roman" w:cs="Times New Roman"/>
          <w:sz w:val="28"/>
          <w:szCs w:val="28"/>
        </w:rPr>
        <w:t>Овчинникова</w:t>
      </w:r>
      <w:proofErr w:type="spellEnd"/>
      <w:r>
        <w:rPr>
          <w:rFonts w:ascii="Times New Roman" w:hAnsi="Times New Roman" w:cs="Times New Roman"/>
          <w:sz w:val="28"/>
          <w:szCs w:val="28"/>
        </w:rPr>
        <w:t xml:space="preserve">. – Тюмень: </w:t>
      </w:r>
      <w:proofErr w:type="spellStart"/>
      <w:r>
        <w:rPr>
          <w:rFonts w:ascii="Times New Roman" w:hAnsi="Times New Roman" w:cs="Times New Roman"/>
          <w:sz w:val="28"/>
          <w:szCs w:val="28"/>
        </w:rPr>
        <w:t>ТюмГНГУ</w:t>
      </w:r>
      <w:proofErr w:type="spellEnd"/>
      <w:r>
        <w:rPr>
          <w:rFonts w:ascii="Times New Roman" w:hAnsi="Times New Roman" w:cs="Times New Roman"/>
          <w:sz w:val="28"/>
          <w:szCs w:val="28"/>
        </w:rPr>
        <w:t xml:space="preserve">, 2014. - </w:t>
      </w:r>
      <w:r>
        <w:rPr>
          <w:rFonts w:ascii="Times New Roman" w:hAnsi="Times New Roman" w:cs="Times New Roman"/>
          <w:bCs/>
          <w:sz w:val="28"/>
          <w:szCs w:val="28"/>
        </w:rPr>
        <w:t>Т. 3</w:t>
      </w:r>
      <w:r>
        <w:rPr>
          <w:rFonts w:ascii="Times New Roman" w:hAnsi="Times New Roman" w:cs="Times New Roman"/>
          <w:sz w:val="28"/>
          <w:szCs w:val="28"/>
        </w:rPr>
        <w:t>. -  2014. - 418 с.</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ил.</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Сборник научных трудов</w:t>
      </w:r>
    </w:p>
    <w:p w:rsidR="00A95B6F" w:rsidRDefault="00A95B6F" w:rsidP="00A95B6F">
      <w:pPr>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Международная и зарубежная</w:t>
      </w:r>
      <w:r>
        <w:rPr>
          <w:rFonts w:ascii="Times New Roman" w:hAnsi="Times New Roman" w:cs="Times New Roman"/>
          <w:sz w:val="28"/>
          <w:szCs w:val="28"/>
        </w:rPr>
        <w:t xml:space="preserve"> стандартизация [Текст]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науч.-техн. </w:t>
      </w:r>
      <w:r>
        <w:rPr>
          <w:rFonts w:ascii="Times New Roman" w:hAnsi="Times New Roman" w:cs="Times New Roman"/>
          <w:bCs/>
          <w:sz w:val="28"/>
          <w:szCs w:val="28"/>
        </w:rPr>
        <w:t>сб.</w:t>
      </w:r>
      <w:r>
        <w:rPr>
          <w:rFonts w:ascii="Times New Roman" w:hAnsi="Times New Roman" w:cs="Times New Roman"/>
          <w:sz w:val="28"/>
          <w:szCs w:val="28"/>
        </w:rPr>
        <w:t xml:space="preserve"> /</w:t>
      </w:r>
      <w:r w:rsidR="001536E4">
        <w:rPr>
          <w:rFonts w:ascii="Times New Roman" w:hAnsi="Times New Roman" w:cs="Times New Roman"/>
          <w:sz w:val="28"/>
          <w:szCs w:val="28"/>
        </w:rPr>
        <w:br/>
      </w:r>
      <w:r>
        <w:rPr>
          <w:rFonts w:ascii="Times New Roman" w:hAnsi="Times New Roman" w:cs="Times New Roman"/>
          <w:sz w:val="28"/>
          <w:szCs w:val="28"/>
        </w:rPr>
        <w:t xml:space="preserve">И. В. </w:t>
      </w:r>
      <w:proofErr w:type="spellStart"/>
      <w:r>
        <w:rPr>
          <w:rFonts w:ascii="Times New Roman" w:hAnsi="Times New Roman" w:cs="Times New Roman"/>
          <w:sz w:val="28"/>
          <w:szCs w:val="28"/>
        </w:rPr>
        <w:t>Авгушевич</w:t>
      </w:r>
      <w:proofErr w:type="spellEnd"/>
      <w:r>
        <w:rPr>
          <w:rFonts w:ascii="Times New Roman" w:hAnsi="Times New Roman" w:cs="Times New Roman"/>
          <w:sz w:val="28"/>
          <w:szCs w:val="28"/>
        </w:rPr>
        <w:t xml:space="preserve"> [и др.] ; ред. Г. Е. Герасимова.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НТК Трек, 2011. - 72 с.</w:t>
      </w:r>
    </w:p>
    <w:p w:rsidR="00A95B6F" w:rsidRDefault="00A95B6F" w:rsidP="00A95B6F">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Волоконно-оптическая </w:t>
      </w:r>
      <w:r>
        <w:rPr>
          <w:rFonts w:ascii="Times New Roman" w:hAnsi="Times New Roman" w:cs="Times New Roman"/>
          <w:sz w:val="28"/>
          <w:szCs w:val="28"/>
        </w:rPr>
        <w:t>техник</w:t>
      </w:r>
      <w:r>
        <w:rPr>
          <w:rFonts w:ascii="Times New Roman" w:hAnsi="Times New Roman" w:cs="Times New Roman"/>
          <w:bCs/>
          <w:sz w:val="28"/>
          <w:szCs w:val="28"/>
        </w:rPr>
        <w:t>а:</w:t>
      </w:r>
      <w:r>
        <w:rPr>
          <w:rFonts w:ascii="Times New Roman" w:hAnsi="Times New Roman" w:cs="Times New Roman"/>
          <w:sz w:val="28"/>
          <w:szCs w:val="28"/>
        </w:rPr>
        <w:t xml:space="preserve"> современное состояние и новые перспективы [Текст] </w:t>
      </w:r>
      <w:proofErr w:type="gramStart"/>
      <w:r>
        <w:rPr>
          <w:rFonts w:ascii="Times New Roman" w:hAnsi="Times New Roman" w:cs="Times New Roman"/>
          <w:sz w:val="28"/>
          <w:szCs w:val="28"/>
        </w:rPr>
        <w:t>:</w:t>
      </w:r>
      <w:r>
        <w:rPr>
          <w:rFonts w:ascii="Times New Roman" w:hAnsi="Times New Roman" w:cs="Times New Roman"/>
          <w:bCs/>
          <w:sz w:val="28"/>
          <w:szCs w:val="28"/>
        </w:rPr>
        <w:t>с</w:t>
      </w:r>
      <w:proofErr w:type="gramEnd"/>
      <w:r>
        <w:rPr>
          <w:rFonts w:ascii="Times New Roman" w:hAnsi="Times New Roman" w:cs="Times New Roman"/>
          <w:bCs/>
          <w:sz w:val="28"/>
          <w:szCs w:val="28"/>
        </w:rPr>
        <w:t xml:space="preserve">б. </w:t>
      </w:r>
      <w:r>
        <w:rPr>
          <w:rFonts w:ascii="Times New Roman" w:hAnsi="Times New Roman" w:cs="Times New Roman"/>
          <w:sz w:val="28"/>
          <w:szCs w:val="28"/>
        </w:rPr>
        <w:t xml:space="preserve">/ ред. : С. А. Дмитриев, Н. Н. </w:t>
      </w:r>
      <w:proofErr w:type="spellStart"/>
      <w:r>
        <w:rPr>
          <w:rFonts w:ascii="Times New Roman" w:hAnsi="Times New Roman" w:cs="Times New Roman"/>
          <w:sz w:val="28"/>
          <w:szCs w:val="28"/>
        </w:rPr>
        <w:t>Слепов</w:t>
      </w:r>
      <w:proofErr w:type="spellEnd"/>
      <w:r>
        <w:rPr>
          <w:rFonts w:ascii="Times New Roman" w:hAnsi="Times New Roman" w:cs="Times New Roman"/>
          <w:sz w:val="28"/>
          <w:szCs w:val="28"/>
        </w:rPr>
        <w:t xml:space="preserve">. - 3-е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xml:space="preserve">. и доп. - Москва : </w:t>
      </w:r>
      <w:proofErr w:type="spellStart"/>
      <w:r>
        <w:rPr>
          <w:rFonts w:ascii="Times New Roman" w:hAnsi="Times New Roman" w:cs="Times New Roman"/>
          <w:sz w:val="28"/>
          <w:szCs w:val="28"/>
        </w:rPr>
        <w:t>Техносфера</w:t>
      </w:r>
      <w:proofErr w:type="spellEnd"/>
      <w:r>
        <w:rPr>
          <w:rFonts w:ascii="Times New Roman" w:hAnsi="Times New Roman" w:cs="Times New Roman"/>
          <w:sz w:val="28"/>
          <w:szCs w:val="28"/>
        </w:rPr>
        <w:t>, 2010. - 607 с.</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Статья из книги</w:t>
      </w:r>
    </w:p>
    <w:p w:rsidR="00A95B6F" w:rsidRDefault="00A95B6F" w:rsidP="00A95B6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Чердабаев</w:t>
      </w:r>
      <w:proofErr w:type="spellEnd"/>
      <w:r>
        <w:rPr>
          <w:rFonts w:ascii="Times New Roman" w:hAnsi="Times New Roman" w:cs="Times New Roman"/>
          <w:color w:val="000000" w:themeColor="text1"/>
          <w:sz w:val="28"/>
          <w:szCs w:val="28"/>
        </w:rPr>
        <w:t>, Р. Т. Появление нового рынка: от керосиновых ламп к двигателю внутреннего сгорани</w:t>
      </w:r>
      <w:proofErr w:type="gramStart"/>
      <w:r>
        <w:rPr>
          <w:rFonts w:ascii="Times New Roman" w:hAnsi="Times New Roman" w:cs="Times New Roman"/>
          <w:color w:val="000000" w:themeColor="text1"/>
          <w:sz w:val="28"/>
          <w:szCs w:val="28"/>
        </w:rPr>
        <w:t>я</w:t>
      </w:r>
      <w:r>
        <w:rPr>
          <w:rFonts w:ascii="Times New Roman" w:hAnsi="Times New Roman" w:cs="Times New Roman"/>
          <w:sz w:val="28"/>
          <w:szCs w:val="28"/>
        </w:rPr>
        <w:t>[</w:t>
      </w:r>
      <w:proofErr w:type="gramEnd"/>
      <w:r>
        <w:rPr>
          <w:rFonts w:ascii="Times New Roman" w:hAnsi="Times New Roman" w:cs="Times New Roman"/>
          <w:sz w:val="28"/>
          <w:szCs w:val="28"/>
        </w:rPr>
        <w:t xml:space="preserve">Текст] </w:t>
      </w:r>
      <w:r>
        <w:rPr>
          <w:rFonts w:ascii="Times New Roman" w:hAnsi="Times New Roman" w:cs="Times New Roman"/>
          <w:color w:val="000000" w:themeColor="text1"/>
          <w:sz w:val="28"/>
          <w:szCs w:val="28"/>
        </w:rPr>
        <w:t xml:space="preserve">/ Р. Т. </w:t>
      </w:r>
      <w:proofErr w:type="spellStart"/>
      <w:r>
        <w:rPr>
          <w:rFonts w:ascii="Times New Roman" w:hAnsi="Times New Roman" w:cs="Times New Roman"/>
          <w:color w:val="000000" w:themeColor="text1"/>
          <w:sz w:val="28"/>
          <w:szCs w:val="28"/>
        </w:rPr>
        <w:t>Чердабаев</w:t>
      </w:r>
      <w:proofErr w:type="spellEnd"/>
      <w:r>
        <w:rPr>
          <w:rFonts w:ascii="Times New Roman" w:hAnsi="Times New Roman" w:cs="Times New Roman"/>
          <w:color w:val="000000" w:themeColor="text1"/>
          <w:sz w:val="28"/>
          <w:szCs w:val="28"/>
        </w:rPr>
        <w:t xml:space="preserve"> // Нефть: вчера, сегодня, завтра.  - Москва</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Альпина Бизнес Букс, 2010. – С. 55-66.</w:t>
      </w:r>
    </w:p>
    <w:p w:rsidR="00A95B6F" w:rsidRDefault="00A95B6F" w:rsidP="00A95B6F">
      <w:pPr>
        <w:spacing w:after="0" w:line="360" w:lineRule="auto"/>
        <w:ind w:firstLine="709"/>
        <w:jc w:val="both"/>
        <w:rPr>
          <w:rFonts w:ascii="Times New Roman" w:hAnsi="Times New Roman" w:cs="Times New Roman"/>
          <w:b/>
          <w:i/>
          <w:sz w:val="28"/>
          <w:szCs w:val="28"/>
          <w:highlight w:val="cyan"/>
        </w:rPr>
      </w:pPr>
      <w:r>
        <w:rPr>
          <w:rFonts w:ascii="Times New Roman" w:hAnsi="Times New Roman" w:cs="Times New Roman"/>
          <w:b/>
          <w:i/>
          <w:sz w:val="28"/>
          <w:szCs w:val="28"/>
        </w:rPr>
        <w:t>Статья из сборника научных трудов, материалов конференций</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Один автор</w:t>
      </w:r>
    </w:p>
    <w:p w:rsidR="00A95B6F" w:rsidRDefault="00A95B6F" w:rsidP="00A95B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Колесников, А. А. Газовая промышленность Урала в социально-экономической системе страны [Текст] /А. А. Колесников //</w:t>
      </w:r>
      <w:r>
        <w:rPr>
          <w:rFonts w:ascii="Times New Roman" w:hAnsi="Times New Roman" w:cs="Times New Roman"/>
          <w:bCs/>
          <w:sz w:val="28"/>
          <w:szCs w:val="28"/>
        </w:rPr>
        <w:t>Проблемы модернизации сибирского</w:t>
      </w:r>
      <w:r>
        <w:rPr>
          <w:rFonts w:ascii="Times New Roman" w:hAnsi="Times New Roman" w:cs="Times New Roman"/>
          <w:sz w:val="28"/>
          <w:szCs w:val="28"/>
        </w:rPr>
        <w:t xml:space="preserve"> Севера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сб. науч. тр. / </w:t>
      </w:r>
      <w:proofErr w:type="spellStart"/>
      <w:r>
        <w:rPr>
          <w:rFonts w:ascii="Times New Roman" w:hAnsi="Times New Roman" w:cs="Times New Roman"/>
          <w:sz w:val="28"/>
          <w:szCs w:val="28"/>
        </w:rPr>
        <w:t>ТюмГНГУ</w:t>
      </w:r>
      <w:proofErr w:type="spellEnd"/>
      <w:r>
        <w:rPr>
          <w:rFonts w:ascii="Times New Roman" w:hAnsi="Times New Roman" w:cs="Times New Roman"/>
          <w:sz w:val="28"/>
          <w:szCs w:val="28"/>
        </w:rPr>
        <w:t>. - Тюмень, 2011. –</w:t>
      </w:r>
      <w:r w:rsidR="001536E4">
        <w:rPr>
          <w:rFonts w:ascii="Times New Roman" w:hAnsi="Times New Roman" w:cs="Times New Roman"/>
          <w:sz w:val="28"/>
          <w:szCs w:val="28"/>
        </w:rPr>
        <w:br/>
      </w:r>
      <w:r>
        <w:rPr>
          <w:rFonts w:ascii="Times New Roman" w:hAnsi="Times New Roman" w:cs="Times New Roman"/>
          <w:sz w:val="28"/>
          <w:szCs w:val="28"/>
        </w:rPr>
        <w:t>С. 202-207.</w:t>
      </w:r>
    </w:p>
    <w:p w:rsidR="00A95B6F" w:rsidRDefault="00A95B6F" w:rsidP="00A95B6F">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Два автора</w:t>
      </w:r>
    </w:p>
    <w:p w:rsidR="00A95B6F" w:rsidRDefault="00A95B6F" w:rsidP="00033574">
      <w:pPr>
        <w:widowControl w:val="0"/>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Вэляну</w:t>
      </w:r>
      <w:proofErr w:type="spellEnd"/>
      <w:r>
        <w:rPr>
          <w:rFonts w:ascii="Times New Roman" w:hAnsi="Times New Roman" w:cs="Times New Roman"/>
          <w:sz w:val="28"/>
          <w:szCs w:val="28"/>
        </w:rPr>
        <w:t xml:space="preserve">, Е. В. Организаторы Западно-Сибирского нефтегазового комплекса [Текст] / Е. В. </w:t>
      </w:r>
      <w:proofErr w:type="spellStart"/>
      <w:r>
        <w:rPr>
          <w:rFonts w:ascii="Times New Roman" w:hAnsi="Times New Roman" w:cs="Times New Roman"/>
          <w:sz w:val="28"/>
          <w:szCs w:val="28"/>
        </w:rPr>
        <w:t>Вэляну</w:t>
      </w:r>
      <w:proofErr w:type="spellEnd"/>
      <w:r>
        <w:rPr>
          <w:rFonts w:ascii="Times New Roman" w:hAnsi="Times New Roman" w:cs="Times New Roman"/>
          <w:sz w:val="28"/>
          <w:szCs w:val="28"/>
        </w:rPr>
        <w:t>, В. П. Карпов //</w:t>
      </w:r>
      <w:r>
        <w:rPr>
          <w:rFonts w:ascii="Times New Roman" w:hAnsi="Times New Roman" w:cs="Times New Roman"/>
          <w:bCs/>
          <w:sz w:val="28"/>
          <w:szCs w:val="28"/>
        </w:rPr>
        <w:t>Проблемы модернизации сибирского</w:t>
      </w:r>
      <w:r>
        <w:rPr>
          <w:rFonts w:ascii="Times New Roman" w:hAnsi="Times New Roman" w:cs="Times New Roman"/>
          <w:sz w:val="28"/>
          <w:szCs w:val="28"/>
        </w:rPr>
        <w:t xml:space="preserve"> Севера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сб. науч. тр. / </w:t>
      </w:r>
      <w:proofErr w:type="spellStart"/>
      <w:r>
        <w:rPr>
          <w:rFonts w:ascii="Times New Roman" w:hAnsi="Times New Roman" w:cs="Times New Roman"/>
          <w:sz w:val="28"/>
          <w:szCs w:val="28"/>
        </w:rPr>
        <w:t>ТюмГНГУ</w:t>
      </w:r>
      <w:proofErr w:type="spellEnd"/>
      <w:r>
        <w:rPr>
          <w:rFonts w:ascii="Times New Roman" w:hAnsi="Times New Roman" w:cs="Times New Roman"/>
          <w:sz w:val="28"/>
          <w:szCs w:val="28"/>
        </w:rPr>
        <w:t>. - Тюмень, 2011. – С. 152-160.</w:t>
      </w:r>
    </w:p>
    <w:p w:rsidR="00D27129" w:rsidRDefault="00D27129" w:rsidP="00A95B6F">
      <w:pPr>
        <w:spacing w:after="0" w:line="360" w:lineRule="auto"/>
        <w:ind w:firstLine="709"/>
        <w:jc w:val="both"/>
        <w:rPr>
          <w:rFonts w:ascii="Times New Roman" w:hAnsi="Times New Roman" w:cs="Times New Roman"/>
          <w:b/>
          <w:i/>
          <w:sz w:val="28"/>
          <w:szCs w:val="28"/>
        </w:rPr>
      </w:pPr>
    </w:p>
    <w:p w:rsidR="00A95B6F" w:rsidRDefault="00A95B6F" w:rsidP="00A95B6F">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i/>
          <w:sz w:val="28"/>
          <w:szCs w:val="28"/>
        </w:rPr>
        <w:lastRenderedPageBreak/>
        <w:t>Три автора</w:t>
      </w:r>
    </w:p>
    <w:p w:rsidR="00A95B6F" w:rsidRDefault="00A95B6F" w:rsidP="00A95B6F">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Мерданов</w:t>
      </w:r>
      <w:proofErr w:type="spellEnd"/>
      <w:r>
        <w:rPr>
          <w:rFonts w:ascii="Times New Roman" w:eastAsia="Times New Roman" w:hAnsi="Times New Roman" w:cs="Times New Roman"/>
          <w:sz w:val="28"/>
          <w:szCs w:val="28"/>
        </w:rPr>
        <w:t xml:space="preserve">, Ш. М. Механизированный комплекс для ускоренной подготовки оснований зимних дорог на болотах / Ш. М. </w:t>
      </w:r>
      <w:proofErr w:type="spellStart"/>
      <w:r>
        <w:rPr>
          <w:rFonts w:ascii="Times New Roman" w:eastAsia="Times New Roman" w:hAnsi="Times New Roman" w:cs="Times New Roman"/>
          <w:sz w:val="28"/>
          <w:szCs w:val="28"/>
        </w:rPr>
        <w:t>Мерданов</w:t>
      </w:r>
      <w:proofErr w:type="gramStart"/>
      <w:r>
        <w:rPr>
          <w:rFonts w:ascii="Times New Roman" w:eastAsia="Times New Roman" w:hAnsi="Times New Roman" w:cs="Times New Roman"/>
          <w:sz w:val="28"/>
          <w:szCs w:val="28"/>
        </w:rPr>
        <w:t>,А</w:t>
      </w:r>
      <w:proofErr w:type="spellEnd"/>
      <w:proofErr w:type="gramEnd"/>
      <w:r>
        <w:rPr>
          <w:rFonts w:ascii="Times New Roman" w:eastAsia="Times New Roman" w:hAnsi="Times New Roman" w:cs="Times New Roman"/>
          <w:sz w:val="28"/>
          <w:szCs w:val="28"/>
        </w:rPr>
        <w:t>. А. Иванов,</w:t>
      </w:r>
      <w:r w:rsidR="001536E4">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М. Ш. </w:t>
      </w:r>
      <w:proofErr w:type="spellStart"/>
      <w:r>
        <w:rPr>
          <w:rFonts w:ascii="Times New Roman" w:eastAsia="Times New Roman" w:hAnsi="Times New Roman" w:cs="Times New Roman"/>
          <w:sz w:val="28"/>
          <w:szCs w:val="28"/>
        </w:rPr>
        <w:t>Мерданов</w:t>
      </w:r>
      <w:proofErr w:type="spellEnd"/>
      <w:r>
        <w:rPr>
          <w:rFonts w:ascii="Times New Roman" w:eastAsia="Times New Roman" w:hAnsi="Times New Roman" w:cs="Times New Roman"/>
          <w:sz w:val="28"/>
          <w:szCs w:val="28"/>
        </w:rPr>
        <w:t xml:space="preserve"> // Транспортные и транспортно-технологические системы : материалы </w:t>
      </w:r>
      <w:proofErr w:type="spellStart"/>
      <w:r>
        <w:rPr>
          <w:rFonts w:ascii="Times New Roman" w:eastAsia="Times New Roman" w:hAnsi="Times New Roman" w:cs="Times New Roman"/>
          <w:sz w:val="28"/>
          <w:szCs w:val="28"/>
        </w:rPr>
        <w:t>Междунар</w:t>
      </w:r>
      <w:proofErr w:type="spellEnd"/>
      <w:r>
        <w:rPr>
          <w:rFonts w:ascii="Times New Roman" w:eastAsia="Times New Roman" w:hAnsi="Times New Roman" w:cs="Times New Roman"/>
          <w:sz w:val="28"/>
          <w:szCs w:val="28"/>
        </w:rPr>
        <w:t xml:space="preserve">. науч.-техн. конференции, 19 апр. 2012 г. / </w:t>
      </w:r>
      <w:proofErr w:type="spellStart"/>
      <w:r>
        <w:rPr>
          <w:rFonts w:ascii="Times New Roman" w:eastAsia="Times New Roman" w:hAnsi="Times New Roman" w:cs="Times New Roman"/>
          <w:sz w:val="28"/>
          <w:szCs w:val="28"/>
        </w:rPr>
        <w:t>ТюмГНГУ</w:t>
      </w:r>
      <w:proofErr w:type="spellEnd"/>
      <w:r>
        <w:rPr>
          <w:rFonts w:ascii="Times New Roman" w:eastAsia="Times New Roman" w:hAnsi="Times New Roman" w:cs="Times New Roman"/>
          <w:sz w:val="28"/>
          <w:szCs w:val="28"/>
        </w:rPr>
        <w:t xml:space="preserve"> ; ред. Н. С. Захаров. - Тюмень, 2012. – С. 152-156.</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Четыре автора и более </w:t>
      </w:r>
    </w:p>
    <w:p w:rsidR="00A95B6F" w:rsidRDefault="00A95B6F" w:rsidP="00A95B6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eastAsia="TimesNewRoman,Bold" w:hAnsi="Times New Roman" w:cs="Times New Roman"/>
          <w:bCs/>
          <w:sz w:val="28"/>
          <w:szCs w:val="28"/>
        </w:rPr>
        <w:t xml:space="preserve">Определение величины скин-эффекта по данным КВД / </w:t>
      </w:r>
      <w:r>
        <w:rPr>
          <w:rFonts w:ascii="Times New Roman" w:eastAsia="TimesNewRoman,Italic" w:hAnsi="Times New Roman" w:cs="Times New Roman"/>
          <w:iCs/>
          <w:sz w:val="28"/>
          <w:szCs w:val="28"/>
        </w:rPr>
        <w:t xml:space="preserve">А. М. </w:t>
      </w:r>
      <w:proofErr w:type="spellStart"/>
      <w:r>
        <w:rPr>
          <w:rFonts w:ascii="Times New Roman" w:eastAsia="TimesNewRoman,Italic" w:hAnsi="Times New Roman" w:cs="Times New Roman"/>
          <w:iCs/>
          <w:sz w:val="28"/>
          <w:szCs w:val="28"/>
        </w:rPr>
        <w:t>Бозоев</w:t>
      </w:r>
      <w:proofErr w:type="spellEnd"/>
      <w:r>
        <w:rPr>
          <w:rFonts w:ascii="Times New Roman" w:eastAsia="TimesNewRoman,Italic" w:hAnsi="Times New Roman" w:cs="Times New Roman"/>
          <w:iCs/>
          <w:sz w:val="28"/>
          <w:szCs w:val="28"/>
        </w:rPr>
        <w:t xml:space="preserve"> [и др.]</w:t>
      </w:r>
      <w:r>
        <w:rPr>
          <w:rFonts w:ascii="Times New Roman" w:hAnsi="Times New Roman" w:cs="Times New Roman"/>
          <w:b/>
          <w:bCs/>
          <w:sz w:val="28"/>
          <w:szCs w:val="28"/>
        </w:rPr>
        <w:t xml:space="preserve"> // </w:t>
      </w:r>
      <w:r>
        <w:rPr>
          <w:rFonts w:ascii="Times New Roman" w:hAnsi="Times New Roman" w:cs="Times New Roman"/>
          <w:bCs/>
          <w:color w:val="000000" w:themeColor="text1"/>
          <w:sz w:val="28"/>
          <w:szCs w:val="28"/>
        </w:rPr>
        <w:t>Западно</w:t>
      </w:r>
      <w:r>
        <w:rPr>
          <w:rFonts w:ascii="Times New Roman" w:hAnsi="Times New Roman" w:cs="Times New Roman"/>
          <w:b/>
          <w:bCs/>
          <w:color w:val="000000" w:themeColor="text1"/>
          <w:sz w:val="28"/>
          <w:szCs w:val="28"/>
        </w:rPr>
        <w:t>-</w:t>
      </w:r>
      <w:r>
        <w:rPr>
          <w:rFonts w:ascii="Times New Roman" w:hAnsi="Times New Roman" w:cs="Times New Roman"/>
          <w:bCs/>
          <w:color w:val="000000" w:themeColor="text1"/>
          <w:sz w:val="28"/>
          <w:szCs w:val="28"/>
        </w:rPr>
        <w:t>Сибирская нефтяная конференция.</w:t>
      </w:r>
      <w:r>
        <w:rPr>
          <w:rFonts w:ascii="Times New Roman" w:hAnsi="Times New Roman" w:cs="Times New Roman"/>
          <w:color w:val="000000" w:themeColor="text1"/>
          <w:sz w:val="28"/>
          <w:szCs w:val="28"/>
        </w:rPr>
        <w:t xml:space="preserve"> Инновационные технологии в нефтегазовой отрасли [Текст]</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сб. науч. Трудов VII ежегодной науч.-техн. конференции студенческого отделения общества инженеров-нефтяников - </w:t>
      </w:r>
      <w:proofErr w:type="spellStart"/>
      <w:r>
        <w:rPr>
          <w:rFonts w:ascii="Times New Roman" w:hAnsi="Times New Roman" w:cs="Times New Roman"/>
          <w:color w:val="000000" w:themeColor="text1"/>
          <w:sz w:val="28"/>
          <w:szCs w:val="28"/>
        </w:rPr>
        <w:t>SocietyofPetroleumEngineers</w:t>
      </w:r>
      <w:proofErr w:type="spellEnd"/>
      <w:r>
        <w:rPr>
          <w:rFonts w:ascii="Times New Roman" w:hAnsi="Times New Roman" w:cs="Times New Roman"/>
          <w:color w:val="000000" w:themeColor="text1"/>
          <w:sz w:val="28"/>
          <w:szCs w:val="28"/>
        </w:rPr>
        <w:t xml:space="preserve"> (SPE) / </w:t>
      </w:r>
      <w:proofErr w:type="spellStart"/>
      <w:r>
        <w:rPr>
          <w:rFonts w:ascii="Times New Roman" w:hAnsi="Times New Roman" w:cs="Times New Roman"/>
          <w:color w:val="000000" w:themeColor="text1"/>
          <w:sz w:val="28"/>
          <w:szCs w:val="28"/>
        </w:rPr>
        <w:t>ТюмГНГУ</w:t>
      </w:r>
      <w:proofErr w:type="spellEnd"/>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ред. М. Л. Карнаухов. – Тюмень, 2013. – С. 21-24.</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Статья из журнала</w:t>
      </w:r>
    </w:p>
    <w:p w:rsidR="00A95B6F" w:rsidRDefault="00A95B6F" w:rsidP="00A95B6F">
      <w:pPr>
        <w:widowControl w:val="0"/>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proofErr w:type="spellStart"/>
      <w:r>
        <w:rPr>
          <w:rFonts w:ascii="Times New Roman" w:hAnsi="Times New Roman" w:cs="Times New Roman"/>
          <w:color w:val="000000" w:themeColor="text1"/>
          <w:sz w:val="28"/>
          <w:szCs w:val="28"/>
        </w:rPr>
        <w:t>Стрюков</w:t>
      </w:r>
      <w:proofErr w:type="spellEnd"/>
      <w:r>
        <w:rPr>
          <w:rFonts w:ascii="Times New Roman" w:hAnsi="Times New Roman" w:cs="Times New Roman"/>
          <w:bCs/>
          <w:color w:val="000000" w:themeColor="text1"/>
          <w:sz w:val="28"/>
          <w:szCs w:val="28"/>
        </w:rPr>
        <w:t xml:space="preserve">, Е. Г. </w:t>
      </w:r>
      <w:r>
        <w:rPr>
          <w:rFonts w:ascii="Times New Roman" w:hAnsi="Times New Roman" w:cs="Times New Roman"/>
          <w:color w:val="000000" w:themeColor="text1"/>
          <w:sz w:val="28"/>
          <w:szCs w:val="28"/>
        </w:rPr>
        <w:t>Технология установки гравийного фильтра в наклонно-направленных и горизонтальных скважинах [Текст] /</w:t>
      </w:r>
      <w:r>
        <w:rPr>
          <w:rFonts w:ascii="Times New Roman" w:hAnsi="Times New Roman" w:cs="Times New Roman"/>
          <w:color w:val="000000" w:themeColor="text1"/>
          <w:sz w:val="28"/>
          <w:szCs w:val="28"/>
        </w:rPr>
        <w:br/>
        <w:t xml:space="preserve">Е. Г. </w:t>
      </w:r>
      <w:proofErr w:type="spellStart"/>
      <w:r>
        <w:rPr>
          <w:rFonts w:ascii="Times New Roman" w:hAnsi="Times New Roman" w:cs="Times New Roman"/>
          <w:color w:val="000000" w:themeColor="text1"/>
          <w:sz w:val="28"/>
          <w:szCs w:val="28"/>
        </w:rPr>
        <w:t>Стрюков</w:t>
      </w:r>
      <w:proofErr w:type="spellEnd"/>
      <w:r>
        <w:rPr>
          <w:rFonts w:ascii="Times New Roman" w:hAnsi="Times New Roman" w:cs="Times New Roman"/>
          <w:color w:val="000000" w:themeColor="text1"/>
          <w:sz w:val="28"/>
          <w:szCs w:val="28"/>
        </w:rPr>
        <w:t xml:space="preserve"> // </w:t>
      </w:r>
      <w:r>
        <w:rPr>
          <w:rFonts w:ascii="Times New Roman" w:hAnsi="Times New Roman" w:cs="Times New Roman"/>
          <w:bCs/>
          <w:color w:val="000000" w:themeColor="text1"/>
          <w:sz w:val="28"/>
          <w:szCs w:val="28"/>
        </w:rPr>
        <w:t>Нефтяное хозяйство. - 2014</w:t>
      </w:r>
      <w:r>
        <w:rPr>
          <w:rFonts w:ascii="Times New Roman" w:hAnsi="Times New Roman" w:cs="Times New Roman"/>
          <w:color w:val="000000" w:themeColor="text1"/>
          <w:sz w:val="28"/>
          <w:szCs w:val="28"/>
        </w:rPr>
        <w:t xml:space="preserve">. - </w:t>
      </w:r>
      <w:r>
        <w:rPr>
          <w:rFonts w:ascii="Times New Roman" w:hAnsi="Times New Roman" w:cs="Times New Roman"/>
          <w:bCs/>
          <w:color w:val="000000" w:themeColor="text1"/>
          <w:sz w:val="28"/>
          <w:szCs w:val="28"/>
        </w:rPr>
        <w:t>№ 4</w:t>
      </w:r>
      <w:r>
        <w:rPr>
          <w:rFonts w:ascii="Times New Roman" w:hAnsi="Times New Roman" w:cs="Times New Roman"/>
          <w:color w:val="000000" w:themeColor="text1"/>
          <w:sz w:val="28"/>
          <w:szCs w:val="28"/>
        </w:rPr>
        <w:t xml:space="preserve">. -  С. </w:t>
      </w:r>
      <w:r>
        <w:rPr>
          <w:rFonts w:ascii="Times New Roman" w:hAnsi="Times New Roman" w:cs="Times New Roman"/>
          <w:bCs/>
          <w:color w:val="000000" w:themeColor="text1"/>
          <w:sz w:val="28"/>
          <w:szCs w:val="28"/>
        </w:rPr>
        <w:t>78-81.</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Статья из газеты</w:t>
      </w:r>
    </w:p>
    <w:p w:rsidR="00A95B6F" w:rsidRDefault="00A95B6F" w:rsidP="00A95B6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Горбунова, И. </w:t>
      </w:r>
      <w:r>
        <w:rPr>
          <w:rFonts w:ascii="Times New Roman" w:hAnsi="Times New Roman" w:cs="Times New Roman"/>
          <w:sz w:val="28"/>
          <w:szCs w:val="28"/>
        </w:rPr>
        <w:t xml:space="preserve">Молодой взгляд на недра [Текст]  / И. Горбунова // Тюменский курьер. - 2014. - </w:t>
      </w:r>
      <w:r>
        <w:rPr>
          <w:rFonts w:ascii="Times New Roman" w:hAnsi="Times New Roman" w:cs="Times New Roman"/>
          <w:bCs/>
          <w:sz w:val="28"/>
          <w:szCs w:val="28"/>
        </w:rPr>
        <w:t>14 окт.</w:t>
      </w:r>
      <w:r>
        <w:rPr>
          <w:rFonts w:ascii="Times New Roman" w:hAnsi="Times New Roman" w:cs="Times New Roman"/>
          <w:sz w:val="28"/>
          <w:szCs w:val="28"/>
        </w:rPr>
        <w:t xml:space="preserve"> - С. 2.</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Законодательные материалы: законы, указы, постановления</w:t>
      </w:r>
    </w:p>
    <w:p w:rsidR="00A95B6F" w:rsidRDefault="00A95B6F" w:rsidP="00A95B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Конституция Российской Федерации [Текст].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РИОР, 2006. – 48 с.</w:t>
      </w:r>
    </w:p>
    <w:p w:rsidR="00A95B6F" w:rsidRDefault="00A95B6F" w:rsidP="00A95B6F">
      <w:pPr>
        <w:spacing w:after="0" w:line="36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или</w:t>
      </w:r>
    </w:p>
    <w:p w:rsidR="00A95B6F" w:rsidRDefault="00A95B6F" w:rsidP="00033574">
      <w:pPr>
        <w:widowControl w:val="0"/>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Российская Федерация. Конституция (1993). Конституци</w:t>
      </w:r>
      <w:r w:rsidR="00033574">
        <w:rPr>
          <w:rFonts w:ascii="Times New Roman" w:hAnsi="Times New Roman" w:cs="Times New Roman"/>
          <w:sz w:val="28"/>
          <w:szCs w:val="28"/>
        </w:rPr>
        <w:t>я Российской</w:t>
      </w:r>
      <w:r>
        <w:rPr>
          <w:rFonts w:ascii="Times New Roman" w:hAnsi="Times New Roman" w:cs="Times New Roman"/>
          <w:sz w:val="28"/>
          <w:szCs w:val="28"/>
        </w:rPr>
        <w:t xml:space="preserve"> Федерации [Текст]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офиц. текст.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РИОР, 2006. –48с</w:t>
      </w:r>
      <w:r w:rsidR="00033574">
        <w:rPr>
          <w:rFonts w:ascii="Times New Roman" w:hAnsi="Times New Roman" w:cs="Times New Roman"/>
          <w:sz w:val="28"/>
          <w:szCs w:val="28"/>
        </w:rPr>
        <w:t>.</w:t>
      </w:r>
    </w:p>
    <w:p w:rsidR="00A95B6F" w:rsidRDefault="00A95B6F" w:rsidP="00A95B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Законы. О стратегическом планировании в Российской Федерации [Текст]: </w:t>
      </w:r>
      <w:proofErr w:type="spellStart"/>
      <w:r>
        <w:rPr>
          <w:rFonts w:ascii="Times New Roman" w:hAnsi="Times New Roman" w:cs="Times New Roman"/>
          <w:sz w:val="28"/>
          <w:szCs w:val="28"/>
        </w:rPr>
        <w:t>федер</w:t>
      </w:r>
      <w:proofErr w:type="spellEnd"/>
      <w:r>
        <w:rPr>
          <w:rFonts w:ascii="Times New Roman" w:hAnsi="Times New Roman" w:cs="Times New Roman"/>
          <w:sz w:val="28"/>
          <w:szCs w:val="28"/>
        </w:rPr>
        <w:t>. закон</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[принят Гос. Думой 11 июня 2014 г.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о</w:t>
      </w:r>
      <w:proofErr w:type="gramEnd"/>
      <w:r>
        <w:rPr>
          <w:rFonts w:ascii="Times New Roman" w:hAnsi="Times New Roman" w:cs="Times New Roman"/>
          <w:sz w:val="28"/>
          <w:szCs w:val="28"/>
        </w:rPr>
        <w:t>добр</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Советом Федерации 18июня 2014 г.].</w:t>
      </w:r>
      <w:proofErr w:type="gramEnd"/>
      <w:r>
        <w:rPr>
          <w:rFonts w:ascii="Times New Roman" w:hAnsi="Times New Roman" w:cs="Times New Roman"/>
          <w:sz w:val="28"/>
          <w:szCs w:val="28"/>
        </w:rPr>
        <w:t xml:space="preserve"> – Москва </w:t>
      </w:r>
      <w:proofErr w:type="gramStart"/>
      <w:r>
        <w:rPr>
          <w:rFonts w:ascii="Times New Roman" w:hAnsi="Times New Roman" w:cs="Times New Roman"/>
          <w:sz w:val="28"/>
          <w:szCs w:val="28"/>
        </w:rPr>
        <w:t>:</w:t>
      </w:r>
      <w:proofErr w:type="spellStart"/>
      <w:r>
        <w:rPr>
          <w:rFonts w:ascii="Times New Roman" w:hAnsi="Times New Roman" w:cs="Times New Roman"/>
          <w:color w:val="000000" w:themeColor="text1"/>
          <w:sz w:val="28"/>
          <w:szCs w:val="28"/>
        </w:rPr>
        <w:t>Э</w:t>
      </w:r>
      <w:proofErr w:type="gramEnd"/>
      <w:r>
        <w:rPr>
          <w:rFonts w:ascii="Times New Roman" w:hAnsi="Times New Roman" w:cs="Times New Roman"/>
          <w:color w:val="000000" w:themeColor="text1"/>
          <w:sz w:val="28"/>
          <w:szCs w:val="28"/>
        </w:rPr>
        <w:t>ксмо</w:t>
      </w:r>
      <w:proofErr w:type="spellEnd"/>
      <w:r>
        <w:rPr>
          <w:rFonts w:ascii="Times New Roman" w:hAnsi="Times New Roman" w:cs="Times New Roman"/>
          <w:color w:val="000000" w:themeColor="text1"/>
          <w:sz w:val="28"/>
          <w:szCs w:val="28"/>
        </w:rPr>
        <w:t>,</w:t>
      </w:r>
      <w:r>
        <w:rPr>
          <w:rFonts w:ascii="Times New Roman" w:hAnsi="Times New Roman" w:cs="Times New Roman"/>
          <w:sz w:val="28"/>
          <w:szCs w:val="28"/>
        </w:rPr>
        <w:t xml:space="preserve"> 2014. – 142 с.</w:t>
      </w:r>
    </w:p>
    <w:p w:rsidR="00D27129" w:rsidRDefault="00D27129" w:rsidP="00A95B6F">
      <w:pPr>
        <w:spacing w:after="0" w:line="360" w:lineRule="auto"/>
        <w:ind w:firstLine="709"/>
        <w:jc w:val="both"/>
        <w:rPr>
          <w:rFonts w:ascii="Times New Roman" w:hAnsi="Times New Roman" w:cs="Times New Roman"/>
          <w:b/>
          <w:i/>
          <w:sz w:val="28"/>
          <w:szCs w:val="28"/>
        </w:rPr>
      </w:pPr>
    </w:p>
    <w:p w:rsidR="00D27129" w:rsidRDefault="00D27129" w:rsidP="00A95B6F">
      <w:pPr>
        <w:spacing w:after="0" w:line="360" w:lineRule="auto"/>
        <w:ind w:firstLine="709"/>
        <w:jc w:val="both"/>
        <w:rPr>
          <w:rFonts w:ascii="Times New Roman" w:hAnsi="Times New Roman" w:cs="Times New Roman"/>
          <w:b/>
          <w:i/>
          <w:sz w:val="28"/>
          <w:szCs w:val="28"/>
        </w:rPr>
      </w:pP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Отдельный стандарт, строительные нормы и правила</w:t>
      </w:r>
    </w:p>
    <w:p w:rsidR="00A95B6F" w:rsidRPr="00033574" w:rsidRDefault="00A95B6F" w:rsidP="00A95B6F">
      <w:pPr>
        <w:spacing w:after="0" w:line="360" w:lineRule="auto"/>
        <w:ind w:firstLine="709"/>
        <w:jc w:val="both"/>
        <w:rPr>
          <w:rFonts w:ascii="Times New Roman" w:hAnsi="Times New Roman" w:cs="Times New Roman"/>
          <w:sz w:val="28"/>
          <w:szCs w:val="28"/>
        </w:rPr>
      </w:pPr>
      <w:r w:rsidRPr="00033574">
        <w:rPr>
          <w:rFonts w:ascii="Times New Roman" w:hAnsi="Times New Roman" w:cs="Times New Roman"/>
          <w:sz w:val="28"/>
          <w:szCs w:val="28"/>
        </w:rPr>
        <w:t>ГОСТ 12.2.011-2012.Система стандартов безопасности труда. Машины строительные, дорожные и землеройные. Общие требования безопасност</w:t>
      </w:r>
      <w:proofErr w:type="gramStart"/>
      <w:r w:rsidRPr="00033574">
        <w:rPr>
          <w:rFonts w:ascii="Times New Roman" w:hAnsi="Times New Roman" w:cs="Times New Roman"/>
          <w:sz w:val="28"/>
          <w:szCs w:val="28"/>
        </w:rPr>
        <w:t>и[</w:t>
      </w:r>
      <w:proofErr w:type="gramEnd"/>
      <w:r w:rsidRPr="00033574">
        <w:rPr>
          <w:rFonts w:ascii="Times New Roman" w:hAnsi="Times New Roman" w:cs="Times New Roman"/>
          <w:sz w:val="28"/>
          <w:szCs w:val="28"/>
        </w:rPr>
        <w:t xml:space="preserve">Текст]. – </w:t>
      </w:r>
      <w:proofErr w:type="spellStart"/>
      <w:r w:rsidRPr="00033574">
        <w:rPr>
          <w:rFonts w:ascii="Times New Roman" w:hAnsi="Times New Roman" w:cs="Times New Roman"/>
          <w:sz w:val="28"/>
          <w:szCs w:val="28"/>
        </w:rPr>
        <w:t>Введ</w:t>
      </w:r>
      <w:proofErr w:type="spellEnd"/>
      <w:r w:rsidRPr="00033574">
        <w:rPr>
          <w:rFonts w:ascii="Times New Roman" w:hAnsi="Times New Roman" w:cs="Times New Roman"/>
          <w:sz w:val="28"/>
          <w:szCs w:val="28"/>
        </w:rPr>
        <w:t xml:space="preserve">. 2014-03-01. – Москва: </w:t>
      </w:r>
      <w:proofErr w:type="spellStart"/>
      <w:r w:rsidRPr="00033574">
        <w:rPr>
          <w:rFonts w:ascii="Times New Roman" w:hAnsi="Times New Roman" w:cs="Times New Roman"/>
          <w:sz w:val="28"/>
          <w:szCs w:val="28"/>
        </w:rPr>
        <w:t>Стандартинформ</w:t>
      </w:r>
      <w:proofErr w:type="spellEnd"/>
      <w:r w:rsidRPr="00033574">
        <w:rPr>
          <w:rFonts w:ascii="Times New Roman" w:hAnsi="Times New Roman" w:cs="Times New Roman"/>
          <w:sz w:val="28"/>
          <w:szCs w:val="28"/>
        </w:rPr>
        <w:t>, 2014. – 16 с.</w:t>
      </w:r>
    </w:p>
    <w:p w:rsidR="00A95B6F" w:rsidRDefault="00A95B6F" w:rsidP="00A95B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СНиП РК 2.02-05-2009. Стальные конструкции [Текст] / </w:t>
      </w:r>
      <w:proofErr w:type="spellStart"/>
      <w:r>
        <w:rPr>
          <w:rFonts w:ascii="Times New Roman" w:hAnsi="Times New Roman" w:cs="Times New Roman"/>
          <w:sz w:val="28"/>
          <w:szCs w:val="28"/>
        </w:rPr>
        <w:t>Минрегион</w:t>
      </w:r>
      <w:proofErr w:type="spellEnd"/>
      <w:r>
        <w:rPr>
          <w:rFonts w:ascii="Times New Roman" w:hAnsi="Times New Roman" w:cs="Times New Roman"/>
          <w:sz w:val="28"/>
          <w:szCs w:val="28"/>
        </w:rPr>
        <w:t xml:space="preserve"> России. – Москва </w:t>
      </w:r>
      <w:proofErr w:type="gramStart"/>
      <w:r>
        <w:rPr>
          <w:rFonts w:ascii="Times New Roman" w:hAnsi="Times New Roman" w:cs="Times New Roman"/>
          <w:sz w:val="28"/>
          <w:szCs w:val="28"/>
        </w:rPr>
        <w:t>:</w:t>
      </w:r>
      <w:r>
        <w:rPr>
          <w:rFonts w:ascii="Times New Roman" w:hAnsi="Times New Roman" w:cs="Times New Roman"/>
          <w:iCs/>
          <w:sz w:val="28"/>
          <w:szCs w:val="28"/>
        </w:rPr>
        <w:t>Ц</w:t>
      </w:r>
      <w:proofErr w:type="gramEnd"/>
      <w:r>
        <w:rPr>
          <w:rFonts w:ascii="Times New Roman" w:hAnsi="Times New Roman" w:cs="Times New Roman"/>
          <w:iCs/>
          <w:sz w:val="28"/>
          <w:szCs w:val="28"/>
        </w:rPr>
        <w:t>ПП, 2011. – 173 с.</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Патентные документы</w:t>
      </w:r>
    </w:p>
    <w:p w:rsidR="00A95B6F" w:rsidRDefault="00A95B6F" w:rsidP="00A95B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Пат. 2187888 Российская Федерация, МПК</w:t>
      </w:r>
      <w:r>
        <w:rPr>
          <w:rFonts w:ascii="Times New Roman" w:hAnsi="Times New Roman" w:cs="Times New Roman"/>
          <w:sz w:val="28"/>
          <w:szCs w:val="28"/>
          <w:vertAlign w:val="superscript"/>
        </w:rPr>
        <w:t xml:space="preserve">7 </w:t>
      </w:r>
      <w:r>
        <w:rPr>
          <w:rFonts w:ascii="Times New Roman" w:hAnsi="Times New Roman" w:cs="Times New Roman"/>
          <w:sz w:val="28"/>
          <w:szCs w:val="28"/>
        </w:rPr>
        <w:t>Н 004</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1/38, Н 4 </w:t>
      </w:r>
      <w:r>
        <w:rPr>
          <w:rFonts w:ascii="Times New Roman" w:hAnsi="Times New Roman" w:cs="Times New Roman"/>
          <w:sz w:val="28"/>
          <w:szCs w:val="28"/>
          <w:lang w:val="en-US"/>
        </w:rPr>
        <w:t>J</w:t>
      </w:r>
      <w:r>
        <w:rPr>
          <w:rFonts w:ascii="Times New Roman" w:hAnsi="Times New Roman" w:cs="Times New Roman"/>
          <w:sz w:val="28"/>
          <w:szCs w:val="28"/>
        </w:rPr>
        <w:t xml:space="preserve"> 13/00. Приемопередающее устройство [Текст] / Чугаева В. И. ; заявитель и патентообладатель Воронеж. науч</w:t>
      </w:r>
      <w:proofErr w:type="gramStart"/>
      <w:r>
        <w:rPr>
          <w:rFonts w:ascii="Times New Roman" w:hAnsi="Times New Roman" w:cs="Times New Roman"/>
          <w:sz w:val="28"/>
          <w:szCs w:val="28"/>
        </w:rPr>
        <w:t>.-</w:t>
      </w:r>
      <w:proofErr w:type="spellStart"/>
      <w:proofErr w:type="gramEnd"/>
      <w:r>
        <w:rPr>
          <w:rFonts w:ascii="Times New Roman" w:hAnsi="Times New Roman" w:cs="Times New Roman"/>
          <w:sz w:val="28"/>
          <w:szCs w:val="28"/>
        </w:rPr>
        <w:t>исслед</w:t>
      </w:r>
      <w:proofErr w:type="spellEnd"/>
      <w:r w:rsidR="00033574">
        <w:rPr>
          <w:rFonts w:ascii="Times New Roman" w:hAnsi="Times New Roman" w:cs="Times New Roman"/>
          <w:sz w:val="28"/>
          <w:szCs w:val="28"/>
        </w:rPr>
        <w:t>. ин-т связи. – № 2000131736/09</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заявл</w:t>
      </w:r>
      <w:proofErr w:type="spellEnd"/>
      <w:r>
        <w:rPr>
          <w:rFonts w:ascii="Times New Roman" w:hAnsi="Times New Roman" w:cs="Times New Roman"/>
          <w:sz w:val="28"/>
          <w:szCs w:val="28"/>
        </w:rPr>
        <w:t xml:space="preserve">. 18.12.00; </w:t>
      </w:r>
      <w:proofErr w:type="spellStart"/>
      <w:r>
        <w:rPr>
          <w:rFonts w:ascii="Times New Roman" w:hAnsi="Times New Roman" w:cs="Times New Roman"/>
          <w:sz w:val="28"/>
          <w:szCs w:val="28"/>
        </w:rPr>
        <w:t>опубл</w:t>
      </w:r>
      <w:proofErr w:type="spellEnd"/>
      <w:r>
        <w:rPr>
          <w:rFonts w:ascii="Times New Roman" w:hAnsi="Times New Roman" w:cs="Times New Roman"/>
          <w:sz w:val="28"/>
          <w:szCs w:val="28"/>
        </w:rPr>
        <w:t>. 20.08.02,Бюл. № 12. – 2 с.</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Автореферат диссертации</w:t>
      </w:r>
    </w:p>
    <w:p w:rsidR="00A95B6F" w:rsidRDefault="00A95B6F" w:rsidP="00A95B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Научные основы создания комплексов машин для строительства временных зимних дорог в районах Севера и Сибири </w:t>
      </w:r>
      <w:proofErr w:type="gramStart"/>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втореф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w:t>
      </w:r>
      <w:proofErr w:type="spellEnd"/>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 xml:space="preserve"> д-ра </w:t>
      </w:r>
      <w:proofErr w:type="spellStart"/>
      <w:r>
        <w:rPr>
          <w:rFonts w:ascii="Times New Roman" w:eastAsia="Times New Roman" w:hAnsi="Times New Roman" w:cs="Times New Roman"/>
          <w:sz w:val="28"/>
          <w:szCs w:val="28"/>
        </w:rPr>
        <w:t>техн</w:t>
      </w:r>
      <w:proofErr w:type="spellEnd"/>
      <w:r>
        <w:rPr>
          <w:rFonts w:ascii="Times New Roman" w:eastAsia="Times New Roman" w:hAnsi="Times New Roman" w:cs="Times New Roman"/>
          <w:sz w:val="28"/>
          <w:szCs w:val="28"/>
        </w:rPr>
        <w:t xml:space="preserve">. наук : 05.05.04 / Ш. М. </w:t>
      </w:r>
      <w:proofErr w:type="spellStart"/>
      <w:r>
        <w:rPr>
          <w:rFonts w:ascii="Times New Roman" w:eastAsia="Times New Roman" w:hAnsi="Times New Roman" w:cs="Times New Roman"/>
          <w:sz w:val="28"/>
          <w:szCs w:val="28"/>
        </w:rPr>
        <w:t>Мерданов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ТюмГНГУ</w:t>
      </w:r>
      <w:proofErr w:type="spellEnd"/>
      <w:r>
        <w:rPr>
          <w:rFonts w:ascii="Times New Roman" w:eastAsia="Times New Roman" w:hAnsi="Times New Roman" w:cs="Times New Roman"/>
          <w:sz w:val="28"/>
          <w:szCs w:val="28"/>
        </w:rPr>
        <w:t>. - Тюмень, 2010. - 38 с.</w:t>
      </w:r>
    </w:p>
    <w:p w:rsidR="00A95B6F" w:rsidRDefault="00A95B6F" w:rsidP="00A95B6F">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Электронные ресурсы</w:t>
      </w:r>
    </w:p>
    <w:p w:rsidR="00A95B6F" w:rsidRDefault="00A95B6F" w:rsidP="00033574">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Егоров-</w:t>
      </w:r>
      <w:proofErr w:type="spellStart"/>
      <w:r>
        <w:rPr>
          <w:rFonts w:ascii="Times New Roman" w:eastAsia="Calibri" w:hAnsi="Times New Roman" w:cs="Times New Roman"/>
          <w:sz w:val="28"/>
          <w:szCs w:val="28"/>
        </w:rPr>
        <w:t>Тисменко</w:t>
      </w:r>
      <w:proofErr w:type="spellEnd"/>
      <w:r>
        <w:rPr>
          <w:rFonts w:ascii="Times New Roman" w:eastAsia="Calibri" w:hAnsi="Times New Roman" w:cs="Times New Roman"/>
          <w:sz w:val="28"/>
          <w:szCs w:val="28"/>
        </w:rPr>
        <w:t>, Ю. К. Кристаллография и кристаллохимия [Электронный ресурс] : учебник для студентов вузов / Ю. К. Егоров-</w:t>
      </w:r>
      <w:proofErr w:type="spellStart"/>
      <w:r>
        <w:rPr>
          <w:rFonts w:ascii="Times New Roman" w:eastAsia="Calibri" w:hAnsi="Times New Roman" w:cs="Times New Roman"/>
          <w:sz w:val="28"/>
          <w:szCs w:val="28"/>
        </w:rPr>
        <w:t>Тисменко</w:t>
      </w:r>
      <w:proofErr w:type="spellEnd"/>
      <w:r>
        <w:rPr>
          <w:rFonts w:ascii="Times New Roman" w:eastAsia="Calibri" w:hAnsi="Times New Roman" w:cs="Times New Roman"/>
          <w:sz w:val="28"/>
          <w:szCs w:val="28"/>
        </w:rPr>
        <w:t xml:space="preserve"> ; ред. В. С. Урусов. – 2-е изд. – </w:t>
      </w:r>
      <w:proofErr w:type="spellStart"/>
      <w:r>
        <w:rPr>
          <w:rFonts w:ascii="Times New Roman" w:eastAsia="Calibri" w:hAnsi="Times New Roman" w:cs="Times New Roman"/>
          <w:sz w:val="28"/>
          <w:szCs w:val="28"/>
        </w:rPr>
        <w:t>Электрон</w:t>
      </w:r>
      <w:proofErr w:type="gramStart"/>
      <w:r>
        <w:rPr>
          <w:rFonts w:ascii="Times New Roman" w:eastAsia="Calibri" w:hAnsi="Times New Roman" w:cs="Times New Roman"/>
          <w:sz w:val="28"/>
          <w:szCs w:val="28"/>
        </w:rPr>
        <w:t>.т</w:t>
      </w:r>
      <w:proofErr w:type="gramEnd"/>
      <w:r>
        <w:rPr>
          <w:rFonts w:ascii="Times New Roman" w:eastAsia="Calibri" w:hAnsi="Times New Roman" w:cs="Times New Roman"/>
          <w:sz w:val="28"/>
          <w:szCs w:val="28"/>
        </w:rPr>
        <w:t>екстовые</w:t>
      </w:r>
      <w:proofErr w:type="spellEnd"/>
      <w:r>
        <w:rPr>
          <w:rFonts w:ascii="Times New Roman" w:eastAsia="Calibri" w:hAnsi="Times New Roman" w:cs="Times New Roman"/>
          <w:sz w:val="28"/>
          <w:szCs w:val="28"/>
        </w:rPr>
        <w:t xml:space="preserve"> дан. – Москва</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КДУ, 2010. – 1 эл. </w:t>
      </w:r>
      <w:proofErr w:type="spellStart"/>
      <w:r>
        <w:rPr>
          <w:rFonts w:ascii="Times New Roman" w:eastAsia="Calibri" w:hAnsi="Times New Roman" w:cs="Times New Roman"/>
          <w:sz w:val="28"/>
          <w:szCs w:val="28"/>
        </w:rPr>
        <w:t>опт</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иск</w:t>
      </w:r>
      <w:proofErr w:type="spellEnd"/>
      <w:r>
        <w:rPr>
          <w:rFonts w:ascii="Times New Roman" w:eastAsia="Calibri" w:hAnsi="Times New Roman" w:cs="Times New Roman"/>
          <w:sz w:val="28"/>
          <w:szCs w:val="28"/>
        </w:rPr>
        <w:t xml:space="preserve"> (CD–ROM).</w:t>
      </w:r>
    </w:p>
    <w:p w:rsidR="00A95B6F" w:rsidRPr="00FC1E7E" w:rsidRDefault="00A95B6F" w:rsidP="00033574">
      <w:pPr>
        <w:tabs>
          <w:tab w:val="left" w:pos="11624"/>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Принципы формирования механизированных комплексов для возведения зимних дорог </w:t>
      </w:r>
      <w:r>
        <w:rPr>
          <w:rFonts w:ascii="Times New Roman" w:eastAsia="Times New Roman" w:hAnsi="Times New Roman" w:cs="Times New Roman"/>
          <w:color w:val="000000"/>
          <w:sz w:val="28"/>
          <w:szCs w:val="28"/>
        </w:rPr>
        <w:t xml:space="preserve">[Электронный ресурс] / Ш. М. </w:t>
      </w:r>
      <w:proofErr w:type="spellStart"/>
      <w:r>
        <w:rPr>
          <w:rFonts w:ascii="Times New Roman" w:eastAsia="Times New Roman" w:hAnsi="Times New Roman" w:cs="Times New Roman"/>
          <w:color w:val="000000"/>
          <w:sz w:val="28"/>
          <w:szCs w:val="28"/>
        </w:rPr>
        <w:t>Мерданов</w:t>
      </w:r>
      <w:proofErr w:type="spellEnd"/>
      <w:r>
        <w:rPr>
          <w:rFonts w:ascii="Times New Roman" w:eastAsia="Times New Roman" w:hAnsi="Times New Roman" w:cs="Times New Roman"/>
          <w:color w:val="000000"/>
          <w:sz w:val="28"/>
          <w:szCs w:val="28"/>
        </w:rPr>
        <w:t xml:space="preserve"> [и др.] // </w:t>
      </w:r>
      <w:r w:rsidRPr="00A95B6F">
        <w:rPr>
          <w:rFonts w:ascii="Times New Roman" w:eastAsia="Times New Roman" w:hAnsi="Times New Roman" w:cs="Times New Roman"/>
          <w:color w:val="000000"/>
          <w:sz w:val="28"/>
          <w:szCs w:val="28"/>
        </w:rPr>
        <w:t>Современные проблемы науки и образования. – 2013. – № 6. -</w:t>
      </w:r>
      <w:r w:rsidRPr="00A95B6F">
        <w:rPr>
          <w:rFonts w:ascii="Times New Roman" w:eastAsia="Times New Roman" w:hAnsi="Times New Roman" w:cs="Times New Roman"/>
          <w:color w:val="000000"/>
          <w:sz w:val="28"/>
          <w:szCs w:val="28"/>
          <w:shd w:val="clear" w:color="auto" w:fill="FFFFFF"/>
        </w:rPr>
        <w:t xml:space="preserve"> Режим доступа: </w:t>
      </w:r>
      <w:hyperlink r:id="rId48" w:history="1">
        <w:r w:rsidRPr="00A95B6F">
          <w:rPr>
            <w:rStyle w:val="af0"/>
            <w:rFonts w:ascii="Times New Roman" w:hAnsi="Times New Roman" w:cs="Times New Roman"/>
            <w:sz w:val="28"/>
            <w:szCs w:val="28"/>
            <w:shd w:val="clear" w:color="auto" w:fill="FFFFFF"/>
          </w:rPr>
          <w:t>http://www.science-education.ru/113</w:t>
        </w:r>
      </w:hyperlink>
      <w:r w:rsidRPr="00A95B6F">
        <w:rPr>
          <w:rFonts w:ascii="Times New Roman" w:eastAsia="Times New Roman" w:hAnsi="Times New Roman" w:cs="Times New Roman"/>
          <w:color w:val="000000"/>
          <w:sz w:val="28"/>
          <w:szCs w:val="28"/>
          <w:shd w:val="clear" w:color="auto" w:fill="FFFFFF"/>
        </w:rPr>
        <w:t>.</w:t>
      </w:r>
    </w:p>
    <w:p w:rsidR="00033574" w:rsidRDefault="00033574" w:rsidP="00A95B6F">
      <w:pPr>
        <w:shd w:val="clear" w:color="auto" w:fill="FFFFFF"/>
        <w:tabs>
          <w:tab w:val="left" w:pos="1276"/>
        </w:tabs>
        <w:autoSpaceDE w:val="0"/>
        <w:autoSpaceDN w:val="0"/>
        <w:adjustRightInd w:val="0"/>
        <w:spacing w:after="0" w:line="360" w:lineRule="auto"/>
        <w:ind w:left="709"/>
        <w:jc w:val="both"/>
        <w:rPr>
          <w:rFonts w:ascii="Times New Roman" w:eastAsia="Times New Roman" w:hAnsi="Times New Roman" w:cs="Times New Roman"/>
          <w:color w:val="000000"/>
          <w:sz w:val="28"/>
          <w:szCs w:val="28"/>
          <w:lang w:eastAsia="ru-RU"/>
        </w:rPr>
        <w:sectPr w:rsidR="00033574" w:rsidSect="00D27129">
          <w:headerReference w:type="default" r:id="rId49"/>
          <w:footerReference w:type="default" r:id="rId50"/>
          <w:pgSz w:w="11906" w:h="16838" w:code="9"/>
          <w:pgMar w:top="1134" w:right="567" w:bottom="1134" w:left="1418" w:header="709" w:footer="567" w:gutter="0"/>
          <w:pgNumType w:start="78"/>
          <w:cols w:space="708"/>
          <w:docGrid w:linePitch="360"/>
        </w:sectPr>
      </w:pPr>
    </w:p>
    <w:p w:rsidR="00033574" w:rsidRPr="00D629EA" w:rsidRDefault="00167902" w:rsidP="005F0E21">
      <w:pPr>
        <w:spacing w:after="0" w:line="240" w:lineRule="auto"/>
        <w:jc w:val="right"/>
        <w:rPr>
          <w:rFonts w:ascii="Times New Roman" w:hAnsi="Times New Roman" w:cs="Times New Roman"/>
          <w:sz w:val="28"/>
          <w:szCs w:val="28"/>
        </w:rPr>
      </w:pPr>
      <w:r w:rsidRPr="00D629EA">
        <w:rPr>
          <w:rFonts w:ascii="Times New Roman" w:hAnsi="Times New Roman" w:cs="Times New Roman"/>
          <w:sz w:val="28"/>
          <w:szCs w:val="28"/>
        </w:rPr>
        <w:lastRenderedPageBreak/>
        <w:t xml:space="preserve">ПРИЛОЖЕНИЕ </w:t>
      </w:r>
      <w:r w:rsidR="002E7F5B">
        <w:rPr>
          <w:rFonts w:ascii="Times New Roman" w:hAnsi="Times New Roman" w:cs="Times New Roman"/>
          <w:sz w:val="28"/>
          <w:szCs w:val="28"/>
        </w:rPr>
        <w:t>О</w:t>
      </w:r>
    </w:p>
    <w:p w:rsidR="00A95B6F" w:rsidRDefault="00033574" w:rsidP="00033574">
      <w:pPr>
        <w:shd w:val="clear" w:color="auto" w:fill="FFFFFF"/>
        <w:tabs>
          <w:tab w:val="left" w:pos="1276"/>
        </w:tabs>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Пример </w:t>
      </w:r>
      <w:r w:rsidR="004A4834">
        <w:rPr>
          <w:rFonts w:ascii="Times New Roman" w:hAnsi="Times New Roman" w:cs="Times New Roman"/>
          <w:sz w:val="28"/>
          <w:szCs w:val="28"/>
        </w:rPr>
        <w:t xml:space="preserve">оформления </w:t>
      </w:r>
      <w:r>
        <w:rPr>
          <w:rFonts w:ascii="Times New Roman" w:hAnsi="Times New Roman" w:cs="Times New Roman"/>
          <w:sz w:val="28"/>
          <w:szCs w:val="28"/>
        </w:rPr>
        <w:t>Приложения</w:t>
      </w:r>
    </w:p>
    <w:p w:rsidR="00E71F07" w:rsidRDefault="004B0320" w:rsidP="00CF5849">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6120" cy="8109585"/>
            <wp:effectExtent l="0" t="0" r="0" b="0"/>
            <wp:docPr id="9" name="Рисунок 9" descr="C:\Users\kovalevia\Desktop\32цывмы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valevia\Desktop\32цывмывм.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6120" cy="8109585"/>
                    </a:xfrm>
                    <a:prstGeom prst="rect">
                      <a:avLst/>
                    </a:prstGeom>
                    <a:noFill/>
                    <a:ln>
                      <a:noFill/>
                    </a:ln>
                  </pic:spPr>
                </pic:pic>
              </a:graphicData>
            </a:graphic>
          </wp:inline>
        </w:drawing>
      </w:r>
    </w:p>
    <w:p w:rsidR="00AC7B6B" w:rsidRDefault="00B559E8" w:rsidP="00CF5849">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E7F5B">
        <w:rPr>
          <w:rFonts w:ascii="Times New Roman" w:hAnsi="Times New Roman" w:cs="Times New Roman"/>
          <w:sz w:val="28"/>
          <w:szCs w:val="28"/>
        </w:rPr>
        <w:t>О</w:t>
      </w:r>
      <w:r>
        <w:rPr>
          <w:rFonts w:ascii="Times New Roman" w:hAnsi="Times New Roman" w:cs="Times New Roman"/>
          <w:sz w:val="28"/>
          <w:szCs w:val="28"/>
        </w:rPr>
        <w:t xml:space="preserve">.1 </w:t>
      </w:r>
      <w:r w:rsidRPr="00B559E8">
        <w:rPr>
          <w:rFonts w:ascii="Times New Roman" w:hAnsi="Times New Roman" w:cs="Times New Roman"/>
          <w:sz w:val="28"/>
          <w:szCs w:val="28"/>
        </w:rPr>
        <w:t>–</w:t>
      </w:r>
      <w:r>
        <w:rPr>
          <w:rFonts w:ascii="Times New Roman" w:hAnsi="Times New Roman" w:cs="Times New Roman"/>
          <w:sz w:val="28"/>
          <w:szCs w:val="28"/>
        </w:rPr>
        <w:t xml:space="preserve"> Приложение </w:t>
      </w:r>
      <w:r w:rsidRPr="004F6F60">
        <w:rPr>
          <w:rFonts w:ascii="Times New Roman" w:hAnsi="Times New Roman" w:cs="Times New Roman"/>
          <w:b/>
          <w:sz w:val="28"/>
          <w:szCs w:val="28"/>
        </w:rPr>
        <w:t>формата А</w:t>
      </w:r>
      <w:proofErr w:type="gramStart"/>
      <w:r w:rsidRPr="004F6F60">
        <w:rPr>
          <w:rFonts w:ascii="Times New Roman" w:hAnsi="Times New Roman" w:cs="Times New Roman"/>
          <w:b/>
          <w:sz w:val="28"/>
          <w:szCs w:val="28"/>
        </w:rPr>
        <w:t>4</w:t>
      </w:r>
      <w:proofErr w:type="gramEnd"/>
      <w:r w:rsidR="00415AAA">
        <w:rPr>
          <w:rFonts w:ascii="Times New Roman" w:hAnsi="Times New Roman" w:cs="Times New Roman"/>
          <w:sz w:val="28"/>
          <w:szCs w:val="28"/>
        </w:rPr>
        <w:t>, книжная ориентация</w:t>
      </w:r>
    </w:p>
    <w:p w:rsidR="00AC7B6B" w:rsidRDefault="00AC7B6B" w:rsidP="00CF5849">
      <w:pPr>
        <w:spacing w:line="240" w:lineRule="auto"/>
        <w:jc w:val="center"/>
        <w:rPr>
          <w:rFonts w:ascii="Times New Roman" w:hAnsi="Times New Roman" w:cs="Times New Roman"/>
          <w:sz w:val="28"/>
          <w:szCs w:val="28"/>
        </w:rPr>
        <w:sectPr w:rsidR="00AC7B6B" w:rsidSect="00D27129">
          <w:headerReference w:type="default" r:id="rId52"/>
          <w:footerReference w:type="default" r:id="rId53"/>
          <w:pgSz w:w="11906" w:h="16838" w:code="9"/>
          <w:pgMar w:top="1134" w:right="567" w:bottom="1134" w:left="1418" w:header="709" w:footer="567" w:gutter="0"/>
          <w:pgNumType w:start="98"/>
          <w:cols w:space="708"/>
          <w:docGrid w:linePitch="360"/>
        </w:sectPr>
      </w:pPr>
    </w:p>
    <w:p w:rsidR="00B559E8" w:rsidRDefault="004B0320" w:rsidP="00AC7B6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2133506" cy="8871921"/>
            <wp:effectExtent l="0" t="0" r="0" b="0"/>
            <wp:docPr id="8" name="Рисунок 8" descr="C:\Users\kovalevia\Desktop\укуу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valevia\Desktop\укууер.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39258" cy="8876127"/>
                    </a:xfrm>
                    <a:prstGeom prst="rect">
                      <a:avLst/>
                    </a:prstGeom>
                    <a:noFill/>
                    <a:ln>
                      <a:noFill/>
                    </a:ln>
                  </pic:spPr>
                </pic:pic>
              </a:graphicData>
            </a:graphic>
          </wp:inline>
        </w:drawing>
      </w:r>
    </w:p>
    <w:p w:rsidR="00AC7B6B" w:rsidRDefault="00B559E8" w:rsidP="00AC7B6B">
      <w:pPr>
        <w:jc w:val="center"/>
        <w:rPr>
          <w:rFonts w:ascii="Times New Roman" w:hAnsi="Times New Roman" w:cs="Times New Roman"/>
          <w:sz w:val="28"/>
          <w:szCs w:val="28"/>
        </w:rPr>
        <w:sectPr w:rsidR="00AC7B6B" w:rsidSect="00D27129">
          <w:headerReference w:type="default" r:id="rId55"/>
          <w:footerReference w:type="default" r:id="rId56"/>
          <w:pgSz w:w="23814" w:h="16839" w:orient="landscape" w:code="8"/>
          <w:pgMar w:top="1134" w:right="567" w:bottom="1134" w:left="1418" w:header="709" w:footer="567" w:gutter="0"/>
          <w:pgNumType w:start="82"/>
          <w:cols w:space="708"/>
          <w:docGrid w:linePitch="360"/>
        </w:sectPr>
      </w:pPr>
      <w:r>
        <w:rPr>
          <w:rFonts w:ascii="Times New Roman" w:hAnsi="Times New Roman" w:cs="Times New Roman"/>
          <w:sz w:val="28"/>
          <w:szCs w:val="28"/>
        </w:rPr>
        <w:t xml:space="preserve">Рисунок </w:t>
      </w:r>
      <w:r w:rsidR="002E7F5B">
        <w:rPr>
          <w:rFonts w:ascii="Times New Roman" w:hAnsi="Times New Roman" w:cs="Times New Roman"/>
          <w:sz w:val="28"/>
          <w:szCs w:val="28"/>
        </w:rPr>
        <w:t>О</w:t>
      </w:r>
      <w:r>
        <w:rPr>
          <w:rFonts w:ascii="Times New Roman" w:hAnsi="Times New Roman" w:cs="Times New Roman"/>
          <w:sz w:val="28"/>
          <w:szCs w:val="28"/>
        </w:rPr>
        <w:t>.</w:t>
      </w:r>
      <w:r w:rsidR="00415AAA">
        <w:rPr>
          <w:rFonts w:ascii="Times New Roman" w:hAnsi="Times New Roman" w:cs="Times New Roman"/>
          <w:sz w:val="28"/>
          <w:szCs w:val="28"/>
        </w:rPr>
        <w:t>2</w:t>
      </w:r>
      <w:r w:rsidRPr="00B559E8">
        <w:rPr>
          <w:rFonts w:ascii="Times New Roman" w:hAnsi="Times New Roman" w:cs="Times New Roman"/>
          <w:sz w:val="28"/>
          <w:szCs w:val="28"/>
        </w:rPr>
        <w:t>–</w:t>
      </w:r>
      <w:r>
        <w:rPr>
          <w:rFonts w:ascii="Times New Roman" w:hAnsi="Times New Roman" w:cs="Times New Roman"/>
          <w:sz w:val="28"/>
          <w:szCs w:val="28"/>
        </w:rPr>
        <w:t xml:space="preserve"> Приложение </w:t>
      </w:r>
      <w:r w:rsidRPr="004F6F60">
        <w:rPr>
          <w:rFonts w:ascii="Times New Roman" w:hAnsi="Times New Roman" w:cs="Times New Roman"/>
          <w:b/>
          <w:sz w:val="28"/>
          <w:szCs w:val="28"/>
        </w:rPr>
        <w:t>формата А3</w:t>
      </w:r>
      <w:r w:rsidR="00415AAA">
        <w:rPr>
          <w:rFonts w:ascii="Times New Roman" w:hAnsi="Times New Roman" w:cs="Times New Roman"/>
          <w:sz w:val="28"/>
          <w:szCs w:val="28"/>
        </w:rPr>
        <w:t xml:space="preserve">, </w:t>
      </w:r>
      <w:r w:rsidR="00521703">
        <w:rPr>
          <w:rFonts w:ascii="Times New Roman" w:hAnsi="Times New Roman" w:cs="Times New Roman"/>
          <w:sz w:val="28"/>
          <w:szCs w:val="28"/>
        </w:rPr>
        <w:t xml:space="preserve">книжная </w:t>
      </w:r>
      <w:r w:rsidR="00415AAA">
        <w:rPr>
          <w:rFonts w:ascii="Times New Roman" w:hAnsi="Times New Roman" w:cs="Times New Roman"/>
          <w:sz w:val="28"/>
          <w:szCs w:val="28"/>
        </w:rPr>
        <w:t>ориентация</w:t>
      </w:r>
    </w:p>
    <w:p w:rsidR="00415AAA" w:rsidRDefault="00132A10" w:rsidP="00014BE7">
      <w:pPr>
        <w:spacing w:after="0" w:line="240" w:lineRule="auto"/>
        <w:ind w:left="127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484870" cy="5344795"/>
            <wp:effectExtent l="0" t="0" r="0" b="0"/>
            <wp:docPr id="7" name="Рисунок 7" descr="C:\Users\kovalevia\Desktop\арпвав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valevia\Desktop\арпвавр.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84870" cy="5344795"/>
                    </a:xfrm>
                    <a:prstGeom prst="rect">
                      <a:avLst/>
                    </a:prstGeom>
                    <a:noFill/>
                    <a:ln>
                      <a:noFill/>
                    </a:ln>
                  </pic:spPr>
                </pic:pic>
              </a:graphicData>
            </a:graphic>
          </wp:inline>
        </w:drawing>
      </w:r>
    </w:p>
    <w:p w:rsidR="00AC7B6B" w:rsidRDefault="00415AAA" w:rsidP="00415AA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E7F5B">
        <w:rPr>
          <w:rFonts w:ascii="Times New Roman" w:hAnsi="Times New Roman" w:cs="Times New Roman"/>
          <w:sz w:val="28"/>
          <w:szCs w:val="28"/>
        </w:rPr>
        <w:t>О</w:t>
      </w:r>
      <w:r>
        <w:rPr>
          <w:rFonts w:ascii="Times New Roman" w:hAnsi="Times New Roman" w:cs="Times New Roman"/>
          <w:sz w:val="28"/>
          <w:szCs w:val="28"/>
        </w:rPr>
        <w:t xml:space="preserve">.3 </w:t>
      </w:r>
      <w:r w:rsidRPr="00B559E8">
        <w:rPr>
          <w:rFonts w:ascii="Times New Roman" w:hAnsi="Times New Roman" w:cs="Times New Roman"/>
          <w:sz w:val="28"/>
          <w:szCs w:val="28"/>
        </w:rPr>
        <w:t>–</w:t>
      </w:r>
      <w:r>
        <w:rPr>
          <w:rFonts w:ascii="Times New Roman" w:hAnsi="Times New Roman" w:cs="Times New Roman"/>
          <w:sz w:val="28"/>
          <w:szCs w:val="28"/>
        </w:rPr>
        <w:t xml:space="preserve"> Приложение формата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альбомная ориентация</w:t>
      </w:r>
    </w:p>
    <w:p w:rsidR="0094365A" w:rsidRDefault="0094365A" w:rsidP="00FD6971">
      <w:pPr>
        <w:spacing w:after="0" w:line="240" w:lineRule="auto"/>
        <w:jc w:val="center"/>
        <w:rPr>
          <w:rFonts w:ascii="Times New Roman" w:hAnsi="Times New Roman" w:cs="Times New Roman"/>
          <w:sz w:val="28"/>
          <w:szCs w:val="28"/>
        </w:rPr>
      </w:pPr>
    </w:p>
    <w:p w:rsidR="00AC7B6B" w:rsidRDefault="00AC7B6B" w:rsidP="005F0E21">
      <w:pPr>
        <w:shd w:val="clear" w:color="auto" w:fill="FFFFFF"/>
        <w:tabs>
          <w:tab w:val="left" w:pos="1276"/>
        </w:tabs>
        <w:autoSpaceDE w:val="0"/>
        <w:autoSpaceDN w:val="0"/>
        <w:adjustRightInd w:val="0"/>
        <w:spacing w:after="0" w:line="240" w:lineRule="auto"/>
        <w:rPr>
          <w:rFonts w:ascii="Times New Roman" w:eastAsia="Times New Roman" w:hAnsi="Times New Roman" w:cs="Times New Roman"/>
          <w:color w:val="000000"/>
          <w:sz w:val="28"/>
          <w:szCs w:val="28"/>
          <w:lang w:eastAsia="ru-RU"/>
        </w:rPr>
        <w:sectPr w:rsidR="00AC7B6B" w:rsidSect="0094365A">
          <w:headerReference w:type="default" r:id="rId58"/>
          <w:footerReference w:type="default" r:id="rId59"/>
          <w:pgSz w:w="16838" w:h="11906" w:orient="landscape" w:code="9"/>
          <w:pgMar w:top="1418" w:right="1134" w:bottom="567" w:left="1134" w:header="709" w:footer="567" w:gutter="0"/>
          <w:pgNumType w:start="78"/>
          <w:cols w:space="708"/>
          <w:docGrid w:linePitch="360"/>
        </w:sectPr>
      </w:pPr>
    </w:p>
    <w:p w:rsidR="005F0E21" w:rsidRDefault="005F0E21" w:rsidP="00524AC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ПРИЛОЖЕНИЕ </w:t>
      </w:r>
      <w:r w:rsidR="002E7F5B">
        <w:rPr>
          <w:rFonts w:ascii="Times New Roman" w:hAnsi="Times New Roman" w:cs="Times New Roman"/>
          <w:noProof/>
          <w:sz w:val="28"/>
          <w:szCs w:val="28"/>
          <w:lang w:eastAsia="ru-RU"/>
        </w:rPr>
        <w:t>П</w:t>
      </w:r>
    </w:p>
    <w:p w:rsidR="005F0E21" w:rsidRDefault="008C4CB8" w:rsidP="00524AC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663065" cy="7883371"/>
            <wp:effectExtent l="0" t="0" r="0" b="3810"/>
            <wp:docPr id="5" name="Рисунок 5" descr="C:\Users\kovalevia\Desktop\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valevia\Desktop\Безымянный11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2910" cy="7883155"/>
                    </a:xfrm>
                    <a:prstGeom prst="rect">
                      <a:avLst/>
                    </a:prstGeom>
                    <a:noFill/>
                    <a:ln>
                      <a:noFill/>
                    </a:ln>
                  </pic:spPr>
                </pic:pic>
              </a:graphicData>
            </a:graphic>
          </wp:inline>
        </w:drawing>
      </w:r>
    </w:p>
    <w:p w:rsidR="00524ACD" w:rsidRDefault="00801D04" w:rsidP="00524A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E7F5B">
        <w:rPr>
          <w:rFonts w:ascii="Times New Roman" w:hAnsi="Times New Roman" w:cs="Times New Roman"/>
          <w:sz w:val="28"/>
          <w:szCs w:val="28"/>
        </w:rPr>
        <w:t>П</w:t>
      </w:r>
      <w:r>
        <w:rPr>
          <w:rFonts w:ascii="Times New Roman" w:hAnsi="Times New Roman" w:cs="Times New Roman"/>
          <w:sz w:val="28"/>
          <w:szCs w:val="28"/>
        </w:rPr>
        <w:t>.</w:t>
      </w:r>
      <w:r w:rsidR="00AA4C00">
        <w:rPr>
          <w:rFonts w:ascii="Times New Roman" w:hAnsi="Times New Roman" w:cs="Times New Roman"/>
          <w:sz w:val="28"/>
          <w:szCs w:val="28"/>
        </w:rPr>
        <w:t>1</w:t>
      </w:r>
      <w:r>
        <w:rPr>
          <w:rFonts w:ascii="Times New Roman" w:hAnsi="Times New Roman" w:cs="Times New Roman"/>
          <w:sz w:val="28"/>
          <w:szCs w:val="28"/>
        </w:rPr>
        <w:t xml:space="preserve"> </w:t>
      </w:r>
      <w:r w:rsidRPr="00B559E8">
        <w:rPr>
          <w:rFonts w:ascii="Times New Roman" w:hAnsi="Times New Roman" w:cs="Times New Roman"/>
          <w:sz w:val="28"/>
          <w:szCs w:val="28"/>
        </w:rPr>
        <w:t>–</w:t>
      </w:r>
      <w:r>
        <w:rPr>
          <w:rFonts w:ascii="Times New Roman" w:hAnsi="Times New Roman" w:cs="Times New Roman"/>
          <w:sz w:val="28"/>
          <w:szCs w:val="28"/>
        </w:rPr>
        <w:t xml:space="preserve"> Оформление презентации </w:t>
      </w:r>
      <w:r w:rsidRPr="0094365A">
        <w:rPr>
          <w:rFonts w:ascii="Times New Roman" w:hAnsi="Times New Roman" w:cs="Times New Roman"/>
          <w:b/>
          <w:sz w:val="28"/>
          <w:szCs w:val="28"/>
        </w:rPr>
        <w:t>(обязательное приложение)</w:t>
      </w:r>
    </w:p>
    <w:p w:rsidR="00801D04" w:rsidRPr="00D629EA" w:rsidRDefault="00801D04" w:rsidP="00524ACD">
      <w:pPr>
        <w:spacing w:after="0" w:line="240" w:lineRule="auto"/>
        <w:jc w:val="center"/>
        <w:rPr>
          <w:rFonts w:ascii="Times New Roman" w:hAnsi="Times New Roman" w:cs="Times New Roman"/>
          <w:sz w:val="28"/>
          <w:szCs w:val="28"/>
        </w:rPr>
      </w:pPr>
    </w:p>
    <w:p w:rsidR="00E56B0A" w:rsidRDefault="00E56B0A" w:rsidP="00033574">
      <w:pPr>
        <w:shd w:val="clear" w:color="auto" w:fill="FFFFFF"/>
        <w:tabs>
          <w:tab w:val="left" w:pos="1276"/>
        </w:tabs>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D27129" w:rsidRDefault="00D27129" w:rsidP="00033574">
      <w:pPr>
        <w:shd w:val="clear" w:color="auto" w:fill="FFFFFF"/>
        <w:tabs>
          <w:tab w:val="left" w:pos="1276"/>
        </w:tabs>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rsidR="006F0D50" w:rsidRDefault="006F0D50" w:rsidP="006F0D50">
      <w:pPr>
        <w:pStyle w:val="Default"/>
        <w:jc w:val="right"/>
        <w:rPr>
          <w:rFonts w:eastAsia="Times New Roman"/>
          <w:sz w:val="28"/>
          <w:szCs w:val="28"/>
          <w:lang w:eastAsia="ru-RU"/>
        </w:rPr>
      </w:pPr>
      <w:r>
        <w:rPr>
          <w:rFonts w:eastAsia="Times New Roman"/>
          <w:sz w:val="28"/>
          <w:szCs w:val="28"/>
          <w:lang w:eastAsia="ru-RU"/>
        </w:rPr>
        <w:lastRenderedPageBreak/>
        <w:t xml:space="preserve">Приложение </w:t>
      </w:r>
      <w:proofErr w:type="gramStart"/>
      <w:r>
        <w:rPr>
          <w:rFonts w:eastAsia="Times New Roman"/>
          <w:sz w:val="28"/>
          <w:szCs w:val="28"/>
          <w:lang w:eastAsia="ru-RU"/>
        </w:rPr>
        <w:t>Р</w:t>
      </w:r>
      <w:proofErr w:type="gramEnd"/>
    </w:p>
    <w:p w:rsidR="006F0D50" w:rsidRDefault="006F0D50" w:rsidP="006F0D50">
      <w:pPr>
        <w:pStyle w:val="Default"/>
        <w:jc w:val="right"/>
        <w:rPr>
          <w:b/>
          <w:bCs/>
          <w:sz w:val="20"/>
          <w:szCs w:val="20"/>
        </w:rPr>
      </w:pPr>
    </w:p>
    <w:p w:rsidR="00E32404" w:rsidRPr="00E32404" w:rsidRDefault="00E32404" w:rsidP="00E32404">
      <w:pPr>
        <w:pStyle w:val="Default"/>
        <w:jc w:val="center"/>
        <w:rPr>
          <w:b/>
          <w:bCs/>
          <w:sz w:val="20"/>
          <w:szCs w:val="20"/>
        </w:rPr>
      </w:pPr>
      <w:r w:rsidRPr="00E32404">
        <w:rPr>
          <w:b/>
          <w:bCs/>
          <w:sz w:val="20"/>
          <w:szCs w:val="20"/>
        </w:rPr>
        <w:t>МИНИСТЕРСТВО НАУКИ И ВЫСШЕГО ОБРАЗОВАНИЯ РОССИЙСКОЙ ФЕДЕРАЦИИ</w:t>
      </w:r>
    </w:p>
    <w:p w:rsidR="00E32404" w:rsidRPr="00E32404" w:rsidRDefault="00E32404" w:rsidP="00E32404">
      <w:pPr>
        <w:pStyle w:val="Default"/>
        <w:jc w:val="center"/>
        <w:rPr>
          <w:b/>
          <w:bCs/>
          <w:sz w:val="20"/>
          <w:szCs w:val="20"/>
        </w:rPr>
      </w:pPr>
      <w:r w:rsidRPr="00E32404">
        <w:rPr>
          <w:b/>
          <w:bCs/>
          <w:sz w:val="20"/>
          <w:szCs w:val="20"/>
        </w:rPr>
        <w:t>ФЕДЕРАЛЬНОЕ ГОСУДАРСТВЕННОЕ БЮДЖЕТНОЕ ОБРАЗОВАТЕЛЬНОЕ УЧРЕЖДЕНИЕ</w:t>
      </w:r>
    </w:p>
    <w:p w:rsidR="00E32404" w:rsidRPr="00E32404" w:rsidRDefault="00E32404" w:rsidP="00E32404">
      <w:pPr>
        <w:pStyle w:val="Default"/>
        <w:jc w:val="center"/>
        <w:rPr>
          <w:b/>
          <w:bCs/>
          <w:sz w:val="20"/>
          <w:szCs w:val="20"/>
        </w:rPr>
      </w:pPr>
      <w:r w:rsidRPr="00E32404">
        <w:rPr>
          <w:b/>
          <w:bCs/>
          <w:sz w:val="20"/>
          <w:szCs w:val="20"/>
        </w:rPr>
        <w:t>ВЫСШЕГО ОБРАЗОВАНИЯ</w:t>
      </w:r>
    </w:p>
    <w:p w:rsidR="00E32404" w:rsidRPr="00E32404" w:rsidRDefault="00E32404" w:rsidP="00E32404">
      <w:pPr>
        <w:pStyle w:val="Default"/>
        <w:jc w:val="center"/>
        <w:rPr>
          <w:b/>
          <w:bCs/>
          <w:sz w:val="20"/>
          <w:szCs w:val="20"/>
        </w:rPr>
      </w:pPr>
      <w:r w:rsidRPr="00E32404">
        <w:rPr>
          <w:b/>
          <w:bCs/>
          <w:sz w:val="20"/>
          <w:szCs w:val="20"/>
        </w:rPr>
        <w:t>«ТЮМЕНСКИЙ ИНДУСТРИАЛЬНЫЙ УНИВЕРСИТЕТ»</w:t>
      </w:r>
    </w:p>
    <w:p w:rsidR="00E32404" w:rsidRPr="00E32404" w:rsidRDefault="00B65AE0" w:rsidP="00E32404">
      <w:pPr>
        <w:pStyle w:val="Default"/>
        <w:jc w:val="center"/>
        <w:rPr>
          <w:b/>
          <w:bCs/>
          <w:sz w:val="20"/>
          <w:szCs w:val="20"/>
        </w:rPr>
      </w:pPr>
      <w:r>
        <w:rPr>
          <w:b/>
          <w:bCs/>
          <w:sz w:val="20"/>
          <w:szCs w:val="20"/>
        </w:rPr>
        <w:t>Филиал ТИУ в г. Ноябрьске</w:t>
      </w:r>
    </w:p>
    <w:p w:rsidR="00524ACD" w:rsidRDefault="00E32404" w:rsidP="00E32404">
      <w:pPr>
        <w:pStyle w:val="Default"/>
        <w:jc w:val="center"/>
        <w:rPr>
          <w:b/>
          <w:sz w:val="23"/>
          <w:szCs w:val="23"/>
        </w:rPr>
      </w:pPr>
      <w:r w:rsidRPr="00E32404">
        <w:rPr>
          <w:b/>
          <w:bCs/>
          <w:sz w:val="20"/>
          <w:szCs w:val="20"/>
        </w:rPr>
        <w:t>Кафедра «</w:t>
      </w:r>
      <w:r w:rsidR="00B65AE0">
        <w:rPr>
          <w:b/>
          <w:bCs/>
          <w:sz w:val="20"/>
          <w:szCs w:val="20"/>
        </w:rPr>
        <w:t>Транспорт и технологии нефтегазового комплекса»</w:t>
      </w:r>
    </w:p>
    <w:p w:rsidR="00524ACD" w:rsidRDefault="00524ACD" w:rsidP="00524ACD">
      <w:pPr>
        <w:pStyle w:val="Default"/>
        <w:jc w:val="right"/>
        <w:rPr>
          <w:b/>
          <w:sz w:val="23"/>
          <w:szCs w:val="23"/>
        </w:rPr>
      </w:pPr>
    </w:p>
    <w:p w:rsidR="00524ACD" w:rsidRPr="00BC7985" w:rsidRDefault="00524ACD" w:rsidP="00524ACD">
      <w:pPr>
        <w:pStyle w:val="Default"/>
        <w:jc w:val="right"/>
        <w:rPr>
          <w:b/>
          <w:sz w:val="23"/>
          <w:szCs w:val="23"/>
        </w:rPr>
      </w:pPr>
    </w:p>
    <w:p w:rsidR="00524ACD" w:rsidRDefault="00524ACD" w:rsidP="00524ACD">
      <w:pPr>
        <w:pStyle w:val="Default"/>
        <w:jc w:val="center"/>
        <w:rPr>
          <w:sz w:val="23"/>
          <w:szCs w:val="23"/>
        </w:rPr>
      </w:pPr>
      <w:r>
        <w:rPr>
          <w:b/>
          <w:bCs/>
          <w:sz w:val="23"/>
          <w:szCs w:val="23"/>
        </w:rPr>
        <w:t>ОТЗЫВ</w:t>
      </w:r>
    </w:p>
    <w:p w:rsidR="00524ACD" w:rsidRDefault="005F0E21" w:rsidP="00524ACD">
      <w:pPr>
        <w:pStyle w:val="Default"/>
        <w:jc w:val="center"/>
        <w:rPr>
          <w:sz w:val="23"/>
          <w:szCs w:val="23"/>
        </w:rPr>
      </w:pPr>
      <w:r>
        <w:rPr>
          <w:b/>
          <w:bCs/>
          <w:sz w:val="23"/>
          <w:szCs w:val="23"/>
        </w:rPr>
        <w:t>Руководителя ВКР бакалавра</w:t>
      </w:r>
    </w:p>
    <w:p w:rsidR="00524ACD" w:rsidRPr="00524ACD" w:rsidRDefault="00524ACD" w:rsidP="00524ACD">
      <w:pPr>
        <w:pStyle w:val="Default"/>
        <w:rPr>
          <w:sz w:val="22"/>
          <w:szCs w:val="22"/>
        </w:rPr>
      </w:pPr>
    </w:p>
    <w:p w:rsidR="00524ACD" w:rsidRPr="00524ACD" w:rsidRDefault="00524ACD" w:rsidP="00524ACD">
      <w:pPr>
        <w:pStyle w:val="Default"/>
        <w:rPr>
          <w:sz w:val="22"/>
          <w:szCs w:val="22"/>
        </w:rPr>
      </w:pPr>
      <w:r w:rsidRPr="00524ACD">
        <w:rPr>
          <w:sz w:val="22"/>
          <w:szCs w:val="22"/>
        </w:rPr>
        <w:t xml:space="preserve">На ВКР </w:t>
      </w:r>
      <w:r w:rsidR="005F0E21">
        <w:rPr>
          <w:sz w:val="22"/>
          <w:szCs w:val="22"/>
        </w:rPr>
        <w:t>бакалавра</w:t>
      </w:r>
    </w:p>
    <w:p w:rsidR="00524ACD" w:rsidRPr="00524ACD" w:rsidRDefault="00524ACD" w:rsidP="00524ACD">
      <w:pPr>
        <w:pStyle w:val="Default"/>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ab/>
      </w:r>
    </w:p>
    <w:p w:rsidR="00524ACD" w:rsidRPr="00361A6C" w:rsidRDefault="00524ACD" w:rsidP="00E71F07">
      <w:pPr>
        <w:pStyle w:val="Default"/>
        <w:tabs>
          <w:tab w:val="left" w:leader="underscore" w:pos="9923"/>
        </w:tabs>
        <w:jc w:val="center"/>
        <w:rPr>
          <w:sz w:val="16"/>
          <w:szCs w:val="16"/>
        </w:rPr>
      </w:pPr>
      <w:r w:rsidRPr="00361A6C">
        <w:rPr>
          <w:sz w:val="16"/>
          <w:szCs w:val="16"/>
        </w:rPr>
        <w:t>(Ф.И.О. полностью)</w:t>
      </w:r>
    </w:p>
    <w:p w:rsidR="00524ACD" w:rsidRPr="00524ACD" w:rsidRDefault="00524ACD" w:rsidP="00E71F07">
      <w:pPr>
        <w:pStyle w:val="Default"/>
        <w:tabs>
          <w:tab w:val="left" w:leader="underscore" w:pos="9923"/>
        </w:tabs>
        <w:rPr>
          <w:spacing w:val="-4"/>
          <w:sz w:val="22"/>
          <w:szCs w:val="22"/>
        </w:rPr>
      </w:pPr>
      <w:r w:rsidRPr="00524ACD">
        <w:rPr>
          <w:sz w:val="22"/>
          <w:szCs w:val="22"/>
        </w:rPr>
        <w:t xml:space="preserve">Направления </w:t>
      </w:r>
      <w:r w:rsidRPr="00524ACD">
        <w:rPr>
          <w:spacing w:val="-4"/>
          <w:sz w:val="22"/>
          <w:szCs w:val="22"/>
        </w:rPr>
        <w:t>21.0</w:t>
      </w:r>
      <w:r w:rsidR="00E9281B">
        <w:rPr>
          <w:spacing w:val="-4"/>
          <w:sz w:val="22"/>
          <w:szCs w:val="22"/>
        </w:rPr>
        <w:t>3</w:t>
      </w:r>
      <w:r w:rsidRPr="00524ACD">
        <w:rPr>
          <w:spacing w:val="-4"/>
          <w:sz w:val="22"/>
          <w:szCs w:val="22"/>
        </w:rPr>
        <w:t>.01 «Нефтегазовое дело»</w:t>
      </w:r>
    </w:p>
    <w:p w:rsidR="00524ACD" w:rsidRPr="00524ACD" w:rsidRDefault="00524ACD" w:rsidP="00E71F07">
      <w:pPr>
        <w:pStyle w:val="Default"/>
        <w:tabs>
          <w:tab w:val="left" w:leader="underscore" w:pos="9923"/>
        </w:tabs>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 xml:space="preserve">Тема ВКР </w:t>
      </w:r>
      <w:r w:rsidRPr="00524ACD">
        <w:rPr>
          <w:sz w:val="22"/>
          <w:szCs w:val="22"/>
        </w:rPr>
        <w:tab/>
      </w:r>
    </w:p>
    <w:p w:rsidR="00524ACD" w:rsidRPr="00524ACD" w:rsidRDefault="00524ACD" w:rsidP="00E71F07">
      <w:pPr>
        <w:pStyle w:val="Default"/>
        <w:tabs>
          <w:tab w:val="left" w:leader="underscore" w:pos="9923"/>
        </w:tabs>
        <w:rPr>
          <w:sz w:val="22"/>
          <w:szCs w:val="22"/>
        </w:rPr>
      </w:pPr>
      <w:r w:rsidRPr="00524ACD">
        <w:rPr>
          <w:sz w:val="22"/>
          <w:szCs w:val="22"/>
        </w:rPr>
        <w:tab/>
      </w:r>
    </w:p>
    <w:p w:rsidR="00524ACD" w:rsidRPr="00524ACD" w:rsidRDefault="00524ACD" w:rsidP="00E71F07">
      <w:pPr>
        <w:pStyle w:val="Default"/>
        <w:tabs>
          <w:tab w:val="left" w:leader="underscore" w:pos="9923"/>
        </w:tabs>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 xml:space="preserve">ВКР выполнен (а) </w:t>
      </w:r>
      <w:r w:rsidRPr="00524ACD">
        <w:rPr>
          <w:sz w:val="22"/>
          <w:szCs w:val="22"/>
        </w:rPr>
        <w:tab/>
      </w:r>
    </w:p>
    <w:p w:rsidR="00524ACD" w:rsidRPr="00524ACD" w:rsidRDefault="00524ACD" w:rsidP="00E71F07">
      <w:pPr>
        <w:pStyle w:val="Default"/>
        <w:tabs>
          <w:tab w:val="left" w:leader="underscore" w:pos="9923"/>
        </w:tabs>
        <w:rPr>
          <w:sz w:val="22"/>
          <w:szCs w:val="22"/>
        </w:rPr>
      </w:pPr>
      <w:r w:rsidRPr="00524ACD">
        <w:rPr>
          <w:sz w:val="22"/>
          <w:szCs w:val="22"/>
        </w:rPr>
        <w:tab/>
      </w:r>
    </w:p>
    <w:p w:rsidR="00524ACD" w:rsidRPr="00361A6C" w:rsidRDefault="00524ACD" w:rsidP="00E71F07">
      <w:pPr>
        <w:pStyle w:val="Default"/>
        <w:tabs>
          <w:tab w:val="left" w:leader="underscore" w:pos="9923"/>
        </w:tabs>
        <w:jc w:val="center"/>
        <w:rPr>
          <w:sz w:val="16"/>
          <w:szCs w:val="16"/>
        </w:rPr>
      </w:pPr>
      <w:r w:rsidRPr="00361A6C">
        <w:rPr>
          <w:sz w:val="16"/>
          <w:szCs w:val="16"/>
        </w:rPr>
        <w:t>(по теме, предложенной студентом; по заявке предприятия; в области фундаментальных и поисковых научных исследований)</w:t>
      </w:r>
    </w:p>
    <w:p w:rsidR="00524ACD" w:rsidRPr="00524ACD" w:rsidRDefault="00524ACD" w:rsidP="00E71F07">
      <w:pPr>
        <w:pStyle w:val="Default"/>
        <w:tabs>
          <w:tab w:val="left" w:leader="underscore" w:pos="9923"/>
        </w:tabs>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 xml:space="preserve">Выполнение и соблюдение графика написания ВКР </w:t>
      </w:r>
      <w:r w:rsidRPr="00524ACD">
        <w:rPr>
          <w:sz w:val="22"/>
          <w:szCs w:val="22"/>
        </w:rPr>
        <w:tab/>
      </w:r>
    </w:p>
    <w:p w:rsidR="00524ACD" w:rsidRPr="00524ACD" w:rsidRDefault="00524ACD" w:rsidP="00E71F07">
      <w:pPr>
        <w:pStyle w:val="Default"/>
        <w:tabs>
          <w:tab w:val="left" w:leader="underscore" w:pos="9923"/>
        </w:tabs>
        <w:rPr>
          <w:sz w:val="22"/>
          <w:szCs w:val="22"/>
        </w:rPr>
      </w:pPr>
      <w:r w:rsidRPr="00524ACD">
        <w:rPr>
          <w:sz w:val="22"/>
          <w:szCs w:val="22"/>
        </w:rPr>
        <w:t>Степень применения информационных технологий при выполнении ВКР</w:t>
      </w:r>
      <w:r w:rsidRPr="00524ACD">
        <w:rPr>
          <w:sz w:val="22"/>
          <w:szCs w:val="22"/>
        </w:rPr>
        <w:tab/>
      </w:r>
    </w:p>
    <w:p w:rsidR="00524ACD" w:rsidRPr="00524ACD" w:rsidRDefault="00524ACD" w:rsidP="00E71F07">
      <w:pPr>
        <w:pStyle w:val="Default"/>
        <w:tabs>
          <w:tab w:val="left" w:leader="underscore" w:pos="9923"/>
        </w:tabs>
        <w:rPr>
          <w:sz w:val="22"/>
          <w:szCs w:val="22"/>
        </w:rPr>
      </w:pPr>
      <w:r w:rsidRPr="00524ACD">
        <w:rPr>
          <w:sz w:val="22"/>
          <w:szCs w:val="22"/>
        </w:rPr>
        <w:tab/>
      </w:r>
    </w:p>
    <w:p w:rsidR="00524ACD" w:rsidRPr="00524ACD" w:rsidRDefault="00524ACD" w:rsidP="00E71F07">
      <w:pPr>
        <w:pStyle w:val="Default"/>
        <w:tabs>
          <w:tab w:val="left" w:leader="underscore" w:pos="9923"/>
        </w:tabs>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Творческая активность</w:t>
      </w:r>
      <w:r w:rsidRPr="00524ACD">
        <w:rPr>
          <w:sz w:val="22"/>
          <w:szCs w:val="22"/>
        </w:rPr>
        <w:tab/>
      </w:r>
    </w:p>
    <w:p w:rsidR="00524ACD" w:rsidRPr="00524ACD" w:rsidRDefault="00524ACD" w:rsidP="00E71F07">
      <w:pPr>
        <w:pStyle w:val="Default"/>
        <w:tabs>
          <w:tab w:val="left" w:leader="underscore" w:pos="9923"/>
        </w:tabs>
        <w:rPr>
          <w:sz w:val="22"/>
          <w:szCs w:val="22"/>
        </w:rPr>
      </w:pPr>
      <w:r w:rsidRPr="00524ACD">
        <w:rPr>
          <w:sz w:val="22"/>
          <w:szCs w:val="22"/>
        </w:rPr>
        <w:tab/>
      </w:r>
    </w:p>
    <w:p w:rsidR="00524ACD" w:rsidRPr="00524ACD" w:rsidRDefault="00524ACD" w:rsidP="00E71F07">
      <w:pPr>
        <w:pStyle w:val="Default"/>
        <w:tabs>
          <w:tab w:val="left" w:leader="underscore" w:pos="9923"/>
        </w:tabs>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 xml:space="preserve">Положительные стороны ВКР </w:t>
      </w:r>
      <w:r w:rsidRPr="00524ACD">
        <w:rPr>
          <w:sz w:val="22"/>
          <w:szCs w:val="22"/>
        </w:rPr>
        <w:tab/>
      </w:r>
    </w:p>
    <w:p w:rsidR="00524ACD" w:rsidRPr="00524ACD" w:rsidRDefault="00524ACD" w:rsidP="00E71F07">
      <w:pPr>
        <w:pStyle w:val="Default"/>
        <w:tabs>
          <w:tab w:val="left" w:leader="underscore" w:pos="9923"/>
        </w:tabs>
        <w:rPr>
          <w:sz w:val="22"/>
          <w:szCs w:val="22"/>
        </w:rPr>
      </w:pPr>
      <w:r w:rsidRPr="00524ACD">
        <w:rPr>
          <w:sz w:val="22"/>
          <w:szCs w:val="22"/>
        </w:rPr>
        <w:tab/>
      </w:r>
    </w:p>
    <w:p w:rsidR="00524ACD" w:rsidRPr="00524ACD" w:rsidRDefault="00524ACD" w:rsidP="00E71F07">
      <w:pPr>
        <w:pStyle w:val="Default"/>
        <w:tabs>
          <w:tab w:val="left" w:leader="underscore" w:pos="9923"/>
        </w:tabs>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 xml:space="preserve">Замечания к ВКР </w:t>
      </w:r>
      <w:r w:rsidRPr="00524ACD">
        <w:rPr>
          <w:sz w:val="22"/>
          <w:szCs w:val="22"/>
        </w:rPr>
        <w:tab/>
      </w:r>
    </w:p>
    <w:p w:rsidR="00524ACD" w:rsidRPr="00524ACD" w:rsidRDefault="00524ACD" w:rsidP="00E71F07">
      <w:pPr>
        <w:pStyle w:val="Default"/>
        <w:tabs>
          <w:tab w:val="left" w:leader="underscore" w:pos="9923"/>
        </w:tabs>
        <w:rPr>
          <w:sz w:val="22"/>
          <w:szCs w:val="22"/>
        </w:rPr>
      </w:pPr>
      <w:r w:rsidRPr="00524ACD">
        <w:rPr>
          <w:sz w:val="22"/>
          <w:szCs w:val="22"/>
        </w:rPr>
        <w:tab/>
      </w:r>
    </w:p>
    <w:p w:rsidR="00524ACD" w:rsidRPr="00524ACD" w:rsidRDefault="00524ACD" w:rsidP="00E71F07">
      <w:pPr>
        <w:pStyle w:val="Default"/>
        <w:tabs>
          <w:tab w:val="left" w:leader="underscore" w:pos="9923"/>
        </w:tabs>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 xml:space="preserve">ВКР рекомендована </w:t>
      </w:r>
      <w:r w:rsidRPr="00524ACD">
        <w:rPr>
          <w:sz w:val="22"/>
          <w:szCs w:val="22"/>
        </w:rPr>
        <w:tab/>
      </w:r>
    </w:p>
    <w:p w:rsidR="00524ACD" w:rsidRPr="00524ACD" w:rsidRDefault="00524ACD" w:rsidP="00E71F07">
      <w:pPr>
        <w:pStyle w:val="Default"/>
        <w:tabs>
          <w:tab w:val="left" w:leader="underscore" w:pos="9923"/>
        </w:tabs>
        <w:rPr>
          <w:sz w:val="22"/>
          <w:szCs w:val="22"/>
        </w:rPr>
      </w:pPr>
      <w:r w:rsidRPr="00524ACD">
        <w:rPr>
          <w:sz w:val="22"/>
          <w:szCs w:val="22"/>
        </w:rPr>
        <w:tab/>
      </w:r>
    </w:p>
    <w:p w:rsidR="00524ACD" w:rsidRPr="00361A6C" w:rsidRDefault="00524ACD" w:rsidP="00E71F07">
      <w:pPr>
        <w:pStyle w:val="Default"/>
        <w:tabs>
          <w:tab w:val="left" w:leader="underscore" w:pos="9923"/>
        </w:tabs>
        <w:jc w:val="center"/>
        <w:rPr>
          <w:sz w:val="16"/>
          <w:szCs w:val="16"/>
        </w:rPr>
      </w:pPr>
      <w:r w:rsidRPr="00361A6C">
        <w:rPr>
          <w:sz w:val="16"/>
          <w:szCs w:val="16"/>
        </w:rPr>
        <w:t xml:space="preserve">(к опубликованию, к внедрению, </w:t>
      </w:r>
      <w:proofErr w:type="gramStart"/>
      <w:r w:rsidRPr="00361A6C">
        <w:rPr>
          <w:sz w:val="16"/>
          <w:szCs w:val="16"/>
        </w:rPr>
        <w:t>внедрена</w:t>
      </w:r>
      <w:proofErr w:type="gramEnd"/>
      <w:r w:rsidRPr="00361A6C">
        <w:rPr>
          <w:sz w:val="16"/>
          <w:szCs w:val="16"/>
        </w:rPr>
        <w:t>, на каком предприятии)</w:t>
      </w:r>
    </w:p>
    <w:p w:rsidR="00524ACD" w:rsidRPr="00524ACD" w:rsidRDefault="00524ACD" w:rsidP="00E71F07">
      <w:pPr>
        <w:pStyle w:val="Default"/>
        <w:tabs>
          <w:tab w:val="left" w:leader="underscore" w:pos="9923"/>
        </w:tabs>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Дополнительная информация для ГЭК</w:t>
      </w:r>
      <w:r w:rsidRPr="00524ACD">
        <w:rPr>
          <w:sz w:val="22"/>
          <w:szCs w:val="22"/>
        </w:rPr>
        <w:tab/>
      </w:r>
    </w:p>
    <w:p w:rsidR="00524ACD" w:rsidRPr="00524ACD" w:rsidRDefault="00524ACD" w:rsidP="00E71F07">
      <w:pPr>
        <w:pStyle w:val="Default"/>
        <w:tabs>
          <w:tab w:val="left" w:leader="underscore" w:pos="9923"/>
        </w:tabs>
        <w:rPr>
          <w:sz w:val="22"/>
          <w:szCs w:val="22"/>
        </w:rPr>
      </w:pPr>
      <w:r w:rsidRPr="00524ACD">
        <w:rPr>
          <w:sz w:val="22"/>
          <w:szCs w:val="22"/>
        </w:rPr>
        <w:tab/>
      </w:r>
    </w:p>
    <w:p w:rsidR="00524ACD" w:rsidRPr="00524ACD" w:rsidRDefault="00524ACD" w:rsidP="00524ACD">
      <w:pPr>
        <w:pStyle w:val="Default"/>
        <w:tabs>
          <w:tab w:val="left" w:leader="underscore" w:pos="9072"/>
        </w:tabs>
        <w:rPr>
          <w:sz w:val="22"/>
          <w:szCs w:val="22"/>
        </w:rPr>
      </w:pPr>
    </w:p>
    <w:p w:rsidR="00524ACD" w:rsidRPr="00524ACD" w:rsidRDefault="00524ACD" w:rsidP="00524ACD">
      <w:pPr>
        <w:pStyle w:val="Default"/>
        <w:tabs>
          <w:tab w:val="left" w:leader="underscore" w:pos="9072"/>
        </w:tabs>
        <w:rPr>
          <w:sz w:val="22"/>
          <w:szCs w:val="22"/>
        </w:rPr>
      </w:pPr>
      <w:r w:rsidRPr="00524ACD">
        <w:rPr>
          <w:sz w:val="22"/>
          <w:szCs w:val="22"/>
        </w:rPr>
        <w:t>Оценка ______________________</w:t>
      </w:r>
    </w:p>
    <w:p w:rsidR="00524ACD" w:rsidRPr="00524ACD" w:rsidRDefault="00524ACD" w:rsidP="00524ACD">
      <w:pPr>
        <w:pStyle w:val="Default"/>
        <w:tabs>
          <w:tab w:val="left" w:leader="underscore" w:pos="9072"/>
        </w:tabs>
        <w:rPr>
          <w:sz w:val="22"/>
          <w:szCs w:val="22"/>
        </w:rPr>
      </w:pPr>
      <w:r w:rsidRPr="00524ACD">
        <w:rPr>
          <w:sz w:val="22"/>
          <w:szCs w:val="22"/>
        </w:rPr>
        <w:t xml:space="preserve">(по пятибалльной системе оценивания) </w:t>
      </w:r>
    </w:p>
    <w:p w:rsidR="00524ACD" w:rsidRPr="00524ACD" w:rsidRDefault="00524ACD" w:rsidP="00524ACD">
      <w:pPr>
        <w:pStyle w:val="Default"/>
        <w:tabs>
          <w:tab w:val="left" w:leader="underscore" w:pos="9072"/>
        </w:tabs>
        <w:rPr>
          <w:sz w:val="22"/>
          <w:szCs w:val="22"/>
        </w:rPr>
      </w:pPr>
    </w:p>
    <w:p w:rsidR="00524ACD" w:rsidRPr="00524ACD" w:rsidRDefault="00524ACD" w:rsidP="00E71F07">
      <w:pPr>
        <w:pStyle w:val="Default"/>
        <w:tabs>
          <w:tab w:val="left" w:leader="underscore" w:pos="9923"/>
        </w:tabs>
        <w:rPr>
          <w:sz w:val="22"/>
          <w:szCs w:val="22"/>
        </w:rPr>
      </w:pPr>
      <w:r w:rsidRPr="00524ACD">
        <w:rPr>
          <w:sz w:val="22"/>
          <w:szCs w:val="22"/>
        </w:rPr>
        <w:t>Руководитель ВКР ____________</w:t>
      </w:r>
      <w:r w:rsidR="00E71F07">
        <w:rPr>
          <w:sz w:val="22"/>
          <w:szCs w:val="22"/>
        </w:rPr>
        <w:t>___</w:t>
      </w:r>
      <w:r w:rsidRPr="00524ACD">
        <w:rPr>
          <w:sz w:val="22"/>
          <w:szCs w:val="22"/>
        </w:rPr>
        <w:tab/>
      </w:r>
    </w:p>
    <w:p w:rsidR="00524ACD" w:rsidRPr="00361A6C" w:rsidRDefault="00524ACD" w:rsidP="00E71F07">
      <w:pPr>
        <w:pStyle w:val="Default"/>
        <w:tabs>
          <w:tab w:val="left" w:pos="6663"/>
          <w:tab w:val="left" w:leader="underscore" w:pos="9072"/>
        </w:tabs>
        <w:ind w:firstLine="2268"/>
        <w:rPr>
          <w:sz w:val="16"/>
          <w:szCs w:val="16"/>
        </w:rPr>
      </w:pPr>
      <w:r w:rsidRPr="00361A6C">
        <w:rPr>
          <w:sz w:val="16"/>
          <w:szCs w:val="16"/>
        </w:rPr>
        <w:t xml:space="preserve"> (подпись)</w:t>
      </w:r>
      <w:r>
        <w:rPr>
          <w:sz w:val="16"/>
          <w:szCs w:val="16"/>
        </w:rPr>
        <w:tab/>
      </w:r>
      <w:r w:rsidRPr="00361A6C">
        <w:rPr>
          <w:sz w:val="16"/>
          <w:szCs w:val="16"/>
        </w:rPr>
        <w:t xml:space="preserve">(фамилия, имя, отчество) </w:t>
      </w:r>
    </w:p>
    <w:p w:rsidR="00524ACD" w:rsidRDefault="00524ACD" w:rsidP="00E71F07">
      <w:pPr>
        <w:pStyle w:val="Default"/>
        <w:pBdr>
          <w:bottom w:val="single" w:sz="4" w:space="1" w:color="auto"/>
        </w:pBdr>
        <w:tabs>
          <w:tab w:val="left" w:leader="underscore" w:pos="9072"/>
        </w:tabs>
        <w:rPr>
          <w:sz w:val="22"/>
          <w:szCs w:val="22"/>
        </w:rPr>
      </w:pPr>
    </w:p>
    <w:p w:rsidR="00524ACD" w:rsidRPr="00361A6C" w:rsidRDefault="00524ACD" w:rsidP="00524ACD">
      <w:pPr>
        <w:pStyle w:val="Default"/>
        <w:tabs>
          <w:tab w:val="left" w:leader="underscore" w:pos="9072"/>
        </w:tabs>
        <w:jc w:val="center"/>
        <w:rPr>
          <w:sz w:val="16"/>
          <w:szCs w:val="16"/>
        </w:rPr>
      </w:pPr>
      <w:r w:rsidRPr="00361A6C">
        <w:rPr>
          <w:sz w:val="16"/>
          <w:szCs w:val="16"/>
        </w:rPr>
        <w:t>(ученая степень, звание, должность)</w:t>
      </w:r>
    </w:p>
    <w:p w:rsidR="00720930" w:rsidRDefault="00720930" w:rsidP="00720930">
      <w:pPr>
        <w:pStyle w:val="Default"/>
        <w:tabs>
          <w:tab w:val="left" w:leader="underscore" w:pos="9923"/>
        </w:tabs>
        <w:rPr>
          <w:sz w:val="22"/>
          <w:szCs w:val="22"/>
        </w:rPr>
      </w:pPr>
    </w:p>
    <w:p w:rsidR="00720930" w:rsidRPr="00524ACD" w:rsidRDefault="00720930" w:rsidP="00720930">
      <w:pPr>
        <w:pStyle w:val="Default"/>
        <w:tabs>
          <w:tab w:val="left" w:leader="underscore" w:pos="9923"/>
        </w:tabs>
        <w:rPr>
          <w:sz w:val="22"/>
          <w:szCs w:val="22"/>
        </w:rPr>
      </w:pPr>
      <w:r>
        <w:rPr>
          <w:sz w:val="22"/>
          <w:szCs w:val="22"/>
        </w:rPr>
        <w:t xml:space="preserve">С отзывом </w:t>
      </w:r>
      <w:proofErr w:type="gramStart"/>
      <w:r>
        <w:rPr>
          <w:sz w:val="22"/>
          <w:szCs w:val="22"/>
        </w:rPr>
        <w:t>ознакомлен</w:t>
      </w:r>
      <w:proofErr w:type="gramEnd"/>
      <w:r w:rsidRPr="00524ACD">
        <w:rPr>
          <w:sz w:val="22"/>
          <w:szCs w:val="22"/>
        </w:rPr>
        <w:t xml:space="preserve"> ____________</w:t>
      </w:r>
      <w:r>
        <w:rPr>
          <w:sz w:val="22"/>
          <w:szCs w:val="22"/>
        </w:rPr>
        <w:t>___</w:t>
      </w:r>
    </w:p>
    <w:p w:rsidR="00720930" w:rsidRDefault="00720930" w:rsidP="00720930">
      <w:pPr>
        <w:pStyle w:val="Default"/>
        <w:tabs>
          <w:tab w:val="left" w:pos="6663"/>
          <w:tab w:val="left" w:leader="underscore" w:pos="9072"/>
        </w:tabs>
        <w:ind w:firstLine="2694"/>
        <w:rPr>
          <w:sz w:val="16"/>
          <w:szCs w:val="16"/>
        </w:rPr>
      </w:pPr>
      <w:r w:rsidRPr="00361A6C">
        <w:rPr>
          <w:sz w:val="16"/>
          <w:szCs w:val="16"/>
        </w:rPr>
        <w:t xml:space="preserve"> (подпись)</w:t>
      </w:r>
    </w:p>
    <w:p w:rsidR="004F5FA0" w:rsidRDefault="004F5FA0" w:rsidP="002A3D6B">
      <w:pPr>
        <w:tabs>
          <w:tab w:val="left" w:leader="underscore" w:pos="9072"/>
        </w:tabs>
        <w:spacing w:after="0" w:line="240" w:lineRule="auto"/>
        <w:jc w:val="center"/>
        <w:rPr>
          <w:rFonts w:ascii="Times New Roman" w:eastAsia="Times New Roman" w:hAnsi="Times New Roman" w:cs="Times New Roman"/>
          <w:color w:val="000000"/>
          <w:sz w:val="28"/>
          <w:szCs w:val="28"/>
          <w:lang w:eastAsia="ru-RU"/>
        </w:rPr>
      </w:pPr>
    </w:p>
    <w:p w:rsidR="004F5FA0" w:rsidRDefault="004F5FA0" w:rsidP="002A3D6B">
      <w:pPr>
        <w:tabs>
          <w:tab w:val="left" w:leader="underscore" w:pos="9072"/>
        </w:tabs>
        <w:spacing w:after="0" w:line="240" w:lineRule="auto"/>
        <w:jc w:val="center"/>
        <w:rPr>
          <w:rFonts w:ascii="Times New Roman" w:eastAsia="Times New Roman" w:hAnsi="Times New Roman" w:cs="Times New Roman"/>
          <w:color w:val="000000"/>
          <w:sz w:val="28"/>
          <w:szCs w:val="28"/>
          <w:lang w:eastAsia="ru-RU"/>
        </w:rPr>
      </w:pPr>
    </w:p>
    <w:sectPr w:rsidR="004F5FA0" w:rsidSect="006F0D50">
      <w:headerReference w:type="default" r:id="rId61"/>
      <w:footerReference w:type="default" r:id="rId62"/>
      <w:pgSz w:w="11906" w:h="16838" w:code="9"/>
      <w:pgMar w:top="1134" w:right="567" w:bottom="1134" w:left="1418" w:header="709" w:footer="709" w:gutter="0"/>
      <w:pgNumType w:start="7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9DE" w:rsidRDefault="005E69DE" w:rsidP="00697A91">
      <w:pPr>
        <w:spacing w:after="0" w:line="240" w:lineRule="auto"/>
      </w:pPr>
      <w:r>
        <w:separator/>
      </w:r>
    </w:p>
  </w:endnote>
  <w:endnote w:type="continuationSeparator" w:id="0">
    <w:p w:rsidR="005E69DE" w:rsidRDefault="005E69DE" w:rsidP="0069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NewRoman,Bold">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533220"/>
      <w:docPartObj>
        <w:docPartGallery w:val="Page Numbers (Bottom of Page)"/>
        <w:docPartUnique/>
      </w:docPartObj>
    </w:sdtPr>
    <w:sdtEndPr>
      <w:rPr>
        <w:rFonts w:ascii="Times New Roman" w:hAnsi="Times New Roman" w:cs="Times New Roman"/>
        <w:sz w:val="28"/>
        <w:szCs w:val="28"/>
      </w:rPr>
    </w:sdtEndPr>
    <w:sdtContent>
      <w:p w:rsidR="00CA2079" w:rsidRPr="00373C6E" w:rsidRDefault="00CA2079">
        <w:pPr>
          <w:pStyle w:val="a7"/>
          <w:jc w:val="center"/>
          <w:rPr>
            <w:rFonts w:ascii="Times New Roman" w:hAnsi="Times New Roman" w:cs="Times New Roman"/>
            <w:sz w:val="28"/>
            <w:szCs w:val="28"/>
          </w:rPr>
        </w:pPr>
        <w:r w:rsidRPr="00373C6E">
          <w:rPr>
            <w:rFonts w:ascii="Times New Roman" w:hAnsi="Times New Roman" w:cs="Times New Roman"/>
            <w:sz w:val="28"/>
            <w:szCs w:val="28"/>
          </w:rPr>
          <w:fldChar w:fldCharType="begin"/>
        </w:r>
        <w:r w:rsidRPr="00373C6E">
          <w:rPr>
            <w:rFonts w:ascii="Times New Roman" w:hAnsi="Times New Roman" w:cs="Times New Roman"/>
            <w:sz w:val="28"/>
            <w:szCs w:val="28"/>
          </w:rPr>
          <w:instrText>PAGE   \* MERGEFORMAT</w:instrText>
        </w:r>
        <w:r w:rsidRPr="00373C6E">
          <w:rPr>
            <w:rFonts w:ascii="Times New Roman" w:hAnsi="Times New Roman" w:cs="Times New Roman"/>
            <w:sz w:val="28"/>
            <w:szCs w:val="28"/>
          </w:rPr>
          <w:fldChar w:fldCharType="separate"/>
        </w:r>
        <w:r w:rsidR="00BA2F3C">
          <w:rPr>
            <w:rFonts w:ascii="Times New Roman" w:hAnsi="Times New Roman" w:cs="Times New Roman"/>
            <w:noProof/>
            <w:sz w:val="28"/>
            <w:szCs w:val="28"/>
          </w:rPr>
          <w:t>33</w:t>
        </w:r>
        <w:r w:rsidRPr="00373C6E">
          <w:rPr>
            <w:rFonts w:ascii="Times New Roman" w:hAnsi="Times New Roman" w:cs="Times New Roman"/>
            <w:sz w:val="28"/>
            <w:szCs w:val="28"/>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AC7B6B" w:rsidRDefault="00CA2079" w:rsidP="00AC7B6B">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524ACD" w:rsidRDefault="00CA2079" w:rsidP="00524AC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373C6E" w:rsidRDefault="00CA2079">
    <w:pPr>
      <w:pStyle w:val="a7"/>
      <w:jc w:val="center"/>
      <w:rPr>
        <w:rFonts w:ascii="Times New Roman" w:hAnsi="Times New Roman" w:cs="Times New Roman"/>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BE7DC7" w:rsidRDefault="00CA2079" w:rsidP="00F05B7D">
    <w:pPr>
      <w:pStyle w:val="a7"/>
      <w:pBdr>
        <w:top w:val="thinThickSmallGap" w:sz="24" w:space="1" w:color="622423" w:themeColor="accent2" w:themeShade="7F"/>
      </w:pBdr>
      <w:rPr>
        <w:rFonts w:asciiTheme="majorHAnsi" w:eastAsiaTheme="majorEastAsia" w:hAnsiTheme="majorHAnsi" w:cstheme="majorBidi"/>
        <w:sz w:val="20"/>
        <w:szCs w:val="20"/>
      </w:rPr>
    </w:pPr>
    <w:r w:rsidRPr="00BE7DC7">
      <w:rPr>
        <w:rFonts w:asciiTheme="majorHAnsi" w:eastAsiaTheme="majorEastAsia" w:hAnsiTheme="majorHAnsi" w:cstheme="majorBidi"/>
        <w:sz w:val="20"/>
        <w:szCs w:val="20"/>
      </w:rPr>
      <w:t xml:space="preserve">Руководитель: к.т.н., доцент, </w:t>
    </w:r>
    <w:r>
      <w:rPr>
        <w:rFonts w:asciiTheme="majorHAnsi" w:eastAsiaTheme="majorEastAsia" w:hAnsiTheme="majorHAnsi" w:cstheme="majorBidi"/>
        <w:sz w:val="20"/>
        <w:szCs w:val="20"/>
      </w:rPr>
      <w:t>Сидоров С.С.</w:t>
    </w:r>
    <w:r w:rsidRPr="00BE7DC7">
      <w:rPr>
        <w:rFonts w:asciiTheme="majorHAnsi" w:eastAsiaTheme="majorEastAsia" w:hAnsiTheme="majorHAnsi" w:cstheme="majorBidi"/>
        <w:sz w:val="20"/>
        <w:szCs w:val="20"/>
      </w:rPr>
      <w:ptab w:relativeTo="margin" w:alignment="right" w:leader="none"/>
    </w:r>
    <w:r w:rsidRPr="00BE7DC7">
      <w:rPr>
        <w:rFonts w:asciiTheme="majorHAnsi" w:eastAsiaTheme="minorEastAsia" w:hAnsiTheme="majorHAnsi"/>
        <w:sz w:val="20"/>
        <w:szCs w:val="20"/>
      </w:rPr>
      <w:fldChar w:fldCharType="begin"/>
    </w:r>
    <w:r w:rsidRPr="00BE7DC7">
      <w:rPr>
        <w:rFonts w:asciiTheme="majorHAnsi" w:hAnsiTheme="majorHAnsi"/>
        <w:sz w:val="20"/>
        <w:szCs w:val="20"/>
      </w:rPr>
      <w:instrText>PAGE   \* MERGEFORMAT</w:instrText>
    </w:r>
    <w:r w:rsidRPr="00BE7DC7">
      <w:rPr>
        <w:rFonts w:asciiTheme="majorHAnsi" w:eastAsiaTheme="minorEastAsia" w:hAnsiTheme="majorHAnsi"/>
        <w:sz w:val="20"/>
        <w:szCs w:val="20"/>
      </w:rPr>
      <w:fldChar w:fldCharType="separate"/>
    </w:r>
    <w:r w:rsidR="00BA2F3C" w:rsidRPr="00BA2F3C">
      <w:rPr>
        <w:rFonts w:asciiTheme="majorHAnsi" w:eastAsiaTheme="majorEastAsia" w:hAnsiTheme="majorHAnsi" w:cstheme="majorBidi"/>
        <w:noProof/>
        <w:sz w:val="20"/>
        <w:szCs w:val="20"/>
      </w:rPr>
      <w:t>10</w:t>
    </w:r>
    <w:r w:rsidRPr="00BE7DC7">
      <w:rPr>
        <w:rFonts w:asciiTheme="majorHAnsi" w:eastAsiaTheme="majorEastAsia" w:hAnsiTheme="majorHAnsi" w:cstheme="majorBidi"/>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BE7DC7" w:rsidRDefault="00CA2079" w:rsidP="00F05B7D">
    <w:pPr>
      <w:pStyle w:val="a7"/>
      <w:pBdr>
        <w:top w:val="thinThickSmallGap" w:sz="24" w:space="1" w:color="622423" w:themeColor="accent2" w:themeShade="7F"/>
      </w:pBdr>
      <w:rPr>
        <w:rFonts w:asciiTheme="majorHAnsi" w:eastAsiaTheme="majorEastAsia" w:hAnsiTheme="majorHAnsi" w:cstheme="majorBidi"/>
        <w:sz w:val="20"/>
        <w:szCs w:val="20"/>
      </w:rPr>
    </w:pPr>
    <w:r w:rsidRPr="00BE7DC7">
      <w:rPr>
        <w:rFonts w:asciiTheme="majorHAnsi" w:eastAsiaTheme="majorEastAsia" w:hAnsiTheme="majorHAnsi" w:cstheme="majorBidi"/>
        <w:sz w:val="20"/>
        <w:szCs w:val="20"/>
      </w:rPr>
      <w:t xml:space="preserve">Руководитель: к.т.н., доцент, </w:t>
    </w:r>
    <w:r>
      <w:rPr>
        <w:rFonts w:asciiTheme="majorHAnsi" w:eastAsiaTheme="majorEastAsia" w:hAnsiTheme="majorHAnsi" w:cstheme="majorBidi"/>
        <w:sz w:val="20"/>
        <w:szCs w:val="20"/>
      </w:rPr>
      <w:t>Сидоров С.С.</w:t>
    </w:r>
    <w:r w:rsidRPr="00BE7DC7">
      <w:rPr>
        <w:rFonts w:asciiTheme="majorHAnsi" w:eastAsiaTheme="majorEastAsia" w:hAnsiTheme="majorHAnsi" w:cstheme="majorBidi"/>
        <w:sz w:val="20"/>
        <w:szCs w:val="20"/>
      </w:rPr>
      <w:ptab w:relativeTo="margin" w:alignment="right" w:leader="none"/>
    </w:r>
    <w:r w:rsidRPr="00BE7DC7">
      <w:rPr>
        <w:rFonts w:asciiTheme="majorHAnsi" w:eastAsiaTheme="minorEastAsia" w:hAnsiTheme="majorHAnsi"/>
        <w:sz w:val="20"/>
        <w:szCs w:val="20"/>
      </w:rPr>
      <w:fldChar w:fldCharType="begin"/>
    </w:r>
    <w:r w:rsidRPr="00BE7DC7">
      <w:rPr>
        <w:rFonts w:asciiTheme="majorHAnsi" w:hAnsiTheme="majorHAnsi"/>
        <w:sz w:val="20"/>
        <w:szCs w:val="20"/>
      </w:rPr>
      <w:instrText>PAGE   \* MERGEFORMAT</w:instrText>
    </w:r>
    <w:r w:rsidRPr="00BE7DC7">
      <w:rPr>
        <w:rFonts w:asciiTheme="majorHAnsi" w:eastAsiaTheme="minorEastAsia" w:hAnsiTheme="majorHAnsi"/>
        <w:sz w:val="20"/>
        <w:szCs w:val="20"/>
      </w:rPr>
      <w:fldChar w:fldCharType="separate"/>
    </w:r>
    <w:r w:rsidR="00BA2F3C" w:rsidRPr="00BA2F3C">
      <w:rPr>
        <w:rFonts w:asciiTheme="majorHAnsi" w:eastAsiaTheme="majorEastAsia" w:hAnsiTheme="majorHAnsi" w:cstheme="majorBidi"/>
        <w:noProof/>
        <w:sz w:val="20"/>
        <w:szCs w:val="20"/>
      </w:rPr>
      <w:t>47</w:t>
    </w:r>
    <w:r w:rsidRPr="00BE7DC7">
      <w:rPr>
        <w:rFonts w:asciiTheme="majorHAnsi" w:eastAsiaTheme="majorEastAsia" w:hAnsiTheme="majorHAnsi" w:cstheme="majorBidi"/>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BE7DC7" w:rsidRDefault="00CA2079" w:rsidP="00F05B7D">
    <w:pPr>
      <w:pStyle w:val="a7"/>
      <w:pBdr>
        <w:top w:val="thinThickSmallGap" w:sz="24" w:space="1" w:color="622423" w:themeColor="accent2" w:themeShade="7F"/>
      </w:pBdr>
      <w:rPr>
        <w:rFonts w:asciiTheme="majorHAnsi" w:eastAsiaTheme="majorEastAsia" w:hAnsiTheme="majorHAnsi" w:cstheme="majorBidi"/>
        <w:sz w:val="20"/>
        <w:szCs w:val="20"/>
      </w:rPr>
    </w:pPr>
    <w:r w:rsidRPr="00BE7DC7">
      <w:rPr>
        <w:rFonts w:asciiTheme="majorHAnsi" w:eastAsiaTheme="majorEastAsia" w:hAnsiTheme="majorHAnsi" w:cstheme="majorBidi"/>
        <w:sz w:val="20"/>
        <w:szCs w:val="20"/>
      </w:rPr>
      <w:t xml:space="preserve">Руководитель: к.т.н., доцент, </w:t>
    </w:r>
    <w:r>
      <w:rPr>
        <w:rFonts w:asciiTheme="majorHAnsi" w:eastAsiaTheme="majorEastAsia" w:hAnsiTheme="majorHAnsi" w:cstheme="majorBidi"/>
        <w:sz w:val="20"/>
        <w:szCs w:val="20"/>
      </w:rPr>
      <w:t>Сидоров С.С.</w:t>
    </w:r>
    <w:r w:rsidRPr="00BE7DC7">
      <w:rPr>
        <w:rFonts w:asciiTheme="majorHAnsi" w:eastAsiaTheme="majorEastAsia" w:hAnsiTheme="majorHAnsi" w:cstheme="majorBidi"/>
        <w:sz w:val="20"/>
        <w:szCs w:val="20"/>
      </w:rPr>
      <w:ptab w:relativeTo="margin" w:alignment="right" w:leader="none"/>
    </w:r>
    <w:r w:rsidRPr="00BE7DC7">
      <w:rPr>
        <w:rFonts w:asciiTheme="majorHAnsi" w:eastAsiaTheme="minorEastAsia" w:hAnsiTheme="majorHAnsi"/>
        <w:sz w:val="20"/>
        <w:szCs w:val="20"/>
      </w:rPr>
      <w:fldChar w:fldCharType="begin"/>
    </w:r>
    <w:r w:rsidRPr="00BE7DC7">
      <w:rPr>
        <w:rFonts w:asciiTheme="majorHAnsi" w:hAnsiTheme="majorHAnsi"/>
        <w:sz w:val="20"/>
        <w:szCs w:val="20"/>
      </w:rPr>
      <w:instrText>PAGE   \* MERGEFORMAT</w:instrText>
    </w:r>
    <w:r w:rsidRPr="00BE7DC7">
      <w:rPr>
        <w:rFonts w:asciiTheme="majorHAnsi" w:eastAsiaTheme="minorEastAsia" w:hAnsiTheme="majorHAnsi"/>
        <w:sz w:val="20"/>
        <w:szCs w:val="20"/>
      </w:rPr>
      <w:fldChar w:fldCharType="separate"/>
    </w:r>
    <w:r w:rsidR="00BA2F3C" w:rsidRPr="00BA2F3C">
      <w:rPr>
        <w:rFonts w:asciiTheme="majorHAnsi" w:eastAsiaTheme="majorEastAsia" w:hAnsiTheme="majorHAnsi" w:cstheme="majorBidi"/>
        <w:noProof/>
        <w:sz w:val="20"/>
        <w:szCs w:val="20"/>
      </w:rPr>
      <w:t>79</w:t>
    </w:r>
    <w:r w:rsidRPr="00BE7DC7">
      <w:rPr>
        <w:rFonts w:asciiTheme="majorHAnsi" w:eastAsiaTheme="majorEastAsia" w:hAnsiTheme="majorHAnsi" w:cstheme="majorBidi"/>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Default="00CA2079" w:rsidP="00E56B0A">
    <w:pPr>
      <w:pStyle w:val="a7"/>
      <w:rPr>
        <w:rFonts w:asciiTheme="majorHAnsi" w:eastAsiaTheme="majorEastAsia" w:hAnsiTheme="majorHAnsi" w:cstheme="majorBidi"/>
        <w:sz w:val="20"/>
        <w:szCs w:val="20"/>
      </w:rPr>
    </w:pPr>
  </w:p>
  <w:p w:rsidR="00CA2079" w:rsidRPr="00A84185" w:rsidRDefault="00CA2079" w:rsidP="00F05B7D">
    <w:pPr>
      <w:pStyle w:val="a7"/>
      <w:pBdr>
        <w:top w:val="thinThickSmallGap" w:sz="24" w:space="1" w:color="622423" w:themeColor="accent2" w:themeShade="7F"/>
      </w:pBdr>
      <w:rPr>
        <w:rFonts w:asciiTheme="majorHAnsi" w:eastAsiaTheme="majorEastAsia" w:hAnsiTheme="majorHAnsi" w:cstheme="majorBidi"/>
        <w:sz w:val="20"/>
        <w:szCs w:val="20"/>
      </w:rPr>
    </w:pPr>
    <w:r w:rsidRPr="00A84185">
      <w:rPr>
        <w:rFonts w:asciiTheme="majorHAnsi" w:eastAsiaTheme="majorEastAsia" w:hAnsiTheme="majorHAnsi" w:cstheme="majorBidi"/>
        <w:sz w:val="20"/>
        <w:szCs w:val="20"/>
      </w:rPr>
      <w:t>Руководитель: к.т.н., доцент, Сидоров С.С.</w:t>
    </w:r>
    <w:r w:rsidRPr="00A84185">
      <w:rPr>
        <w:rFonts w:asciiTheme="majorHAnsi" w:eastAsiaTheme="majorEastAsia" w:hAnsiTheme="majorHAnsi" w:cstheme="majorBidi"/>
        <w:sz w:val="20"/>
        <w:szCs w:val="20"/>
      </w:rPr>
      <w:ptab w:relativeTo="margin" w:alignment="right" w:leader="none"/>
    </w:r>
    <w:r w:rsidRPr="00A84185">
      <w:rPr>
        <w:rFonts w:asciiTheme="majorHAnsi" w:eastAsiaTheme="minorEastAsia" w:hAnsiTheme="majorHAnsi"/>
        <w:sz w:val="20"/>
        <w:szCs w:val="20"/>
      </w:rPr>
      <w:t>96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033574" w:rsidRDefault="00CA2079" w:rsidP="00033574">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A55146" w:rsidRDefault="00CA2079" w:rsidP="00A55146">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2467EE" w:rsidRDefault="00CA2079" w:rsidP="002467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9DE" w:rsidRDefault="005E69DE" w:rsidP="00697A91">
      <w:pPr>
        <w:spacing w:after="0" w:line="240" w:lineRule="auto"/>
      </w:pPr>
      <w:r>
        <w:separator/>
      </w:r>
    </w:p>
  </w:footnote>
  <w:footnote w:type="continuationSeparator" w:id="0">
    <w:p w:rsidR="005E69DE" w:rsidRDefault="005E69DE" w:rsidP="00697A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E506F4" w:rsidRDefault="00CA2079" w:rsidP="00F05B7D">
    <w:pPr>
      <w:pStyle w:val="a5"/>
      <w:pBdr>
        <w:bottom w:val="thickThinSmallGap" w:sz="24" w:space="1" w:color="622423" w:themeColor="accent2" w:themeShade="7F"/>
      </w:pBdr>
      <w:rPr>
        <w:rFonts w:asciiTheme="majorHAnsi" w:eastAsiaTheme="majorEastAsia" w:hAnsiTheme="majorHAnsi" w:cs="Times New Roman"/>
        <w:color w:val="FF0000"/>
        <w:sz w:val="20"/>
        <w:szCs w:val="20"/>
      </w:rPr>
    </w:pPr>
    <w:r>
      <w:rPr>
        <w:rFonts w:asciiTheme="majorHAnsi" w:eastAsiaTheme="majorEastAsia" w:hAnsiTheme="majorHAnsi" w:cs="Times New Roman"/>
        <w:sz w:val="20"/>
        <w:szCs w:val="20"/>
      </w:rPr>
      <w:t>Иванов Иван Иванович</w:t>
    </w:r>
    <w:r w:rsidRPr="00BE7DC7">
      <w:rPr>
        <w:rFonts w:asciiTheme="majorHAnsi" w:eastAsiaTheme="majorEastAsia" w:hAnsiTheme="majorHAnsi" w:cs="Times New Roman"/>
        <w:sz w:val="20"/>
        <w:szCs w:val="20"/>
      </w:rPr>
      <w:t xml:space="preserve">, </w:t>
    </w:r>
    <w:r>
      <w:rPr>
        <w:rFonts w:asciiTheme="majorHAnsi" w:eastAsiaTheme="majorEastAsia" w:hAnsiTheme="majorHAnsi" w:cs="Times New Roman"/>
        <w:sz w:val="20"/>
        <w:szCs w:val="20"/>
      </w:rPr>
      <w:t>ЭДНб</w:t>
    </w:r>
    <w:r w:rsidRPr="00F0403F">
      <w:rPr>
        <w:rFonts w:asciiTheme="majorHAnsi" w:eastAsiaTheme="majorEastAsia" w:hAnsiTheme="majorHAnsi" w:cs="Times New Roman"/>
        <w:sz w:val="20"/>
        <w:szCs w:val="20"/>
      </w:rPr>
      <w:t>-1</w:t>
    </w:r>
    <w:r>
      <w:rPr>
        <w:rFonts w:asciiTheme="majorHAnsi" w:eastAsiaTheme="majorEastAsia" w:hAnsiTheme="majorHAnsi" w:cs="Times New Roman"/>
        <w:sz w:val="20"/>
        <w:szCs w:val="20"/>
      </w:rPr>
      <w:t>5</w:t>
    </w:r>
    <w:r w:rsidRPr="00F0403F">
      <w:rPr>
        <w:rFonts w:asciiTheme="majorHAnsi" w:eastAsiaTheme="majorEastAsia" w:hAnsiTheme="majorHAnsi" w:cs="Times New Roman"/>
        <w:sz w:val="20"/>
        <w:szCs w:val="20"/>
      </w:rPr>
      <w:t>-2</w:t>
    </w:r>
  </w:p>
  <w:p w:rsidR="00CA2079" w:rsidRPr="00F0403F" w:rsidRDefault="00CA2079" w:rsidP="00F05B7D">
    <w:pPr>
      <w:pStyle w:val="a5"/>
      <w:pBdr>
        <w:bottom w:val="thickThinSmallGap" w:sz="24" w:space="1" w:color="622423" w:themeColor="accent2" w:themeShade="7F"/>
      </w:pBdr>
      <w:rPr>
        <w:rFonts w:asciiTheme="majorHAnsi" w:eastAsiaTheme="majorEastAsia" w:hAnsiTheme="majorHAnsi" w:cs="Times New Roman"/>
        <w:sz w:val="20"/>
        <w:szCs w:val="20"/>
      </w:rPr>
    </w:pPr>
    <w:r>
      <w:rPr>
        <w:rFonts w:asciiTheme="majorHAnsi" w:hAnsiTheme="majorHAnsi" w:cs="Times New Roman"/>
        <w:sz w:val="20"/>
        <w:szCs w:val="20"/>
      </w:rPr>
      <w:t>БР</w:t>
    </w:r>
    <w:r w:rsidRPr="00F0403F">
      <w:rPr>
        <w:rFonts w:asciiTheme="majorHAnsi" w:hAnsiTheme="majorHAnsi" w:cs="Times New Roman"/>
        <w:sz w:val="20"/>
        <w:szCs w:val="20"/>
      </w:rPr>
      <w:t xml:space="preserve">: «Исследование технологии </w:t>
    </w:r>
    <w:r w:rsidRPr="00F0403F">
      <w:rPr>
        <w:rFonts w:asciiTheme="majorHAnsi" w:hAnsiTheme="majorHAnsi" w:cs="Times New Roman"/>
        <w:sz w:val="20"/>
        <w:szCs w:val="20"/>
        <w:lang w:val="en-US"/>
      </w:rPr>
      <w:t>ASP</w:t>
    </w:r>
    <w:r w:rsidRPr="00F0403F">
      <w:rPr>
        <w:rFonts w:asciiTheme="majorHAnsi" w:hAnsiTheme="majorHAnsi" w:cs="Times New Roman"/>
        <w:sz w:val="20"/>
        <w:szCs w:val="20"/>
      </w:rPr>
      <w:t xml:space="preserve"> применительно к залежам нефти ПК1-3 Восточно-Мессояхского месторождения»</w:t>
    </w:r>
  </w:p>
  <w:p w:rsidR="00CA2079" w:rsidRPr="002F0EE0" w:rsidRDefault="00CA2079" w:rsidP="00F05B7D">
    <w:pPr>
      <w:pStyle w:val="a5"/>
      <w:rPr>
        <w:rFonts w:asciiTheme="majorHAnsi" w:hAnsiTheme="majorHAns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033574" w:rsidRDefault="00CA2079" w:rsidP="0003357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A55146" w:rsidRDefault="00CA2079" w:rsidP="00A55146">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2467EE" w:rsidRDefault="00CA2079" w:rsidP="002467EE">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AC7B6B" w:rsidRDefault="00CA2079" w:rsidP="00AC7B6B">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79" w:rsidRPr="00E56B0A" w:rsidRDefault="00CA2079" w:rsidP="00E56B0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16D"/>
    <w:multiLevelType w:val="hybridMultilevel"/>
    <w:tmpl w:val="64F80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8C4AE6"/>
    <w:multiLevelType w:val="multilevel"/>
    <w:tmpl w:val="59686F9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F5D1878"/>
    <w:multiLevelType w:val="hybridMultilevel"/>
    <w:tmpl w:val="6C1CF47A"/>
    <w:lvl w:ilvl="0" w:tplc="FFFFFFFF">
      <w:numFmt w:val="bullet"/>
      <w:lvlText w:val="-"/>
      <w:lvlJc w:val="left"/>
      <w:pPr>
        <w:tabs>
          <w:tab w:val="num" w:pos="785"/>
        </w:tabs>
        <w:ind w:firstLine="425"/>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12AA2A1B"/>
    <w:multiLevelType w:val="hybridMultilevel"/>
    <w:tmpl w:val="9118A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141B8"/>
    <w:multiLevelType w:val="hybridMultilevel"/>
    <w:tmpl w:val="E892E2F6"/>
    <w:lvl w:ilvl="0" w:tplc="0B36977C">
      <w:start w:val="1"/>
      <w:numFmt w:val="decimal"/>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5">
    <w:nsid w:val="25E62E2E"/>
    <w:multiLevelType w:val="hybridMultilevel"/>
    <w:tmpl w:val="4BEACB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F5C1861"/>
    <w:multiLevelType w:val="hybridMultilevel"/>
    <w:tmpl w:val="7EECA7E4"/>
    <w:lvl w:ilvl="0" w:tplc="3850D9D0">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7">
    <w:nsid w:val="31443D8A"/>
    <w:multiLevelType w:val="hybridMultilevel"/>
    <w:tmpl w:val="48FC7BD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3D57DE"/>
    <w:multiLevelType w:val="multilevel"/>
    <w:tmpl w:val="9CA63D3E"/>
    <w:lvl w:ilvl="0">
      <w:start w:val="1"/>
      <w:numFmt w:val="decimal"/>
      <w:pStyle w:val="a"/>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5C20F0E"/>
    <w:multiLevelType w:val="multilevel"/>
    <w:tmpl w:val="C0BECEE8"/>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5452A3"/>
    <w:multiLevelType w:val="multilevel"/>
    <w:tmpl w:val="FF6C8C22"/>
    <w:lvl w:ilvl="0">
      <w:start w:val="6"/>
      <w:numFmt w:val="decimal"/>
      <w:lvlText w:val="%1"/>
      <w:lvlJc w:val="left"/>
      <w:pPr>
        <w:ind w:left="375" w:hanging="375"/>
      </w:pPr>
      <w:rPr>
        <w:rFonts w:hint="default"/>
      </w:rPr>
    </w:lvl>
    <w:lvl w:ilvl="1">
      <w:start w:val="6"/>
      <w:numFmt w:val="decimal"/>
      <w:lvlText w:val="%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7EA4FA2"/>
    <w:multiLevelType w:val="multilevel"/>
    <w:tmpl w:val="7AD816A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D9D4F6C"/>
    <w:multiLevelType w:val="hybridMultilevel"/>
    <w:tmpl w:val="1764BE54"/>
    <w:lvl w:ilvl="0" w:tplc="824C317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3922C7"/>
    <w:multiLevelType w:val="hybridMultilevel"/>
    <w:tmpl w:val="3C46C30E"/>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1BC529E"/>
    <w:multiLevelType w:val="hybridMultilevel"/>
    <w:tmpl w:val="887460F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5">
    <w:nsid w:val="566E0FA7"/>
    <w:multiLevelType w:val="hybridMultilevel"/>
    <w:tmpl w:val="6D6E6C3A"/>
    <w:lvl w:ilvl="0" w:tplc="5946453C">
      <w:start w:val="1"/>
      <w:numFmt w:val="decimal"/>
      <w:lvlText w:val="%1."/>
      <w:lvlJc w:val="left"/>
      <w:pPr>
        <w:ind w:left="2914" w:hanging="22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76E5924"/>
    <w:multiLevelType w:val="hybridMultilevel"/>
    <w:tmpl w:val="F47E0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681983"/>
    <w:multiLevelType w:val="hybridMultilevel"/>
    <w:tmpl w:val="F62219EC"/>
    <w:lvl w:ilvl="0" w:tplc="37669C2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77413A9"/>
    <w:multiLevelType w:val="hybridMultilevel"/>
    <w:tmpl w:val="FA10DD9A"/>
    <w:lvl w:ilvl="0" w:tplc="D1B6D398">
      <w:numFmt w:val="bullet"/>
      <w:lvlText w:val="•"/>
      <w:legacy w:legacy="1" w:legacySpace="0" w:legacyIndent="322"/>
      <w:lvlJc w:val="left"/>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9">
    <w:nsid w:val="679226D6"/>
    <w:multiLevelType w:val="hybridMultilevel"/>
    <w:tmpl w:val="54FEF668"/>
    <w:lvl w:ilvl="0" w:tplc="37669C2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EB60F02"/>
    <w:multiLevelType w:val="hybridMultilevel"/>
    <w:tmpl w:val="67B038CC"/>
    <w:lvl w:ilvl="0" w:tplc="6F3E1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4E26626"/>
    <w:multiLevelType w:val="hybridMultilevel"/>
    <w:tmpl w:val="11985D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5434D0A"/>
    <w:multiLevelType w:val="multilevel"/>
    <w:tmpl w:val="FA120CB6"/>
    <w:lvl w:ilvl="0">
      <w:start w:val="1"/>
      <w:numFmt w:val="decimal"/>
      <w:lvlText w:val="%1."/>
      <w:lvlJc w:val="left"/>
      <w:pPr>
        <w:ind w:left="720"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23">
    <w:nsid w:val="7F3B3FAF"/>
    <w:multiLevelType w:val="hybridMultilevel"/>
    <w:tmpl w:val="C9E05470"/>
    <w:lvl w:ilvl="0" w:tplc="37669C2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8201BA"/>
    <w:multiLevelType w:val="hybridMultilevel"/>
    <w:tmpl w:val="CC460CE0"/>
    <w:lvl w:ilvl="0" w:tplc="FFFFFFFF">
      <w:start w:val="8"/>
      <w:numFmt w:val="bullet"/>
      <w:lvlText w:val="-"/>
      <w:lvlJc w:val="left"/>
      <w:pPr>
        <w:tabs>
          <w:tab w:val="num" w:pos="1134"/>
        </w:tabs>
        <w:ind w:left="1021" w:hanging="301"/>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7F9C4729"/>
    <w:multiLevelType w:val="hybridMultilevel"/>
    <w:tmpl w:val="1F2E8AA2"/>
    <w:lvl w:ilvl="0" w:tplc="1806DFD6">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8"/>
  </w:num>
  <w:num w:numId="2">
    <w:abstractNumId w:val="11"/>
  </w:num>
  <w:num w:numId="3">
    <w:abstractNumId w:val="19"/>
  </w:num>
  <w:num w:numId="4">
    <w:abstractNumId w:val="23"/>
  </w:num>
  <w:num w:numId="5">
    <w:abstractNumId w:val="22"/>
  </w:num>
  <w:num w:numId="6">
    <w:abstractNumId w:val="21"/>
  </w:num>
  <w:num w:numId="7">
    <w:abstractNumId w:val="24"/>
  </w:num>
  <w:num w:numId="8">
    <w:abstractNumId w:val="2"/>
  </w:num>
  <w:num w:numId="9">
    <w:abstractNumId w:val="20"/>
  </w:num>
  <w:num w:numId="10">
    <w:abstractNumId w:val="12"/>
  </w:num>
  <w:num w:numId="11">
    <w:abstractNumId w:val="5"/>
  </w:num>
  <w:num w:numId="12">
    <w:abstractNumId w:val="18"/>
  </w:num>
  <w:num w:numId="13">
    <w:abstractNumId w:val="7"/>
  </w:num>
  <w:num w:numId="14">
    <w:abstractNumId w:val="9"/>
  </w:num>
  <w:num w:numId="15">
    <w:abstractNumId w:val="10"/>
  </w:num>
  <w:num w:numId="16">
    <w:abstractNumId w:val="4"/>
  </w:num>
  <w:num w:numId="17">
    <w:abstractNumId w:val="6"/>
  </w:num>
  <w:num w:numId="18">
    <w:abstractNumId w:val="1"/>
  </w:num>
  <w:num w:numId="19">
    <w:abstractNumId w:val="0"/>
  </w:num>
  <w:num w:numId="20">
    <w:abstractNumId w:val="13"/>
  </w:num>
  <w:num w:numId="21">
    <w:abstractNumId w:val="25"/>
  </w:num>
  <w:num w:numId="22">
    <w:abstractNumId w:val="14"/>
  </w:num>
  <w:num w:numId="23">
    <w:abstractNumId w:val="15"/>
  </w:num>
  <w:num w:numId="24">
    <w:abstractNumId w:val="17"/>
  </w:num>
  <w:num w:numId="25">
    <w:abstractNumId w:val="1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5C6"/>
    <w:rsid w:val="00000B4B"/>
    <w:rsid w:val="000101C8"/>
    <w:rsid w:val="00014BE7"/>
    <w:rsid w:val="000167C1"/>
    <w:rsid w:val="000169B7"/>
    <w:rsid w:val="000270B6"/>
    <w:rsid w:val="000278E8"/>
    <w:rsid w:val="00033574"/>
    <w:rsid w:val="00040743"/>
    <w:rsid w:val="00040EEC"/>
    <w:rsid w:val="0004344E"/>
    <w:rsid w:val="00046BA2"/>
    <w:rsid w:val="00052A95"/>
    <w:rsid w:val="00054202"/>
    <w:rsid w:val="00056F84"/>
    <w:rsid w:val="00063A0C"/>
    <w:rsid w:val="0006411F"/>
    <w:rsid w:val="000646BA"/>
    <w:rsid w:val="00066915"/>
    <w:rsid w:val="0007576D"/>
    <w:rsid w:val="00075C54"/>
    <w:rsid w:val="00081D11"/>
    <w:rsid w:val="000825F2"/>
    <w:rsid w:val="00083531"/>
    <w:rsid w:val="000956DD"/>
    <w:rsid w:val="00096C29"/>
    <w:rsid w:val="000B0544"/>
    <w:rsid w:val="000B2B7D"/>
    <w:rsid w:val="000C129C"/>
    <w:rsid w:val="000C3C21"/>
    <w:rsid w:val="000C3D89"/>
    <w:rsid w:val="000C447F"/>
    <w:rsid w:val="000D1051"/>
    <w:rsid w:val="000D57AD"/>
    <w:rsid w:val="000E257D"/>
    <w:rsid w:val="000E4EFA"/>
    <w:rsid w:val="000E50E2"/>
    <w:rsid w:val="000E633B"/>
    <w:rsid w:val="00111968"/>
    <w:rsid w:val="00112834"/>
    <w:rsid w:val="0011326F"/>
    <w:rsid w:val="00120741"/>
    <w:rsid w:val="001209DE"/>
    <w:rsid w:val="00120F1C"/>
    <w:rsid w:val="00123D1D"/>
    <w:rsid w:val="00124DB3"/>
    <w:rsid w:val="001301E2"/>
    <w:rsid w:val="00130367"/>
    <w:rsid w:val="001308D7"/>
    <w:rsid w:val="0013248B"/>
    <w:rsid w:val="00132585"/>
    <w:rsid w:val="00132A10"/>
    <w:rsid w:val="00135447"/>
    <w:rsid w:val="001376E7"/>
    <w:rsid w:val="00141AD8"/>
    <w:rsid w:val="001425E0"/>
    <w:rsid w:val="00146A97"/>
    <w:rsid w:val="00151B4D"/>
    <w:rsid w:val="00152046"/>
    <w:rsid w:val="001536E4"/>
    <w:rsid w:val="001567D8"/>
    <w:rsid w:val="0016110B"/>
    <w:rsid w:val="00165292"/>
    <w:rsid w:val="001659D6"/>
    <w:rsid w:val="00167902"/>
    <w:rsid w:val="00173BBD"/>
    <w:rsid w:val="00176220"/>
    <w:rsid w:val="0018350C"/>
    <w:rsid w:val="00183EA3"/>
    <w:rsid w:val="00190881"/>
    <w:rsid w:val="00194FE5"/>
    <w:rsid w:val="001A6FA4"/>
    <w:rsid w:val="001A705D"/>
    <w:rsid w:val="001C7A1A"/>
    <w:rsid w:val="001D31BF"/>
    <w:rsid w:val="001D70C8"/>
    <w:rsid w:val="001E07DA"/>
    <w:rsid w:val="001E5E7E"/>
    <w:rsid w:val="001E67B4"/>
    <w:rsid w:val="001F1B00"/>
    <w:rsid w:val="001F2275"/>
    <w:rsid w:val="001F2B38"/>
    <w:rsid w:val="002036CF"/>
    <w:rsid w:val="00204169"/>
    <w:rsid w:val="00212449"/>
    <w:rsid w:val="0021456D"/>
    <w:rsid w:val="00217A8A"/>
    <w:rsid w:val="002309E8"/>
    <w:rsid w:val="00234CD8"/>
    <w:rsid w:val="0024195D"/>
    <w:rsid w:val="00245635"/>
    <w:rsid w:val="00245846"/>
    <w:rsid w:val="002467EE"/>
    <w:rsid w:val="00246D26"/>
    <w:rsid w:val="00251555"/>
    <w:rsid w:val="00253687"/>
    <w:rsid w:val="00255613"/>
    <w:rsid w:val="00262DD7"/>
    <w:rsid w:val="00272990"/>
    <w:rsid w:val="0027598A"/>
    <w:rsid w:val="0027682F"/>
    <w:rsid w:val="00282AA8"/>
    <w:rsid w:val="00286404"/>
    <w:rsid w:val="00297B9B"/>
    <w:rsid w:val="002A06AD"/>
    <w:rsid w:val="002A3D6B"/>
    <w:rsid w:val="002A5BFE"/>
    <w:rsid w:val="002B05C6"/>
    <w:rsid w:val="002B123B"/>
    <w:rsid w:val="002B58AD"/>
    <w:rsid w:val="002C024F"/>
    <w:rsid w:val="002C24FA"/>
    <w:rsid w:val="002C251F"/>
    <w:rsid w:val="002D4EA4"/>
    <w:rsid w:val="002E0635"/>
    <w:rsid w:val="002E11A3"/>
    <w:rsid w:val="002E6A71"/>
    <w:rsid w:val="002E7F5B"/>
    <w:rsid w:val="002F33A6"/>
    <w:rsid w:val="00306AA5"/>
    <w:rsid w:val="003119B7"/>
    <w:rsid w:val="00330066"/>
    <w:rsid w:val="00332C84"/>
    <w:rsid w:val="0033516D"/>
    <w:rsid w:val="00342FBB"/>
    <w:rsid w:val="00345D97"/>
    <w:rsid w:val="00351736"/>
    <w:rsid w:val="0036255A"/>
    <w:rsid w:val="00365854"/>
    <w:rsid w:val="003700F7"/>
    <w:rsid w:val="0037358F"/>
    <w:rsid w:val="00373C6E"/>
    <w:rsid w:val="0037600A"/>
    <w:rsid w:val="00383AD6"/>
    <w:rsid w:val="00383E18"/>
    <w:rsid w:val="003848DB"/>
    <w:rsid w:val="00384B57"/>
    <w:rsid w:val="00391D85"/>
    <w:rsid w:val="00395BD0"/>
    <w:rsid w:val="003A5F16"/>
    <w:rsid w:val="003B7F4C"/>
    <w:rsid w:val="003D16A0"/>
    <w:rsid w:val="003D4514"/>
    <w:rsid w:val="003D543B"/>
    <w:rsid w:val="003E3C0A"/>
    <w:rsid w:val="003F4E8F"/>
    <w:rsid w:val="0040355D"/>
    <w:rsid w:val="00406AC9"/>
    <w:rsid w:val="004120D3"/>
    <w:rsid w:val="004129FB"/>
    <w:rsid w:val="00415AAA"/>
    <w:rsid w:val="0042231B"/>
    <w:rsid w:val="004265B4"/>
    <w:rsid w:val="004266A7"/>
    <w:rsid w:val="004302E5"/>
    <w:rsid w:val="004316B6"/>
    <w:rsid w:val="004325CE"/>
    <w:rsid w:val="00437997"/>
    <w:rsid w:val="00440BD6"/>
    <w:rsid w:val="004466E9"/>
    <w:rsid w:val="004505EE"/>
    <w:rsid w:val="004630E0"/>
    <w:rsid w:val="00463D6E"/>
    <w:rsid w:val="00467AAC"/>
    <w:rsid w:val="004727D3"/>
    <w:rsid w:val="0047362D"/>
    <w:rsid w:val="00477BB2"/>
    <w:rsid w:val="004811EC"/>
    <w:rsid w:val="00484914"/>
    <w:rsid w:val="00493D73"/>
    <w:rsid w:val="004942DE"/>
    <w:rsid w:val="0049430F"/>
    <w:rsid w:val="0049556A"/>
    <w:rsid w:val="00495A81"/>
    <w:rsid w:val="004A18B0"/>
    <w:rsid w:val="004A4834"/>
    <w:rsid w:val="004B0320"/>
    <w:rsid w:val="004D2286"/>
    <w:rsid w:val="004D24CD"/>
    <w:rsid w:val="004D7515"/>
    <w:rsid w:val="004E13EB"/>
    <w:rsid w:val="004E2C98"/>
    <w:rsid w:val="004E3878"/>
    <w:rsid w:val="004F45BB"/>
    <w:rsid w:val="004F5EFB"/>
    <w:rsid w:val="004F5FA0"/>
    <w:rsid w:val="004F6F60"/>
    <w:rsid w:val="005031CF"/>
    <w:rsid w:val="0050685E"/>
    <w:rsid w:val="005072EE"/>
    <w:rsid w:val="00521556"/>
    <w:rsid w:val="00521703"/>
    <w:rsid w:val="00524ACD"/>
    <w:rsid w:val="005262D4"/>
    <w:rsid w:val="00531323"/>
    <w:rsid w:val="00531465"/>
    <w:rsid w:val="005323CE"/>
    <w:rsid w:val="00532EB2"/>
    <w:rsid w:val="005356DA"/>
    <w:rsid w:val="00542340"/>
    <w:rsid w:val="005439D7"/>
    <w:rsid w:val="0054536B"/>
    <w:rsid w:val="0054604C"/>
    <w:rsid w:val="00554AD4"/>
    <w:rsid w:val="00556012"/>
    <w:rsid w:val="00570A2F"/>
    <w:rsid w:val="00571E50"/>
    <w:rsid w:val="00572B64"/>
    <w:rsid w:val="00582C65"/>
    <w:rsid w:val="0058422B"/>
    <w:rsid w:val="00585DD0"/>
    <w:rsid w:val="005873E3"/>
    <w:rsid w:val="00593900"/>
    <w:rsid w:val="005A17F9"/>
    <w:rsid w:val="005A511B"/>
    <w:rsid w:val="005A7D39"/>
    <w:rsid w:val="005C4C17"/>
    <w:rsid w:val="005E4E64"/>
    <w:rsid w:val="005E54C3"/>
    <w:rsid w:val="005E5C4A"/>
    <w:rsid w:val="005E69DE"/>
    <w:rsid w:val="005F0E21"/>
    <w:rsid w:val="00605254"/>
    <w:rsid w:val="00610880"/>
    <w:rsid w:val="006164FA"/>
    <w:rsid w:val="0061687E"/>
    <w:rsid w:val="00617729"/>
    <w:rsid w:val="00617828"/>
    <w:rsid w:val="00622F1D"/>
    <w:rsid w:val="00626F52"/>
    <w:rsid w:val="00627E3B"/>
    <w:rsid w:val="0063113E"/>
    <w:rsid w:val="006349DD"/>
    <w:rsid w:val="00637A0D"/>
    <w:rsid w:val="00642035"/>
    <w:rsid w:val="006422F6"/>
    <w:rsid w:val="00643A8F"/>
    <w:rsid w:val="00651D9E"/>
    <w:rsid w:val="0065550E"/>
    <w:rsid w:val="00663D9F"/>
    <w:rsid w:val="00683828"/>
    <w:rsid w:val="00683F27"/>
    <w:rsid w:val="0068549F"/>
    <w:rsid w:val="00691C6D"/>
    <w:rsid w:val="006958FC"/>
    <w:rsid w:val="00695AD8"/>
    <w:rsid w:val="006965DE"/>
    <w:rsid w:val="00697A91"/>
    <w:rsid w:val="006A0E26"/>
    <w:rsid w:val="006B20E4"/>
    <w:rsid w:val="006B254D"/>
    <w:rsid w:val="006B27CB"/>
    <w:rsid w:val="006C0D98"/>
    <w:rsid w:val="006E096E"/>
    <w:rsid w:val="006E33E5"/>
    <w:rsid w:val="006E6EE5"/>
    <w:rsid w:val="006E77F1"/>
    <w:rsid w:val="006F096E"/>
    <w:rsid w:val="006F0A0C"/>
    <w:rsid w:val="006F0D50"/>
    <w:rsid w:val="006F2CE5"/>
    <w:rsid w:val="006F381E"/>
    <w:rsid w:val="006F4C10"/>
    <w:rsid w:val="00706AF1"/>
    <w:rsid w:val="00715300"/>
    <w:rsid w:val="00717EEC"/>
    <w:rsid w:val="00720930"/>
    <w:rsid w:val="007266F5"/>
    <w:rsid w:val="00731023"/>
    <w:rsid w:val="0073503B"/>
    <w:rsid w:val="00736A66"/>
    <w:rsid w:val="00740260"/>
    <w:rsid w:val="00740B98"/>
    <w:rsid w:val="00742E7A"/>
    <w:rsid w:val="00743717"/>
    <w:rsid w:val="007466F8"/>
    <w:rsid w:val="00747F25"/>
    <w:rsid w:val="0075051C"/>
    <w:rsid w:val="00750777"/>
    <w:rsid w:val="00751B4D"/>
    <w:rsid w:val="0075214B"/>
    <w:rsid w:val="00752373"/>
    <w:rsid w:val="00752E3F"/>
    <w:rsid w:val="007543A1"/>
    <w:rsid w:val="007563E1"/>
    <w:rsid w:val="00760F9A"/>
    <w:rsid w:val="0076125D"/>
    <w:rsid w:val="00762BD1"/>
    <w:rsid w:val="00767059"/>
    <w:rsid w:val="007722DB"/>
    <w:rsid w:val="00772D8A"/>
    <w:rsid w:val="007779BC"/>
    <w:rsid w:val="00783F12"/>
    <w:rsid w:val="00796640"/>
    <w:rsid w:val="007A1610"/>
    <w:rsid w:val="007A69FB"/>
    <w:rsid w:val="007A6DBD"/>
    <w:rsid w:val="007A6FAC"/>
    <w:rsid w:val="007B0735"/>
    <w:rsid w:val="007B0B07"/>
    <w:rsid w:val="007B194F"/>
    <w:rsid w:val="007B38A9"/>
    <w:rsid w:val="007B759B"/>
    <w:rsid w:val="007C1B52"/>
    <w:rsid w:val="007C659D"/>
    <w:rsid w:val="007D4131"/>
    <w:rsid w:val="007E2727"/>
    <w:rsid w:val="007E62E3"/>
    <w:rsid w:val="007E7068"/>
    <w:rsid w:val="007F327D"/>
    <w:rsid w:val="007F3BA0"/>
    <w:rsid w:val="007F5803"/>
    <w:rsid w:val="00801D04"/>
    <w:rsid w:val="00805DB7"/>
    <w:rsid w:val="00807139"/>
    <w:rsid w:val="00810BF6"/>
    <w:rsid w:val="00815836"/>
    <w:rsid w:val="00823FC6"/>
    <w:rsid w:val="008252EA"/>
    <w:rsid w:val="008305D6"/>
    <w:rsid w:val="0083176F"/>
    <w:rsid w:val="00833B36"/>
    <w:rsid w:val="00842DDC"/>
    <w:rsid w:val="0084760D"/>
    <w:rsid w:val="00851C7B"/>
    <w:rsid w:val="00852F2F"/>
    <w:rsid w:val="00853278"/>
    <w:rsid w:val="00854172"/>
    <w:rsid w:val="0086253C"/>
    <w:rsid w:val="0086257E"/>
    <w:rsid w:val="00867804"/>
    <w:rsid w:val="00870AC3"/>
    <w:rsid w:val="008910F6"/>
    <w:rsid w:val="00896E8F"/>
    <w:rsid w:val="008A40FC"/>
    <w:rsid w:val="008A45E9"/>
    <w:rsid w:val="008A4836"/>
    <w:rsid w:val="008A72C9"/>
    <w:rsid w:val="008B093C"/>
    <w:rsid w:val="008B24D9"/>
    <w:rsid w:val="008B3495"/>
    <w:rsid w:val="008B4B05"/>
    <w:rsid w:val="008C03BB"/>
    <w:rsid w:val="008C381F"/>
    <w:rsid w:val="008C4479"/>
    <w:rsid w:val="008C4CB8"/>
    <w:rsid w:val="008D3880"/>
    <w:rsid w:val="008D643E"/>
    <w:rsid w:val="008E191B"/>
    <w:rsid w:val="008F1F78"/>
    <w:rsid w:val="008F36D7"/>
    <w:rsid w:val="009006E7"/>
    <w:rsid w:val="00900941"/>
    <w:rsid w:val="00900FE0"/>
    <w:rsid w:val="00901886"/>
    <w:rsid w:val="0091048C"/>
    <w:rsid w:val="00913C5B"/>
    <w:rsid w:val="00915D6A"/>
    <w:rsid w:val="0091634A"/>
    <w:rsid w:val="00916F77"/>
    <w:rsid w:val="00917555"/>
    <w:rsid w:val="00920B60"/>
    <w:rsid w:val="00920EDA"/>
    <w:rsid w:val="00933DEE"/>
    <w:rsid w:val="00936E80"/>
    <w:rsid w:val="00936FFD"/>
    <w:rsid w:val="009413C1"/>
    <w:rsid w:val="0094365A"/>
    <w:rsid w:val="009471B4"/>
    <w:rsid w:val="00955E6A"/>
    <w:rsid w:val="009572F2"/>
    <w:rsid w:val="0096057C"/>
    <w:rsid w:val="00961A46"/>
    <w:rsid w:val="00962A42"/>
    <w:rsid w:val="00966A45"/>
    <w:rsid w:val="00970A0C"/>
    <w:rsid w:val="0097344C"/>
    <w:rsid w:val="00973F00"/>
    <w:rsid w:val="009778A3"/>
    <w:rsid w:val="009931D5"/>
    <w:rsid w:val="00995282"/>
    <w:rsid w:val="009A4FE6"/>
    <w:rsid w:val="009A5BA1"/>
    <w:rsid w:val="009B1642"/>
    <w:rsid w:val="009B334B"/>
    <w:rsid w:val="009B4C8C"/>
    <w:rsid w:val="009B56A3"/>
    <w:rsid w:val="009B591D"/>
    <w:rsid w:val="009B79CC"/>
    <w:rsid w:val="009C25CF"/>
    <w:rsid w:val="009C4577"/>
    <w:rsid w:val="009D5B61"/>
    <w:rsid w:val="009D7F65"/>
    <w:rsid w:val="009E116B"/>
    <w:rsid w:val="009F0B53"/>
    <w:rsid w:val="009F4F1E"/>
    <w:rsid w:val="009F6E70"/>
    <w:rsid w:val="009F7949"/>
    <w:rsid w:val="00A00D4A"/>
    <w:rsid w:val="00A03FCE"/>
    <w:rsid w:val="00A05F42"/>
    <w:rsid w:val="00A0688A"/>
    <w:rsid w:val="00A102F1"/>
    <w:rsid w:val="00A11F10"/>
    <w:rsid w:val="00A14928"/>
    <w:rsid w:val="00A16165"/>
    <w:rsid w:val="00A17697"/>
    <w:rsid w:val="00A21675"/>
    <w:rsid w:val="00A25577"/>
    <w:rsid w:val="00A31A02"/>
    <w:rsid w:val="00A33A73"/>
    <w:rsid w:val="00A416F2"/>
    <w:rsid w:val="00A4604B"/>
    <w:rsid w:val="00A5049B"/>
    <w:rsid w:val="00A55146"/>
    <w:rsid w:val="00A5750D"/>
    <w:rsid w:val="00A66441"/>
    <w:rsid w:val="00A664D1"/>
    <w:rsid w:val="00A67199"/>
    <w:rsid w:val="00A75987"/>
    <w:rsid w:val="00A82C28"/>
    <w:rsid w:val="00A84185"/>
    <w:rsid w:val="00A91260"/>
    <w:rsid w:val="00A95B6F"/>
    <w:rsid w:val="00A97492"/>
    <w:rsid w:val="00AA2C9C"/>
    <w:rsid w:val="00AA3508"/>
    <w:rsid w:val="00AA4C00"/>
    <w:rsid w:val="00AB5BAA"/>
    <w:rsid w:val="00AB67AE"/>
    <w:rsid w:val="00AB7C5F"/>
    <w:rsid w:val="00AC122F"/>
    <w:rsid w:val="00AC1CC3"/>
    <w:rsid w:val="00AC2F0D"/>
    <w:rsid w:val="00AC4485"/>
    <w:rsid w:val="00AC4707"/>
    <w:rsid w:val="00AC7B6B"/>
    <w:rsid w:val="00AD5413"/>
    <w:rsid w:val="00AE2DB1"/>
    <w:rsid w:val="00AE4F85"/>
    <w:rsid w:val="00B032A2"/>
    <w:rsid w:val="00B06C83"/>
    <w:rsid w:val="00B112E8"/>
    <w:rsid w:val="00B163A5"/>
    <w:rsid w:val="00B16509"/>
    <w:rsid w:val="00B16D20"/>
    <w:rsid w:val="00B2042C"/>
    <w:rsid w:val="00B20D3A"/>
    <w:rsid w:val="00B22757"/>
    <w:rsid w:val="00B22895"/>
    <w:rsid w:val="00B22A19"/>
    <w:rsid w:val="00B2605E"/>
    <w:rsid w:val="00B32047"/>
    <w:rsid w:val="00B329A1"/>
    <w:rsid w:val="00B50C93"/>
    <w:rsid w:val="00B516AC"/>
    <w:rsid w:val="00B52231"/>
    <w:rsid w:val="00B52DE2"/>
    <w:rsid w:val="00B559E8"/>
    <w:rsid w:val="00B5600B"/>
    <w:rsid w:val="00B64D34"/>
    <w:rsid w:val="00B65AE0"/>
    <w:rsid w:val="00B7209E"/>
    <w:rsid w:val="00B75EAC"/>
    <w:rsid w:val="00B822C5"/>
    <w:rsid w:val="00B8625C"/>
    <w:rsid w:val="00B86F54"/>
    <w:rsid w:val="00B87D27"/>
    <w:rsid w:val="00BA22A4"/>
    <w:rsid w:val="00BA2F3C"/>
    <w:rsid w:val="00BC6EDF"/>
    <w:rsid w:val="00BE073F"/>
    <w:rsid w:val="00BE2DA6"/>
    <w:rsid w:val="00BE37AF"/>
    <w:rsid w:val="00BE42C6"/>
    <w:rsid w:val="00BF01D4"/>
    <w:rsid w:val="00BF2717"/>
    <w:rsid w:val="00BF4288"/>
    <w:rsid w:val="00C04F8E"/>
    <w:rsid w:val="00C13D14"/>
    <w:rsid w:val="00C13DDD"/>
    <w:rsid w:val="00C23446"/>
    <w:rsid w:val="00C27A57"/>
    <w:rsid w:val="00C329C2"/>
    <w:rsid w:val="00C37F2E"/>
    <w:rsid w:val="00C41611"/>
    <w:rsid w:val="00C424D9"/>
    <w:rsid w:val="00C51E30"/>
    <w:rsid w:val="00C51F08"/>
    <w:rsid w:val="00C70AB8"/>
    <w:rsid w:val="00C73054"/>
    <w:rsid w:val="00C8169B"/>
    <w:rsid w:val="00C929A2"/>
    <w:rsid w:val="00C931B7"/>
    <w:rsid w:val="00CA0DC5"/>
    <w:rsid w:val="00CA1DE4"/>
    <w:rsid w:val="00CA2079"/>
    <w:rsid w:val="00CB0DCF"/>
    <w:rsid w:val="00CB17B6"/>
    <w:rsid w:val="00CB4F6F"/>
    <w:rsid w:val="00CB56AD"/>
    <w:rsid w:val="00CC181B"/>
    <w:rsid w:val="00CC1839"/>
    <w:rsid w:val="00CC18C9"/>
    <w:rsid w:val="00CD1956"/>
    <w:rsid w:val="00CD27EB"/>
    <w:rsid w:val="00CD3C31"/>
    <w:rsid w:val="00CD47AC"/>
    <w:rsid w:val="00CD658C"/>
    <w:rsid w:val="00CE3106"/>
    <w:rsid w:val="00CF0658"/>
    <w:rsid w:val="00CF28E7"/>
    <w:rsid w:val="00CF56AA"/>
    <w:rsid w:val="00CF5849"/>
    <w:rsid w:val="00CF657E"/>
    <w:rsid w:val="00D0128A"/>
    <w:rsid w:val="00D025D0"/>
    <w:rsid w:val="00D03376"/>
    <w:rsid w:val="00D04BE3"/>
    <w:rsid w:val="00D05D1D"/>
    <w:rsid w:val="00D22DDD"/>
    <w:rsid w:val="00D27129"/>
    <w:rsid w:val="00D31414"/>
    <w:rsid w:val="00D34511"/>
    <w:rsid w:val="00D4663D"/>
    <w:rsid w:val="00D53B45"/>
    <w:rsid w:val="00D61A2A"/>
    <w:rsid w:val="00D629EA"/>
    <w:rsid w:val="00D672CA"/>
    <w:rsid w:val="00D704CB"/>
    <w:rsid w:val="00D710A6"/>
    <w:rsid w:val="00D71C94"/>
    <w:rsid w:val="00D80BE8"/>
    <w:rsid w:val="00D83AC4"/>
    <w:rsid w:val="00D842DA"/>
    <w:rsid w:val="00D90E3B"/>
    <w:rsid w:val="00D93495"/>
    <w:rsid w:val="00DA093D"/>
    <w:rsid w:val="00DA3D81"/>
    <w:rsid w:val="00DA4D8D"/>
    <w:rsid w:val="00DB196E"/>
    <w:rsid w:val="00DB4B92"/>
    <w:rsid w:val="00DB4EC3"/>
    <w:rsid w:val="00DB5465"/>
    <w:rsid w:val="00DB6239"/>
    <w:rsid w:val="00DB63EE"/>
    <w:rsid w:val="00DD05B5"/>
    <w:rsid w:val="00DD29C0"/>
    <w:rsid w:val="00DE0400"/>
    <w:rsid w:val="00DE205C"/>
    <w:rsid w:val="00DF469A"/>
    <w:rsid w:val="00E05C29"/>
    <w:rsid w:val="00E06F76"/>
    <w:rsid w:val="00E17FDD"/>
    <w:rsid w:val="00E25F71"/>
    <w:rsid w:val="00E32404"/>
    <w:rsid w:val="00E368FD"/>
    <w:rsid w:val="00E41B95"/>
    <w:rsid w:val="00E4210D"/>
    <w:rsid w:val="00E45E5C"/>
    <w:rsid w:val="00E522D0"/>
    <w:rsid w:val="00E53821"/>
    <w:rsid w:val="00E56B0A"/>
    <w:rsid w:val="00E70EE0"/>
    <w:rsid w:val="00E71F07"/>
    <w:rsid w:val="00E7416D"/>
    <w:rsid w:val="00E77591"/>
    <w:rsid w:val="00E825FB"/>
    <w:rsid w:val="00E9149F"/>
    <w:rsid w:val="00E9281B"/>
    <w:rsid w:val="00E93CE8"/>
    <w:rsid w:val="00E93EBE"/>
    <w:rsid w:val="00E95C47"/>
    <w:rsid w:val="00E96095"/>
    <w:rsid w:val="00EA0E49"/>
    <w:rsid w:val="00EA1AF4"/>
    <w:rsid w:val="00EA3ECA"/>
    <w:rsid w:val="00EB6E6B"/>
    <w:rsid w:val="00EB7DDE"/>
    <w:rsid w:val="00EC4CE8"/>
    <w:rsid w:val="00ED1727"/>
    <w:rsid w:val="00ED2E1D"/>
    <w:rsid w:val="00ED55E5"/>
    <w:rsid w:val="00ED5D92"/>
    <w:rsid w:val="00ED6348"/>
    <w:rsid w:val="00ED65C4"/>
    <w:rsid w:val="00ED7B44"/>
    <w:rsid w:val="00EE1308"/>
    <w:rsid w:val="00EE53A2"/>
    <w:rsid w:val="00EF1B42"/>
    <w:rsid w:val="00F05B7D"/>
    <w:rsid w:val="00F07AC9"/>
    <w:rsid w:val="00F16DBA"/>
    <w:rsid w:val="00F20497"/>
    <w:rsid w:val="00F241F0"/>
    <w:rsid w:val="00F2441D"/>
    <w:rsid w:val="00F24E8B"/>
    <w:rsid w:val="00F268AA"/>
    <w:rsid w:val="00F31E46"/>
    <w:rsid w:val="00F32023"/>
    <w:rsid w:val="00F43F15"/>
    <w:rsid w:val="00F662A7"/>
    <w:rsid w:val="00F66E51"/>
    <w:rsid w:val="00F74848"/>
    <w:rsid w:val="00F7509E"/>
    <w:rsid w:val="00F751EE"/>
    <w:rsid w:val="00F80897"/>
    <w:rsid w:val="00F870EA"/>
    <w:rsid w:val="00F90B05"/>
    <w:rsid w:val="00F95C3D"/>
    <w:rsid w:val="00F971B1"/>
    <w:rsid w:val="00FA4447"/>
    <w:rsid w:val="00FB299C"/>
    <w:rsid w:val="00FD273F"/>
    <w:rsid w:val="00FD3BF6"/>
    <w:rsid w:val="00FD4902"/>
    <w:rsid w:val="00FD6971"/>
    <w:rsid w:val="00FD7A85"/>
    <w:rsid w:val="00FE5BC4"/>
    <w:rsid w:val="00FE6D15"/>
    <w:rsid w:val="00FE7FA6"/>
    <w:rsid w:val="00FF1838"/>
    <w:rsid w:val="00FF64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24ACD"/>
  </w:style>
  <w:style w:type="paragraph" w:styleId="1">
    <w:name w:val="heading 1"/>
    <w:basedOn w:val="a0"/>
    <w:next w:val="a0"/>
    <w:link w:val="10"/>
    <w:uiPriority w:val="9"/>
    <w:qFormat/>
    <w:rsid w:val="00BE2D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933DEE"/>
    <w:pPr>
      <w:keepNext/>
      <w:spacing w:after="0" w:line="240" w:lineRule="auto"/>
      <w:ind w:left="357" w:firstLine="709"/>
      <w:jc w:val="center"/>
      <w:outlineLvl w:val="1"/>
    </w:pPr>
    <w:rPr>
      <w:rFonts w:ascii="Times New Roman" w:eastAsia="Times New Roman" w:hAnsi="Times New Roman" w:cs="Times New Roman"/>
      <w:sz w:val="28"/>
      <w:szCs w:val="20"/>
      <w:lang w:eastAsia="ru-RU"/>
    </w:rPr>
  </w:style>
  <w:style w:type="paragraph" w:styleId="3">
    <w:name w:val="heading 3"/>
    <w:basedOn w:val="a0"/>
    <w:next w:val="a0"/>
    <w:link w:val="30"/>
    <w:uiPriority w:val="9"/>
    <w:semiHidden/>
    <w:unhideWhenUsed/>
    <w:qFormat/>
    <w:rsid w:val="00306AA5"/>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0"/>
    <w:next w:val="a0"/>
    <w:link w:val="70"/>
    <w:uiPriority w:val="9"/>
    <w:semiHidden/>
    <w:unhideWhenUsed/>
    <w:qFormat/>
    <w:rsid w:val="00BE2DA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F241F0"/>
    <w:pPr>
      <w:ind w:left="720"/>
      <w:contextualSpacing/>
    </w:pPr>
  </w:style>
  <w:style w:type="paragraph" w:styleId="a5">
    <w:name w:val="header"/>
    <w:basedOn w:val="a0"/>
    <w:link w:val="a6"/>
    <w:unhideWhenUsed/>
    <w:rsid w:val="00697A91"/>
    <w:pPr>
      <w:tabs>
        <w:tab w:val="center" w:pos="4677"/>
        <w:tab w:val="right" w:pos="9355"/>
      </w:tabs>
      <w:spacing w:after="0" w:line="240" w:lineRule="auto"/>
    </w:pPr>
  </w:style>
  <w:style w:type="character" w:customStyle="1" w:styleId="a6">
    <w:name w:val="Верхний колонтитул Знак"/>
    <w:basedOn w:val="a1"/>
    <w:link w:val="a5"/>
    <w:rsid w:val="00697A91"/>
  </w:style>
  <w:style w:type="paragraph" w:styleId="a7">
    <w:name w:val="footer"/>
    <w:basedOn w:val="a0"/>
    <w:link w:val="a8"/>
    <w:uiPriority w:val="99"/>
    <w:unhideWhenUsed/>
    <w:rsid w:val="00697A91"/>
    <w:pPr>
      <w:tabs>
        <w:tab w:val="center" w:pos="4677"/>
        <w:tab w:val="right" w:pos="9355"/>
      </w:tabs>
      <w:spacing w:after="0" w:line="240" w:lineRule="auto"/>
    </w:pPr>
  </w:style>
  <w:style w:type="character" w:customStyle="1" w:styleId="a8">
    <w:name w:val="Нижний колонтитул Знак"/>
    <w:basedOn w:val="a1"/>
    <w:link w:val="a7"/>
    <w:uiPriority w:val="99"/>
    <w:rsid w:val="00697A91"/>
  </w:style>
  <w:style w:type="character" w:styleId="a9">
    <w:name w:val="Strong"/>
    <w:basedOn w:val="a1"/>
    <w:uiPriority w:val="22"/>
    <w:qFormat/>
    <w:rsid w:val="00AC4707"/>
    <w:rPr>
      <w:b/>
      <w:bCs/>
    </w:rPr>
  </w:style>
  <w:style w:type="paragraph" w:styleId="aa">
    <w:name w:val="Normal (Web)"/>
    <w:basedOn w:val="a0"/>
    <w:uiPriority w:val="99"/>
    <w:unhideWhenUsed/>
    <w:rsid w:val="00AC4707"/>
    <w:pPr>
      <w:spacing w:before="100" w:beforeAutospacing="1" w:after="100" w:afterAutospacing="1" w:line="240" w:lineRule="auto"/>
      <w:ind w:left="357" w:firstLine="357"/>
    </w:pPr>
    <w:rPr>
      <w:rFonts w:ascii="Times New Roman" w:eastAsia="Times New Roman" w:hAnsi="Times New Roman" w:cs="Times New Roman"/>
      <w:sz w:val="24"/>
      <w:szCs w:val="24"/>
      <w:lang w:eastAsia="ru-RU"/>
    </w:rPr>
  </w:style>
  <w:style w:type="paragraph" w:styleId="ab">
    <w:name w:val="Body Text Indent"/>
    <w:basedOn w:val="a0"/>
    <w:link w:val="ac"/>
    <w:rsid w:val="0091634A"/>
    <w:pPr>
      <w:spacing w:after="0" w:line="240" w:lineRule="auto"/>
      <w:ind w:left="357" w:firstLine="709"/>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1"/>
    <w:link w:val="ab"/>
    <w:rsid w:val="0091634A"/>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933DEE"/>
    <w:rPr>
      <w:rFonts w:ascii="Times New Roman" w:eastAsia="Times New Roman" w:hAnsi="Times New Roman" w:cs="Times New Roman"/>
      <w:sz w:val="28"/>
      <w:szCs w:val="20"/>
      <w:lang w:eastAsia="ru-RU"/>
    </w:rPr>
  </w:style>
  <w:style w:type="paragraph" w:styleId="ad">
    <w:name w:val="Balloon Text"/>
    <w:basedOn w:val="a0"/>
    <w:link w:val="ae"/>
    <w:uiPriority w:val="99"/>
    <w:semiHidden/>
    <w:unhideWhenUsed/>
    <w:rsid w:val="00933DEE"/>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933DEE"/>
    <w:rPr>
      <w:rFonts w:ascii="Tahoma" w:hAnsi="Tahoma" w:cs="Tahoma"/>
      <w:sz w:val="16"/>
      <w:szCs w:val="16"/>
    </w:rPr>
  </w:style>
  <w:style w:type="table" w:styleId="af">
    <w:name w:val="Table Grid"/>
    <w:basedOn w:val="a2"/>
    <w:uiPriority w:val="59"/>
    <w:rsid w:val="00A17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0"/>
    <w:next w:val="a0"/>
    <w:autoRedefine/>
    <w:uiPriority w:val="39"/>
    <w:rsid w:val="004505EE"/>
    <w:pPr>
      <w:spacing w:after="0" w:line="240" w:lineRule="auto"/>
    </w:pPr>
    <w:rPr>
      <w:rFonts w:ascii="Times New Roman" w:eastAsia="Times New Roman" w:hAnsi="Times New Roman" w:cs="Times New Roman"/>
      <w:sz w:val="24"/>
      <w:szCs w:val="24"/>
      <w:lang w:eastAsia="ru-RU"/>
    </w:rPr>
  </w:style>
  <w:style w:type="character" w:styleId="af0">
    <w:name w:val="Hyperlink"/>
    <w:uiPriority w:val="99"/>
    <w:rsid w:val="004505EE"/>
    <w:rPr>
      <w:color w:val="0000FF"/>
      <w:u w:val="single"/>
    </w:rPr>
  </w:style>
  <w:style w:type="paragraph" w:customStyle="1" w:styleId="12">
    <w:name w:val="заголовок_1"/>
    <w:basedOn w:val="a0"/>
    <w:rsid w:val="004505EE"/>
    <w:pPr>
      <w:spacing w:after="0" w:line="240" w:lineRule="auto"/>
      <w:jc w:val="center"/>
    </w:pPr>
    <w:rPr>
      <w:rFonts w:ascii="Times New Roman" w:eastAsia="Times New Roman" w:hAnsi="Times New Roman" w:cs="Times New Roman"/>
      <w:b/>
      <w:caps/>
      <w:color w:val="000000"/>
      <w:spacing w:val="-7"/>
      <w:sz w:val="28"/>
      <w:szCs w:val="28"/>
      <w:lang w:eastAsia="ru-RU"/>
    </w:rPr>
  </w:style>
  <w:style w:type="paragraph" w:customStyle="1" w:styleId="Style10">
    <w:name w:val="Style10"/>
    <w:basedOn w:val="a0"/>
    <w:uiPriority w:val="99"/>
    <w:rsid w:val="00E93EBE"/>
    <w:pPr>
      <w:widowControl w:val="0"/>
      <w:autoSpaceDE w:val="0"/>
      <w:autoSpaceDN w:val="0"/>
      <w:adjustRightInd w:val="0"/>
      <w:spacing w:after="0" w:line="307" w:lineRule="exact"/>
    </w:pPr>
    <w:rPr>
      <w:rFonts w:ascii="Times New Roman" w:eastAsia="Times New Roman" w:hAnsi="Times New Roman" w:cs="Times New Roman"/>
      <w:sz w:val="24"/>
      <w:szCs w:val="24"/>
      <w:lang w:eastAsia="ru-RU"/>
    </w:rPr>
  </w:style>
  <w:style w:type="character" w:customStyle="1" w:styleId="FontStyle27">
    <w:name w:val="Font Style27"/>
    <w:basedOn w:val="a1"/>
    <w:uiPriority w:val="99"/>
    <w:rsid w:val="00E93EBE"/>
    <w:rPr>
      <w:rFonts w:ascii="Times New Roman" w:hAnsi="Times New Roman" w:cs="Times New Roman"/>
      <w:sz w:val="26"/>
      <w:szCs w:val="26"/>
    </w:rPr>
  </w:style>
  <w:style w:type="character" w:customStyle="1" w:styleId="10">
    <w:name w:val="Заголовок 1 Знак"/>
    <w:basedOn w:val="a1"/>
    <w:link w:val="1"/>
    <w:uiPriority w:val="9"/>
    <w:rsid w:val="00BE2DA6"/>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1"/>
    <w:link w:val="7"/>
    <w:uiPriority w:val="9"/>
    <w:semiHidden/>
    <w:rsid w:val="00BE2DA6"/>
    <w:rPr>
      <w:rFonts w:asciiTheme="majorHAnsi" w:eastAsiaTheme="majorEastAsia" w:hAnsiTheme="majorHAnsi" w:cstheme="majorBidi"/>
      <w:i/>
      <w:iCs/>
      <w:color w:val="404040" w:themeColor="text1" w:themeTint="BF"/>
    </w:rPr>
  </w:style>
  <w:style w:type="paragraph" w:styleId="31">
    <w:name w:val="Body Text Indent 3"/>
    <w:basedOn w:val="a0"/>
    <w:link w:val="32"/>
    <w:uiPriority w:val="99"/>
    <w:semiHidden/>
    <w:unhideWhenUsed/>
    <w:rsid w:val="00BE2DA6"/>
    <w:pPr>
      <w:spacing w:after="120"/>
      <w:ind w:left="283"/>
    </w:pPr>
    <w:rPr>
      <w:sz w:val="16"/>
      <w:szCs w:val="16"/>
    </w:rPr>
  </w:style>
  <w:style w:type="character" w:customStyle="1" w:styleId="32">
    <w:name w:val="Основной текст с отступом 3 Знак"/>
    <w:basedOn w:val="a1"/>
    <w:link w:val="31"/>
    <w:uiPriority w:val="99"/>
    <w:semiHidden/>
    <w:rsid w:val="00BE2DA6"/>
    <w:rPr>
      <w:sz w:val="16"/>
      <w:szCs w:val="16"/>
    </w:rPr>
  </w:style>
  <w:style w:type="paragraph" w:customStyle="1" w:styleId="a">
    <w:name w:val="список с точками"/>
    <w:basedOn w:val="a0"/>
    <w:rsid w:val="00054202"/>
    <w:pPr>
      <w:widowControl w:val="0"/>
      <w:numPr>
        <w:numId w:val="1"/>
      </w:numPr>
      <w:tabs>
        <w:tab w:val="left" w:pos="3024"/>
      </w:tabs>
      <w:suppressAutoHyphens/>
      <w:spacing w:after="0" w:line="312" w:lineRule="auto"/>
      <w:ind w:left="756" w:firstLine="0"/>
      <w:jc w:val="both"/>
    </w:pPr>
    <w:rPr>
      <w:rFonts w:ascii="Times New Roman" w:eastAsia="Lucida Sans Unicode" w:hAnsi="Times New Roman" w:cs="Times New Roman"/>
      <w:kern w:val="1"/>
      <w:sz w:val="24"/>
      <w:szCs w:val="24"/>
      <w:lang w:eastAsia="ar-SA"/>
    </w:rPr>
  </w:style>
  <w:style w:type="character" w:customStyle="1" w:styleId="keyword">
    <w:name w:val="keyword"/>
    <w:basedOn w:val="a1"/>
    <w:rsid w:val="00123D1D"/>
  </w:style>
  <w:style w:type="paragraph" w:customStyle="1" w:styleId="Default">
    <w:name w:val="Default"/>
    <w:rsid w:val="00BA22A4"/>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Body Text"/>
    <w:basedOn w:val="a0"/>
    <w:link w:val="af2"/>
    <w:uiPriority w:val="99"/>
    <w:semiHidden/>
    <w:unhideWhenUsed/>
    <w:rsid w:val="006C0D98"/>
    <w:pPr>
      <w:spacing w:after="120"/>
    </w:pPr>
  </w:style>
  <w:style w:type="character" w:customStyle="1" w:styleId="af2">
    <w:name w:val="Основной текст Знак"/>
    <w:basedOn w:val="a1"/>
    <w:link w:val="af1"/>
    <w:uiPriority w:val="99"/>
    <w:semiHidden/>
    <w:rsid w:val="006C0D98"/>
  </w:style>
  <w:style w:type="paragraph" w:customStyle="1" w:styleId="s11">
    <w:name w:val="s11 Табл Обычн"/>
    <w:basedOn w:val="a0"/>
    <w:rsid w:val="00BE37AF"/>
    <w:pPr>
      <w:keepNext/>
      <w:keepLines/>
      <w:overflowPunct w:val="0"/>
      <w:autoSpaceDE w:val="0"/>
      <w:autoSpaceDN w:val="0"/>
      <w:adjustRightInd w:val="0"/>
      <w:spacing w:before="20" w:after="0" w:line="240" w:lineRule="auto"/>
      <w:textAlignment w:val="baseline"/>
    </w:pPr>
    <w:rPr>
      <w:rFonts w:ascii="Arial" w:eastAsia="Times New Roman" w:hAnsi="Arial" w:cs="Times New Roman"/>
      <w:sz w:val="20"/>
      <w:szCs w:val="24"/>
      <w:lang w:eastAsia="ru-RU"/>
    </w:rPr>
  </w:style>
  <w:style w:type="table" w:customStyle="1" w:styleId="PlainTable1">
    <w:name w:val="Plain Table 1"/>
    <w:basedOn w:val="a2"/>
    <w:uiPriority w:val="41"/>
    <w:rsid w:val="006B254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0">
    <w:name w:val="Заголовок 3 Знак"/>
    <w:basedOn w:val="a1"/>
    <w:link w:val="3"/>
    <w:uiPriority w:val="9"/>
    <w:semiHidden/>
    <w:rsid w:val="00306AA5"/>
    <w:rPr>
      <w:rFonts w:asciiTheme="majorHAnsi" w:eastAsiaTheme="majorEastAsia" w:hAnsiTheme="majorHAnsi" w:cstheme="majorBidi"/>
      <w:b/>
      <w:bCs/>
      <w:color w:val="4F81BD" w:themeColor="accent1"/>
    </w:rPr>
  </w:style>
  <w:style w:type="paragraph" w:customStyle="1" w:styleId="5">
    <w:name w:val="5_ОТ"/>
    <w:link w:val="51"/>
    <w:uiPriority w:val="99"/>
    <w:rsid w:val="009B79CC"/>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51">
    <w:name w:val="5_ОТ Знак1"/>
    <w:basedOn w:val="a1"/>
    <w:link w:val="5"/>
    <w:uiPriority w:val="99"/>
    <w:locked/>
    <w:rsid w:val="009B79CC"/>
    <w:rPr>
      <w:rFonts w:ascii="Times New Roman" w:eastAsia="Times New Roman" w:hAnsi="Times New Roman" w:cs="Times New Roman"/>
      <w:sz w:val="24"/>
      <w:szCs w:val="24"/>
      <w:lang w:eastAsia="ru-RU"/>
    </w:rPr>
  </w:style>
  <w:style w:type="paragraph" w:styleId="af3">
    <w:name w:val="No Spacing"/>
    <w:uiPriority w:val="1"/>
    <w:qFormat/>
    <w:rsid w:val="009B79C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24ACD"/>
  </w:style>
  <w:style w:type="paragraph" w:styleId="1">
    <w:name w:val="heading 1"/>
    <w:basedOn w:val="a0"/>
    <w:next w:val="a0"/>
    <w:link w:val="10"/>
    <w:uiPriority w:val="9"/>
    <w:qFormat/>
    <w:rsid w:val="00BE2D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933DEE"/>
    <w:pPr>
      <w:keepNext/>
      <w:spacing w:after="0" w:line="240" w:lineRule="auto"/>
      <w:ind w:left="357" w:firstLine="709"/>
      <w:jc w:val="center"/>
      <w:outlineLvl w:val="1"/>
    </w:pPr>
    <w:rPr>
      <w:rFonts w:ascii="Times New Roman" w:eastAsia="Times New Roman" w:hAnsi="Times New Roman" w:cs="Times New Roman"/>
      <w:sz w:val="28"/>
      <w:szCs w:val="20"/>
      <w:lang w:eastAsia="ru-RU"/>
    </w:rPr>
  </w:style>
  <w:style w:type="paragraph" w:styleId="3">
    <w:name w:val="heading 3"/>
    <w:basedOn w:val="a0"/>
    <w:next w:val="a0"/>
    <w:link w:val="30"/>
    <w:uiPriority w:val="9"/>
    <w:semiHidden/>
    <w:unhideWhenUsed/>
    <w:qFormat/>
    <w:rsid w:val="00306AA5"/>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0"/>
    <w:next w:val="a0"/>
    <w:link w:val="70"/>
    <w:uiPriority w:val="9"/>
    <w:semiHidden/>
    <w:unhideWhenUsed/>
    <w:qFormat/>
    <w:rsid w:val="00BE2DA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F241F0"/>
    <w:pPr>
      <w:ind w:left="720"/>
      <w:contextualSpacing/>
    </w:pPr>
  </w:style>
  <w:style w:type="paragraph" w:styleId="a5">
    <w:name w:val="header"/>
    <w:basedOn w:val="a0"/>
    <w:link w:val="a6"/>
    <w:unhideWhenUsed/>
    <w:rsid w:val="00697A91"/>
    <w:pPr>
      <w:tabs>
        <w:tab w:val="center" w:pos="4677"/>
        <w:tab w:val="right" w:pos="9355"/>
      </w:tabs>
      <w:spacing w:after="0" w:line="240" w:lineRule="auto"/>
    </w:pPr>
  </w:style>
  <w:style w:type="character" w:customStyle="1" w:styleId="a6">
    <w:name w:val="Верхний колонтитул Знак"/>
    <w:basedOn w:val="a1"/>
    <w:link w:val="a5"/>
    <w:rsid w:val="00697A91"/>
  </w:style>
  <w:style w:type="paragraph" w:styleId="a7">
    <w:name w:val="footer"/>
    <w:basedOn w:val="a0"/>
    <w:link w:val="a8"/>
    <w:uiPriority w:val="99"/>
    <w:unhideWhenUsed/>
    <w:rsid w:val="00697A91"/>
    <w:pPr>
      <w:tabs>
        <w:tab w:val="center" w:pos="4677"/>
        <w:tab w:val="right" w:pos="9355"/>
      </w:tabs>
      <w:spacing w:after="0" w:line="240" w:lineRule="auto"/>
    </w:pPr>
  </w:style>
  <w:style w:type="character" w:customStyle="1" w:styleId="a8">
    <w:name w:val="Нижний колонтитул Знак"/>
    <w:basedOn w:val="a1"/>
    <w:link w:val="a7"/>
    <w:uiPriority w:val="99"/>
    <w:rsid w:val="00697A91"/>
  </w:style>
  <w:style w:type="character" w:styleId="a9">
    <w:name w:val="Strong"/>
    <w:basedOn w:val="a1"/>
    <w:uiPriority w:val="22"/>
    <w:qFormat/>
    <w:rsid w:val="00AC4707"/>
    <w:rPr>
      <w:b/>
      <w:bCs/>
    </w:rPr>
  </w:style>
  <w:style w:type="paragraph" w:styleId="aa">
    <w:name w:val="Normal (Web)"/>
    <w:basedOn w:val="a0"/>
    <w:uiPriority w:val="99"/>
    <w:unhideWhenUsed/>
    <w:rsid w:val="00AC4707"/>
    <w:pPr>
      <w:spacing w:before="100" w:beforeAutospacing="1" w:after="100" w:afterAutospacing="1" w:line="240" w:lineRule="auto"/>
      <w:ind w:left="357" w:firstLine="357"/>
    </w:pPr>
    <w:rPr>
      <w:rFonts w:ascii="Times New Roman" w:eastAsia="Times New Roman" w:hAnsi="Times New Roman" w:cs="Times New Roman"/>
      <w:sz w:val="24"/>
      <w:szCs w:val="24"/>
      <w:lang w:eastAsia="ru-RU"/>
    </w:rPr>
  </w:style>
  <w:style w:type="paragraph" w:styleId="ab">
    <w:name w:val="Body Text Indent"/>
    <w:basedOn w:val="a0"/>
    <w:link w:val="ac"/>
    <w:rsid w:val="0091634A"/>
    <w:pPr>
      <w:spacing w:after="0" w:line="240" w:lineRule="auto"/>
      <w:ind w:left="357" w:firstLine="709"/>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1"/>
    <w:link w:val="ab"/>
    <w:rsid w:val="0091634A"/>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933DEE"/>
    <w:rPr>
      <w:rFonts w:ascii="Times New Roman" w:eastAsia="Times New Roman" w:hAnsi="Times New Roman" w:cs="Times New Roman"/>
      <w:sz w:val="28"/>
      <w:szCs w:val="20"/>
      <w:lang w:eastAsia="ru-RU"/>
    </w:rPr>
  </w:style>
  <w:style w:type="paragraph" w:styleId="ad">
    <w:name w:val="Balloon Text"/>
    <w:basedOn w:val="a0"/>
    <w:link w:val="ae"/>
    <w:uiPriority w:val="99"/>
    <w:semiHidden/>
    <w:unhideWhenUsed/>
    <w:rsid w:val="00933DEE"/>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933DEE"/>
    <w:rPr>
      <w:rFonts w:ascii="Tahoma" w:hAnsi="Tahoma" w:cs="Tahoma"/>
      <w:sz w:val="16"/>
      <w:szCs w:val="16"/>
    </w:rPr>
  </w:style>
  <w:style w:type="table" w:styleId="af">
    <w:name w:val="Table Grid"/>
    <w:basedOn w:val="a2"/>
    <w:uiPriority w:val="59"/>
    <w:rsid w:val="00A17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0"/>
    <w:next w:val="a0"/>
    <w:autoRedefine/>
    <w:uiPriority w:val="39"/>
    <w:rsid w:val="004505EE"/>
    <w:pPr>
      <w:spacing w:after="0" w:line="240" w:lineRule="auto"/>
    </w:pPr>
    <w:rPr>
      <w:rFonts w:ascii="Times New Roman" w:eastAsia="Times New Roman" w:hAnsi="Times New Roman" w:cs="Times New Roman"/>
      <w:sz w:val="24"/>
      <w:szCs w:val="24"/>
      <w:lang w:eastAsia="ru-RU"/>
    </w:rPr>
  </w:style>
  <w:style w:type="character" w:styleId="af0">
    <w:name w:val="Hyperlink"/>
    <w:uiPriority w:val="99"/>
    <w:rsid w:val="004505EE"/>
    <w:rPr>
      <w:color w:val="0000FF"/>
      <w:u w:val="single"/>
    </w:rPr>
  </w:style>
  <w:style w:type="paragraph" w:customStyle="1" w:styleId="12">
    <w:name w:val="заголовок_1"/>
    <w:basedOn w:val="a0"/>
    <w:rsid w:val="004505EE"/>
    <w:pPr>
      <w:spacing w:after="0" w:line="240" w:lineRule="auto"/>
      <w:jc w:val="center"/>
    </w:pPr>
    <w:rPr>
      <w:rFonts w:ascii="Times New Roman" w:eastAsia="Times New Roman" w:hAnsi="Times New Roman" w:cs="Times New Roman"/>
      <w:b/>
      <w:caps/>
      <w:color w:val="000000"/>
      <w:spacing w:val="-7"/>
      <w:sz w:val="28"/>
      <w:szCs w:val="28"/>
      <w:lang w:eastAsia="ru-RU"/>
    </w:rPr>
  </w:style>
  <w:style w:type="paragraph" w:customStyle="1" w:styleId="Style10">
    <w:name w:val="Style10"/>
    <w:basedOn w:val="a0"/>
    <w:uiPriority w:val="99"/>
    <w:rsid w:val="00E93EBE"/>
    <w:pPr>
      <w:widowControl w:val="0"/>
      <w:autoSpaceDE w:val="0"/>
      <w:autoSpaceDN w:val="0"/>
      <w:adjustRightInd w:val="0"/>
      <w:spacing w:after="0" w:line="307" w:lineRule="exact"/>
    </w:pPr>
    <w:rPr>
      <w:rFonts w:ascii="Times New Roman" w:eastAsia="Times New Roman" w:hAnsi="Times New Roman" w:cs="Times New Roman"/>
      <w:sz w:val="24"/>
      <w:szCs w:val="24"/>
      <w:lang w:eastAsia="ru-RU"/>
    </w:rPr>
  </w:style>
  <w:style w:type="character" w:customStyle="1" w:styleId="FontStyle27">
    <w:name w:val="Font Style27"/>
    <w:basedOn w:val="a1"/>
    <w:uiPriority w:val="99"/>
    <w:rsid w:val="00E93EBE"/>
    <w:rPr>
      <w:rFonts w:ascii="Times New Roman" w:hAnsi="Times New Roman" w:cs="Times New Roman"/>
      <w:sz w:val="26"/>
      <w:szCs w:val="26"/>
    </w:rPr>
  </w:style>
  <w:style w:type="character" w:customStyle="1" w:styleId="10">
    <w:name w:val="Заголовок 1 Знак"/>
    <w:basedOn w:val="a1"/>
    <w:link w:val="1"/>
    <w:uiPriority w:val="9"/>
    <w:rsid w:val="00BE2DA6"/>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1"/>
    <w:link w:val="7"/>
    <w:uiPriority w:val="9"/>
    <w:semiHidden/>
    <w:rsid w:val="00BE2DA6"/>
    <w:rPr>
      <w:rFonts w:asciiTheme="majorHAnsi" w:eastAsiaTheme="majorEastAsia" w:hAnsiTheme="majorHAnsi" w:cstheme="majorBidi"/>
      <w:i/>
      <w:iCs/>
      <w:color w:val="404040" w:themeColor="text1" w:themeTint="BF"/>
    </w:rPr>
  </w:style>
  <w:style w:type="paragraph" w:styleId="31">
    <w:name w:val="Body Text Indent 3"/>
    <w:basedOn w:val="a0"/>
    <w:link w:val="32"/>
    <w:uiPriority w:val="99"/>
    <w:semiHidden/>
    <w:unhideWhenUsed/>
    <w:rsid w:val="00BE2DA6"/>
    <w:pPr>
      <w:spacing w:after="120"/>
      <w:ind w:left="283"/>
    </w:pPr>
    <w:rPr>
      <w:sz w:val="16"/>
      <w:szCs w:val="16"/>
    </w:rPr>
  </w:style>
  <w:style w:type="character" w:customStyle="1" w:styleId="32">
    <w:name w:val="Основной текст с отступом 3 Знак"/>
    <w:basedOn w:val="a1"/>
    <w:link w:val="31"/>
    <w:uiPriority w:val="99"/>
    <w:semiHidden/>
    <w:rsid w:val="00BE2DA6"/>
    <w:rPr>
      <w:sz w:val="16"/>
      <w:szCs w:val="16"/>
    </w:rPr>
  </w:style>
  <w:style w:type="paragraph" w:customStyle="1" w:styleId="a">
    <w:name w:val="список с точками"/>
    <w:basedOn w:val="a0"/>
    <w:rsid w:val="00054202"/>
    <w:pPr>
      <w:widowControl w:val="0"/>
      <w:numPr>
        <w:numId w:val="1"/>
      </w:numPr>
      <w:tabs>
        <w:tab w:val="left" w:pos="3024"/>
      </w:tabs>
      <w:suppressAutoHyphens/>
      <w:spacing w:after="0" w:line="312" w:lineRule="auto"/>
      <w:ind w:left="756" w:firstLine="0"/>
      <w:jc w:val="both"/>
    </w:pPr>
    <w:rPr>
      <w:rFonts w:ascii="Times New Roman" w:eastAsia="Lucida Sans Unicode" w:hAnsi="Times New Roman" w:cs="Times New Roman"/>
      <w:kern w:val="1"/>
      <w:sz w:val="24"/>
      <w:szCs w:val="24"/>
      <w:lang w:eastAsia="ar-SA"/>
    </w:rPr>
  </w:style>
  <w:style w:type="character" w:customStyle="1" w:styleId="keyword">
    <w:name w:val="keyword"/>
    <w:basedOn w:val="a1"/>
    <w:rsid w:val="00123D1D"/>
  </w:style>
  <w:style w:type="paragraph" w:customStyle="1" w:styleId="Default">
    <w:name w:val="Default"/>
    <w:rsid w:val="00BA22A4"/>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Body Text"/>
    <w:basedOn w:val="a0"/>
    <w:link w:val="af2"/>
    <w:uiPriority w:val="99"/>
    <w:semiHidden/>
    <w:unhideWhenUsed/>
    <w:rsid w:val="006C0D98"/>
    <w:pPr>
      <w:spacing w:after="120"/>
    </w:pPr>
  </w:style>
  <w:style w:type="character" w:customStyle="1" w:styleId="af2">
    <w:name w:val="Основной текст Знак"/>
    <w:basedOn w:val="a1"/>
    <w:link w:val="af1"/>
    <w:uiPriority w:val="99"/>
    <w:semiHidden/>
    <w:rsid w:val="006C0D98"/>
  </w:style>
  <w:style w:type="paragraph" w:customStyle="1" w:styleId="s11">
    <w:name w:val="s11 Табл Обычн"/>
    <w:basedOn w:val="a0"/>
    <w:rsid w:val="00BE37AF"/>
    <w:pPr>
      <w:keepNext/>
      <w:keepLines/>
      <w:overflowPunct w:val="0"/>
      <w:autoSpaceDE w:val="0"/>
      <w:autoSpaceDN w:val="0"/>
      <w:adjustRightInd w:val="0"/>
      <w:spacing w:before="20" w:after="0" w:line="240" w:lineRule="auto"/>
      <w:textAlignment w:val="baseline"/>
    </w:pPr>
    <w:rPr>
      <w:rFonts w:ascii="Arial" w:eastAsia="Times New Roman" w:hAnsi="Arial" w:cs="Times New Roman"/>
      <w:sz w:val="20"/>
      <w:szCs w:val="24"/>
      <w:lang w:eastAsia="ru-RU"/>
    </w:rPr>
  </w:style>
  <w:style w:type="table" w:customStyle="1" w:styleId="PlainTable1">
    <w:name w:val="Plain Table 1"/>
    <w:basedOn w:val="a2"/>
    <w:uiPriority w:val="41"/>
    <w:rsid w:val="006B254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0">
    <w:name w:val="Заголовок 3 Знак"/>
    <w:basedOn w:val="a1"/>
    <w:link w:val="3"/>
    <w:uiPriority w:val="9"/>
    <w:semiHidden/>
    <w:rsid w:val="00306AA5"/>
    <w:rPr>
      <w:rFonts w:asciiTheme="majorHAnsi" w:eastAsiaTheme="majorEastAsia" w:hAnsiTheme="majorHAnsi" w:cstheme="majorBidi"/>
      <w:b/>
      <w:bCs/>
      <w:color w:val="4F81BD" w:themeColor="accent1"/>
    </w:rPr>
  </w:style>
  <w:style w:type="paragraph" w:customStyle="1" w:styleId="5">
    <w:name w:val="5_ОТ"/>
    <w:link w:val="51"/>
    <w:uiPriority w:val="99"/>
    <w:rsid w:val="009B79CC"/>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51">
    <w:name w:val="5_ОТ Знак1"/>
    <w:basedOn w:val="a1"/>
    <w:link w:val="5"/>
    <w:uiPriority w:val="99"/>
    <w:locked/>
    <w:rsid w:val="009B79CC"/>
    <w:rPr>
      <w:rFonts w:ascii="Times New Roman" w:eastAsia="Times New Roman" w:hAnsi="Times New Roman" w:cs="Times New Roman"/>
      <w:sz w:val="24"/>
      <w:szCs w:val="24"/>
      <w:lang w:eastAsia="ru-RU"/>
    </w:rPr>
  </w:style>
  <w:style w:type="paragraph" w:styleId="af3">
    <w:name w:val="No Spacing"/>
    <w:uiPriority w:val="1"/>
    <w:qFormat/>
    <w:rsid w:val="009B79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90761">
      <w:bodyDiv w:val="1"/>
      <w:marLeft w:val="0"/>
      <w:marRight w:val="0"/>
      <w:marTop w:val="0"/>
      <w:marBottom w:val="0"/>
      <w:divBdr>
        <w:top w:val="none" w:sz="0" w:space="0" w:color="auto"/>
        <w:left w:val="none" w:sz="0" w:space="0" w:color="auto"/>
        <w:bottom w:val="none" w:sz="0" w:space="0" w:color="auto"/>
        <w:right w:val="none" w:sz="0" w:space="0" w:color="auto"/>
      </w:divBdr>
      <w:divsChild>
        <w:div w:id="2098089025">
          <w:marLeft w:val="0"/>
          <w:marRight w:val="0"/>
          <w:marTop w:val="0"/>
          <w:marBottom w:val="0"/>
          <w:divBdr>
            <w:top w:val="none" w:sz="0" w:space="0" w:color="auto"/>
            <w:left w:val="none" w:sz="0" w:space="0" w:color="auto"/>
            <w:bottom w:val="none" w:sz="0" w:space="0" w:color="auto"/>
            <w:right w:val="none" w:sz="0" w:space="0" w:color="auto"/>
          </w:divBdr>
        </w:div>
        <w:div w:id="5179920">
          <w:marLeft w:val="0"/>
          <w:marRight w:val="0"/>
          <w:marTop w:val="0"/>
          <w:marBottom w:val="0"/>
          <w:divBdr>
            <w:top w:val="none" w:sz="0" w:space="0" w:color="auto"/>
            <w:left w:val="none" w:sz="0" w:space="0" w:color="auto"/>
            <w:bottom w:val="none" w:sz="0" w:space="0" w:color="auto"/>
            <w:right w:val="none" w:sz="0" w:space="0" w:color="auto"/>
          </w:divBdr>
        </w:div>
        <w:div w:id="151800645">
          <w:marLeft w:val="0"/>
          <w:marRight w:val="0"/>
          <w:marTop w:val="0"/>
          <w:marBottom w:val="0"/>
          <w:divBdr>
            <w:top w:val="none" w:sz="0" w:space="0" w:color="auto"/>
            <w:left w:val="none" w:sz="0" w:space="0" w:color="auto"/>
            <w:bottom w:val="none" w:sz="0" w:space="0" w:color="auto"/>
            <w:right w:val="none" w:sz="0" w:space="0" w:color="auto"/>
          </w:divBdr>
        </w:div>
        <w:div w:id="910043974">
          <w:marLeft w:val="0"/>
          <w:marRight w:val="0"/>
          <w:marTop w:val="0"/>
          <w:marBottom w:val="0"/>
          <w:divBdr>
            <w:top w:val="none" w:sz="0" w:space="0" w:color="auto"/>
            <w:left w:val="none" w:sz="0" w:space="0" w:color="auto"/>
            <w:bottom w:val="none" w:sz="0" w:space="0" w:color="auto"/>
            <w:right w:val="none" w:sz="0" w:space="0" w:color="auto"/>
          </w:divBdr>
        </w:div>
        <w:div w:id="544099940">
          <w:marLeft w:val="0"/>
          <w:marRight w:val="0"/>
          <w:marTop w:val="0"/>
          <w:marBottom w:val="0"/>
          <w:divBdr>
            <w:top w:val="none" w:sz="0" w:space="0" w:color="auto"/>
            <w:left w:val="none" w:sz="0" w:space="0" w:color="auto"/>
            <w:bottom w:val="none" w:sz="0" w:space="0" w:color="auto"/>
            <w:right w:val="none" w:sz="0" w:space="0" w:color="auto"/>
          </w:divBdr>
        </w:div>
        <w:div w:id="31465671">
          <w:marLeft w:val="0"/>
          <w:marRight w:val="0"/>
          <w:marTop w:val="0"/>
          <w:marBottom w:val="0"/>
          <w:divBdr>
            <w:top w:val="none" w:sz="0" w:space="0" w:color="auto"/>
            <w:left w:val="none" w:sz="0" w:space="0" w:color="auto"/>
            <w:bottom w:val="none" w:sz="0" w:space="0" w:color="auto"/>
            <w:right w:val="none" w:sz="0" w:space="0" w:color="auto"/>
          </w:divBdr>
        </w:div>
      </w:divsChild>
    </w:div>
    <w:div w:id="831800475">
      <w:bodyDiv w:val="1"/>
      <w:marLeft w:val="0"/>
      <w:marRight w:val="0"/>
      <w:marTop w:val="0"/>
      <w:marBottom w:val="0"/>
      <w:divBdr>
        <w:top w:val="none" w:sz="0" w:space="0" w:color="auto"/>
        <w:left w:val="none" w:sz="0" w:space="0" w:color="auto"/>
        <w:bottom w:val="none" w:sz="0" w:space="0" w:color="auto"/>
        <w:right w:val="none" w:sz="0" w:space="0" w:color="auto"/>
      </w:divBdr>
    </w:div>
    <w:div w:id="95421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chart" Target="charts/chart2.xml"/><Relationship Id="rId21" Type="http://schemas.openxmlformats.org/officeDocument/2006/relationships/image" Target="media/image7.wmf"/><Relationship Id="rId34" Type="http://schemas.openxmlformats.org/officeDocument/2006/relationships/image" Target="media/image13.png"/><Relationship Id="rId42" Type="http://schemas.openxmlformats.org/officeDocument/2006/relationships/image" Target="media/image15.png"/><Relationship Id="rId47" Type="http://schemas.openxmlformats.org/officeDocument/2006/relationships/footer" Target="footer6.xml"/><Relationship Id="rId50" Type="http://schemas.openxmlformats.org/officeDocument/2006/relationships/footer" Target="footer7.xml"/><Relationship Id="rId55" Type="http://schemas.openxmlformats.org/officeDocument/2006/relationships/header" Target="header4.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footer" Target="footer4.xml"/><Relationship Id="rId54" Type="http://schemas.openxmlformats.org/officeDocument/2006/relationships/image" Target="media/image20.png"/><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chart" Target="charts/chart3.xml"/><Relationship Id="rId45" Type="http://schemas.openxmlformats.org/officeDocument/2006/relationships/image" Target="media/image18.png"/><Relationship Id="rId53" Type="http://schemas.openxmlformats.org/officeDocument/2006/relationships/footer" Target="footer8.xml"/><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header" Target="header1.xml"/><Relationship Id="rId49" Type="http://schemas.openxmlformats.org/officeDocument/2006/relationships/header" Target="header2.xml"/><Relationship Id="rId57" Type="http://schemas.openxmlformats.org/officeDocument/2006/relationships/image" Target="media/image21.png"/><Relationship Id="rId61" Type="http://schemas.openxmlformats.org/officeDocument/2006/relationships/header" Target="header6.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header" Target="header3.xml"/><Relationship Id="rId60"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image" Target="media/image16.png"/><Relationship Id="rId48" Type="http://schemas.openxmlformats.org/officeDocument/2006/relationships/hyperlink" Target="http://www.science-education.ru/113" TargetMode="External"/><Relationship Id="rId56" Type="http://schemas.openxmlformats.org/officeDocument/2006/relationships/footer" Target="footer9.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footer" Target="footer2.xml"/><Relationship Id="rId38" Type="http://schemas.openxmlformats.org/officeDocument/2006/relationships/chart" Target="charts/chart1.xml"/><Relationship Id="rId46" Type="http://schemas.openxmlformats.org/officeDocument/2006/relationships/footer" Target="footer5.xml"/><Relationship Id="rId59" Type="http://schemas.openxmlformats.org/officeDocument/2006/relationships/footer" Target="footer10.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omin_s.ap\&#1052;&#1086;&#1080;%20&#1076;&#1086;&#1082;&#1091;&#1084;&#1077;&#1085;&#1090;&#1099;\&#1048;&#1089;&#1087;&#1099;&#1090;&#1072;&#1085;&#1080;&#1103;%20&#1087;&#1086;%20&#1087;&#1083;&#1072;&#1089;&#1090;&#1072;&#1084;%20&#1042;&#105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fomin_s.ap\&#1052;&#1086;&#1080;%20&#1076;&#1086;&#1082;&#1091;&#1084;&#1077;&#1085;&#1090;&#1099;\&#1048;&#1089;&#1087;&#1099;&#1090;&#1072;&#1085;&#1080;&#1103;%20&#1087;&#1086;%20&#1087;&#1083;&#1072;&#1089;&#1090;&#1072;&#1084;%20&#1042;&#105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fomin_s.ap\&#1052;&#1086;&#1080;%20&#1076;&#1086;&#1082;&#1091;&#1084;&#1077;&#1085;&#1090;&#1099;\&#1048;&#1089;&#1087;&#1099;&#1090;&#1072;&#1085;&#1080;&#1103;%20&#1087;&#1086;%20&#1087;&#1083;&#1072;&#1089;&#1090;&#1072;&#1084;%20&#1042;&#105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Распределение</a:t>
            </a:r>
            <a:r>
              <a:rPr lang="ru-RU" sz="1400" baseline="0"/>
              <a:t> скважин по дебитам нефти,газа,воды. ПК</a:t>
            </a:r>
            <a:r>
              <a:rPr lang="ru-RU" sz="1400" baseline="-25000"/>
              <a:t>21</a:t>
            </a:r>
            <a:r>
              <a:rPr lang="ru-RU" sz="1400" baseline="30000"/>
              <a:t>1</a:t>
            </a:r>
          </a:p>
        </c:rich>
      </c:tx>
      <c:overlay val="0"/>
    </c:title>
    <c:autoTitleDeleted val="0"/>
    <c:plotArea>
      <c:layout/>
      <c:barChart>
        <c:barDir val="bar"/>
        <c:grouping val="clustered"/>
        <c:varyColors val="0"/>
        <c:ser>
          <c:idx val="0"/>
          <c:order val="0"/>
          <c:tx>
            <c:v>Нефть, м3/сут</c:v>
          </c:tx>
          <c:spPr>
            <a:solidFill>
              <a:schemeClr val="accent6">
                <a:lumMod val="50000"/>
              </a:schemeClr>
            </a:solidFill>
          </c:spPr>
          <c:invertIfNegative val="0"/>
          <c:dLbls>
            <c:dLbl>
              <c:idx val="1"/>
              <c:tx>
                <c:rich>
                  <a:bodyPr/>
                  <a:lstStyle/>
                  <a:p>
                    <a:r>
                      <a:rPr lang="en-US"/>
                      <a:t>0,26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F5-4E21-A444-6329D974C73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Лист2!$B$40:$B$42</c:f>
              <c:numCache>
                <c:formatCode>General</c:formatCode>
                <c:ptCount val="3"/>
                <c:pt idx="0">
                  <c:v>33</c:v>
                </c:pt>
                <c:pt idx="1">
                  <c:v>50</c:v>
                </c:pt>
                <c:pt idx="2">
                  <c:v>132</c:v>
                </c:pt>
              </c:numCache>
            </c:numRef>
          </c:cat>
          <c:val>
            <c:numRef>
              <c:f>Лист2!$C$40:$C$42</c:f>
              <c:numCache>
                <c:formatCode>General</c:formatCode>
                <c:ptCount val="3"/>
                <c:pt idx="1">
                  <c:v>0.27</c:v>
                </c:pt>
                <c:pt idx="2">
                  <c:v>7</c:v>
                </c:pt>
              </c:numCache>
            </c:numRef>
          </c:val>
          <c:extLst xmlns:c16r2="http://schemas.microsoft.com/office/drawing/2015/06/chart">
            <c:ext xmlns:c16="http://schemas.microsoft.com/office/drawing/2014/chart" uri="{C3380CC4-5D6E-409C-BE32-E72D297353CC}">
              <c16:uniqueId val="{00000001-1CF5-4E21-A444-6329D974C737}"/>
            </c:ext>
          </c:extLst>
        </c:ser>
        <c:ser>
          <c:idx val="1"/>
          <c:order val="1"/>
          <c:tx>
            <c:v>Газ, тыс.м3/сут</c:v>
          </c:tx>
          <c:spPr>
            <a:solidFill>
              <a:srgbClr val="FFFF00"/>
            </a:solidFill>
          </c:spPr>
          <c:invertIfNegative val="0"/>
          <c:dLbls>
            <c:dLbl>
              <c:idx val="1"/>
              <c:tx>
                <c:rich>
                  <a:bodyPr/>
                  <a:lstStyle/>
                  <a:p>
                    <a:r>
                      <a:rPr lang="en-US"/>
                      <a:t>4,1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F5-4E21-A444-6329D974C73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Лист2!$B$40:$B$42</c:f>
              <c:numCache>
                <c:formatCode>General</c:formatCode>
                <c:ptCount val="3"/>
                <c:pt idx="0">
                  <c:v>33</c:v>
                </c:pt>
                <c:pt idx="1">
                  <c:v>50</c:v>
                </c:pt>
                <c:pt idx="2">
                  <c:v>132</c:v>
                </c:pt>
              </c:numCache>
            </c:numRef>
          </c:cat>
          <c:val>
            <c:numRef>
              <c:f>Лист2!$D$40:$D$42</c:f>
              <c:numCache>
                <c:formatCode>General</c:formatCode>
                <c:ptCount val="3"/>
                <c:pt idx="0">
                  <c:v>61.24</c:v>
                </c:pt>
                <c:pt idx="1">
                  <c:v>4.9000000000000004</c:v>
                </c:pt>
              </c:numCache>
            </c:numRef>
          </c:val>
          <c:extLst xmlns:c16r2="http://schemas.microsoft.com/office/drawing/2015/06/chart">
            <c:ext xmlns:c16="http://schemas.microsoft.com/office/drawing/2014/chart" uri="{C3380CC4-5D6E-409C-BE32-E72D297353CC}">
              <c16:uniqueId val="{00000003-1CF5-4E21-A444-6329D974C737}"/>
            </c:ext>
          </c:extLst>
        </c:ser>
        <c:ser>
          <c:idx val="2"/>
          <c:order val="2"/>
          <c:tx>
            <c:v>Вода, м3/сут</c:v>
          </c:tx>
          <c:spPr>
            <a:solidFill>
              <a:srgbClr val="0070C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Лист2!$B$40:$B$42</c:f>
              <c:numCache>
                <c:formatCode>General</c:formatCode>
                <c:ptCount val="3"/>
                <c:pt idx="0">
                  <c:v>33</c:v>
                </c:pt>
                <c:pt idx="1">
                  <c:v>50</c:v>
                </c:pt>
                <c:pt idx="2">
                  <c:v>132</c:v>
                </c:pt>
              </c:numCache>
            </c:numRef>
          </c:cat>
          <c:val>
            <c:numRef>
              <c:f>Лист2!$E$40:$E$42</c:f>
              <c:numCache>
                <c:formatCode>General</c:formatCode>
                <c:ptCount val="3"/>
                <c:pt idx="0">
                  <c:v>49.33</c:v>
                </c:pt>
                <c:pt idx="2">
                  <c:v>63</c:v>
                </c:pt>
              </c:numCache>
            </c:numRef>
          </c:val>
          <c:extLst xmlns:c16r2="http://schemas.microsoft.com/office/drawing/2015/06/chart">
            <c:ext xmlns:c16="http://schemas.microsoft.com/office/drawing/2014/chart" uri="{C3380CC4-5D6E-409C-BE32-E72D297353CC}">
              <c16:uniqueId val="{00000004-1CF5-4E21-A444-6329D974C737}"/>
            </c:ext>
          </c:extLst>
        </c:ser>
        <c:dLbls>
          <c:showLegendKey val="0"/>
          <c:showVal val="1"/>
          <c:showCatName val="0"/>
          <c:showSerName val="0"/>
          <c:showPercent val="0"/>
          <c:showBubbleSize val="0"/>
        </c:dLbls>
        <c:gapWidth val="150"/>
        <c:overlap val="-25"/>
        <c:axId val="37478400"/>
        <c:axId val="37479936"/>
      </c:barChart>
      <c:catAx>
        <c:axId val="37478400"/>
        <c:scaling>
          <c:orientation val="minMax"/>
        </c:scaling>
        <c:delete val="0"/>
        <c:axPos val="l"/>
        <c:majorGridlines/>
        <c:numFmt formatCode="General" sourceLinked="1"/>
        <c:majorTickMark val="none"/>
        <c:minorTickMark val="none"/>
        <c:tickLblPos val="nextTo"/>
        <c:crossAx val="37479936"/>
        <c:crosses val="autoZero"/>
        <c:auto val="1"/>
        <c:lblAlgn val="ctr"/>
        <c:lblOffset val="100"/>
        <c:noMultiLvlLbl val="0"/>
      </c:catAx>
      <c:valAx>
        <c:axId val="37479936"/>
        <c:scaling>
          <c:orientation val="minMax"/>
        </c:scaling>
        <c:delete val="1"/>
        <c:axPos val="b"/>
        <c:numFmt formatCode="General" sourceLinked="1"/>
        <c:majorTickMark val="out"/>
        <c:minorTickMark val="none"/>
        <c:tickLblPos val="none"/>
        <c:crossAx val="3747840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Нефть, м3/сут</c:v>
          </c:tx>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Лист3!$C$27:$C$28</c:f>
              <c:numCache>
                <c:formatCode>General</c:formatCode>
                <c:ptCount val="2"/>
                <c:pt idx="0">
                  <c:v>61</c:v>
                </c:pt>
                <c:pt idx="1">
                  <c:v>132</c:v>
                </c:pt>
              </c:numCache>
            </c:numRef>
          </c:cat>
          <c:val>
            <c:numRef>
              <c:f>Лист3!$D$27:$D$28</c:f>
              <c:numCache>
                <c:formatCode>General</c:formatCode>
                <c:ptCount val="2"/>
                <c:pt idx="0">
                  <c:v>0.75000000000000333</c:v>
                </c:pt>
                <c:pt idx="1">
                  <c:v>2</c:v>
                </c:pt>
              </c:numCache>
            </c:numRef>
          </c:val>
          <c:extLst xmlns:c16r2="http://schemas.microsoft.com/office/drawing/2015/06/chart">
            <c:ext xmlns:c16="http://schemas.microsoft.com/office/drawing/2014/chart" uri="{C3380CC4-5D6E-409C-BE32-E72D297353CC}">
              <c16:uniqueId val="{00000000-811A-407E-9909-6180C8BCA499}"/>
            </c:ext>
          </c:extLst>
        </c:ser>
        <c:ser>
          <c:idx val="1"/>
          <c:order val="1"/>
          <c:tx>
            <c:v>Газ, тыс.м3/сут</c:v>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Лист3!$C$27:$C$28</c:f>
              <c:numCache>
                <c:formatCode>General</c:formatCode>
                <c:ptCount val="2"/>
                <c:pt idx="0">
                  <c:v>61</c:v>
                </c:pt>
                <c:pt idx="1">
                  <c:v>132</c:v>
                </c:pt>
              </c:numCache>
            </c:numRef>
          </c:cat>
          <c:val>
            <c:numRef>
              <c:f>Лист3!$E$27:$E$28</c:f>
              <c:numCache>
                <c:formatCode>General</c:formatCode>
                <c:ptCount val="2"/>
                <c:pt idx="0">
                  <c:v>9.6</c:v>
                </c:pt>
                <c:pt idx="1">
                  <c:v>0.27</c:v>
                </c:pt>
              </c:numCache>
            </c:numRef>
          </c:val>
          <c:extLst xmlns:c16r2="http://schemas.microsoft.com/office/drawing/2015/06/chart">
            <c:ext xmlns:c16="http://schemas.microsoft.com/office/drawing/2014/chart" uri="{C3380CC4-5D6E-409C-BE32-E72D297353CC}">
              <c16:uniqueId val="{00000001-811A-407E-9909-6180C8BCA499}"/>
            </c:ext>
          </c:extLst>
        </c:ser>
        <c:ser>
          <c:idx val="2"/>
          <c:order val="2"/>
          <c:tx>
            <c:v>Вода, м3/сут</c:v>
          </c:tx>
          <c:spPr>
            <a:solidFill>
              <a:srgbClr val="0070C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Лист3!$C$27:$C$28</c:f>
              <c:numCache>
                <c:formatCode>General</c:formatCode>
                <c:ptCount val="2"/>
                <c:pt idx="0">
                  <c:v>61</c:v>
                </c:pt>
                <c:pt idx="1">
                  <c:v>132</c:v>
                </c:pt>
              </c:numCache>
            </c:numRef>
          </c:cat>
          <c:val>
            <c:numRef>
              <c:f>Лист3!$F$27:$F$28</c:f>
              <c:numCache>
                <c:formatCode>General</c:formatCode>
                <c:ptCount val="2"/>
                <c:pt idx="0">
                  <c:v>21.6</c:v>
                </c:pt>
                <c:pt idx="1">
                  <c:v>2.2999999999999998</c:v>
                </c:pt>
              </c:numCache>
            </c:numRef>
          </c:val>
          <c:extLst xmlns:c16r2="http://schemas.microsoft.com/office/drawing/2015/06/chart">
            <c:ext xmlns:c16="http://schemas.microsoft.com/office/drawing/2014/chart" uri="{C3380CC4-5D6E-409C-BE32-E72D297353CC}">
              <c16:uniqueId val="{00000002-811A-407E-9909-6180C8BCA499}"/>
            </c:ext>
          </c:extLst>
        </c:ser>
        <c:dLbls>
          <c:showLegendKey val="0"/>
          <c:showVal val="1"/>
          <c:showCatName val="0"/>
          <c:showSerName val="0"/>
          <c:showPercent val="0"/>
          <c:showBubbleSize val="0"/>
        </c:dLbls>
        <c:gapWidth val="150"/>
        <c:overlap val="-25"/>
        <c:axId val="37615104"/>
        <c:axId val="37616640"/>
      </c:barChart>
      <c:catAx>
        <c:axId val="37615104"/>
        <c:scaling>
          <c:orientation val="minMax"/>
        </c:scaling>
        <c:delete val="0"/>
        <c:axPos val="l"/>
        <c:majorGridlines/>
        <c:numFmt formatCode="General" sourceLinked="1"/>
        <c:majorTickMark val="none"/>
        <c:minorTickMark val="none"/>
        <c:tickLblPos val="nextTo"/>
        <c:crossAx val="37616640"/>
        <c:crosses val="autoZero"/>
        <c:auto val="1"/>
        <c:lblAlgn val="ctr"/>
        <c:lblOffset val="100"/>
        <c:noMultiLvlLbl val="0"/>
      </c:catAx>
      <c:valAx>
        <c:axId val="37616640"/>
        <c:scaling>
          <c:orientation val="minMax"/>
        </c:scaling>
        <c:delete val="1"/>
        <c:axPos val="b"/>
        <c:numFmt formatCode="General" sourceLinked="1"/>
        <c:majorTickMark val="out"/>
        <c:minorTickMark val="none"/>
        <c:tickLblPos val="none"/>
        <c:crossAx val="37615104"/>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Нефть, м3/сут</c:v>
          </c:tx>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'МХ1-2'!$B$32:$B$34</c:f>
              <c:numCache>
                <c:formatCode>General</c:formatCode>
                <c:ptCount val="3"/>
                <c:pt idx="0">
                  <c:v>33</c:v>
                </c:pt>
                <c:pt idx="1">
                  <c:v>50</c:v>
                </c:pt>
                <c:pt idx="2">
                  <c:v>132</c:v>
                </c:pt>
              </c:numCache>
            </c:numRef>
          </c:cat>
          <c:val>
            <c:numRef>
              <c:f>'МХ1-2'!$C$32:$C$34</c:f>
              <c:numCache>
                <c:formatCode>General</c:formatCode>
                <c:ptCount val="3"/>
                <c:pt idx="1">
                  <c:v>24.24</c:v>
                </c:pt>
                <c:pt idx="2">
                  <c:v>5</c:v>
                </c:pt>
              </c:numCache>
            </c:numRef>
          </c:val>
          <c:extLst xmlns:c16r2="http://schemas.microsoft.com/office/drawing/2015/06/chart">
            <c:ext xmlns:c16="http://schemas.microsoft.com/office/drawing/2014/chart" uri="{C3380CC4-5D6E-409C-BE32-E72D297353CC}">
              <c16:uniqueId val="{00000000-A054-4EAA-BE23-1DD14CEA43DC}"/>
            </c:ext>
          </c:extLst>
        </c:ser>
        <c:ser>
          <c:idx val="1"/>
          <c:order val="1"/>
          <c:tx>
            <c:v>Газ, тыс.м3/сут</c:v>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'МХ1-2'!$B$32:$B$34</c:f>
              <c:numCache>
                <c:formatCode>General</c:formatCode>
                <c:ptCount val="3"/>
                <c:pt idx="0">
                  <c:v>33</c:v>
                </c:pt>
                <c:pt idx="1">
                  <c:v>50</c:v>
                </c:pt>
                <c:pt idx="2">
                  <c:v>132</c:v>
                </c:pt>
              </c:numCache>
            </c:numRef>
          </c:cat>
          <c:val>
            <c:numRef>
              <c:f>'МХ1-2'!$D$32:$D$34</c:f>
              <c:numCache>
                <c:formatCode>General</c:formatCode>
                <c:ptCount val="3"/>
                <c:pt idx="1">
                  <c:v>223.02</c:v>
                </c:pt>
                <c:pt idx="2">
                  <c:v>0.36000000000000032</c:v>
                </c:pt>
              </c:numCache>
            </c:numRef>
          </c:val>
          <c:extLst xmlns:c16r2="http://schemas.microsoft.com/office/drawing/2015/06/chart">
            <c:ext xmlns:c16="http://schemas.microsoft.com/office/drawing/2014/chart" uri="{C3380CC4-5D6E-409C-BE32-E72D297353CC}">
              <c16:uniqueId val="{00000001-A054-4EAA-BE23-1DD14CEA43DC}"/>
            </c:ext>
          </c:extLst>
        </c:ser>
        <c:ser>
          <c:idx val="2"/>
          <c:order val="2"/>
          <c:tx>
            <c:v>Вода, м3/сут</c:v>
          </c:tx>
          <c:spPr>
            <a:solidFill>
              <a:srgbClr val="0070C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'МХ1-2'!$B$32:$B$34</c:f>
              <c:numCache>
                <c:formatCode>General</c:formatCode>
                <c:ptCount val="3"/>
                <c:pt idx="0">
                  <c:v>33</c:v>
                </c:pt>
                <c:pt idx="1">
                  <c:v>50</c:v>
                </c:pt>
                <c:pt idx="2">
                  <c:v>132</c:v>
                </c:pt>
              </c:numCache>
            </c:numRef>
          </c:cat>
          <c:val>
            <c:numRef>
              <c:f>'МХ1-2'!$E$32:$E$34</c:f>
              <c:numCache>
                <c:formatCode>General</c:formatCode>
                <c:ptCount val="3"/>
                <c:pt idx="0">
                  <c:v>9.89</c:v>
                </c:pt>
                <c:pt idx="1">
                  <c:v>1.1800000000000064</c:v>
                </c:pt>
              </c:numCache>
            </c:numRef>
          </c:val>
          <c:extLst xmlns:c16r2="http://schemas.microsoft.com/office/drawing/2015/06/chart">
            <c:ext xmlns:c16="http://schemas.microsoft.com/office/drawing/2014/chart" uri="{C3380CC4-5D6E-409C-BE32-E72D297353CC}">
              <c16:uniqueId val="{00000002-A054-4EAA-BE23-1DD14CEA43DC}"/>
            </c:ext>
          </c:extLst>
        </c:ser>
        <c:dLbls>
          <c:showLegendKey val="0"/>
          <c:showVal val="1"/>
          <c:showCatName val="0"/>
          <c:showSerName val="0"/>
          <c:showPercent val="0"/>
          <c:showBubbleSize val="0"/>
        </c:dLbls>
        <c:gapWidth val="150"/>
        <c:overlap val="-25"/>
        <c:axId val="38140544"/>
        <c:axId val="69222784"/>
      </c:barChart>
      <c:catAx>
        <c:axId val="38140544"/>
        <c:scaling>
          <c:orientation val="minMax"/>
        </c:scaling>
        <c:delete val="0"/>
        <c:axPos val="l"/>
        <c:majorGridlines/>
        <c:numFmt formatCode="General" sourceLinked="1"/>
        <c:majorTickMark val="none"/>
        <c:minorTickMark val="none"/>
        <c:tickLblPos val="nextTo"/>
        <c:crossAx val="69222784"/>
        <c:crosses val="autoZero"/>
        <c:auto val="1"/>
        <c:lblAlgn val="ctr"/>
        <c:lblOffset val="100"/>
        <c:noMultiLvlLbl val="0"/>
      </c:catAx>
      <c:valAx>
        <c:axId val="69222784"/>
        <c:scaling>
          <c:orientation val="minMax"/>
        </c:scaling>
        <c:delete val="1"/>
        <c:axPos val="b"/>
        <c:numFmt formatCode="General" sourceLinked="1"/>
        <c:majorTickMark val="out"/>
        <c:minorTickMark val="none"/>
        <c:tickLblPos val="none"/>
        <c:crossAx val="38140544"/>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FFA78-4A0A-4950-BB76-192A0BE0B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58</Pages>
  <Words>13094</Words>
  <Characters>74641</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123</Company>
  <LinksUpToDate>false</LinksUpToDate>
  <CharactersWithSpaces>87560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Козлов Анатолий Васильевич</cp:lastModifiedBy>
  <cp:revision>15</cp:revision>
  <cp:lastPrinted>2020-03-13T06:00:00Z</cp:lastPrinted>
  <dcterms:created xsi:type="dcterms:W3CDTF">2020-03-02T15:01:00Z</dcterms:created>
  <dcterms:modified xsi:type="dcterms:W3CDTF">2020-03-13T06:00:00Z</dcterms:modified>
</cp:coreProperties>
</file>