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93" w:rsidRPr="00FC2C93" w:rsidRDefault="00FC2C93" w:rsidP="00FC2C93">
      <w:pPr>
        <w:pStyle w:val="Standard"/>
        <w:pageBreakBefore/>
        <w:suppressAutoHyphens w:val="0"/>
        <w:ind w:firstLine="539"/>
        <w:jc w:val="right"/>
        <w:rPr>
          <w:sz w:val="28"/>
          <w:szCs w:val="28"/>
          <w:lang w:val="en-US"/>
        </w:rPr>
      </w:pPr>
      <w:bookmarkStart w:id="0" w:name="_GoBack"/>
      <w:r w:rsidRPr="00FC2C93">
        <w:rPr>
          <w:sz w:val="28"/>
          <w:szCs w:val="28"/>
        </w:rPr>
        <w:t>Пример</w:t>
      </w:r>
      <w:r w:rsidRPr="00FC2C93">
        <w:rPr>
          <w:sz w:val="28"/>
          <w:szCs w:val="28"/>
          <w:lang w:val="en-US"/>
        </w:rPr>
        <w:t xml:space="preserve"> </w:t>
      </w:r>
      <w:r w:rsidRPr="00FC2C93">
        <w:rPr>
          <w:sz w:val="28"/>
          <w:szCs w:val="28"/>
        </w:rPr>
        <w:t>оформления</w:t>
      </w:r>
      <w:r w:rsidRPr="00FC2C93">
        <w:rPr>
          <w:sz w:val="28"/>
          <w:szCs w:val="28"/>
          <w:lang w:val="en-US"/>
        </w:rPr>
        <w:t xml:space="preserve"> </w:t>
      </w:r>
      <w:r w:rsidRPr="00FC2C93">
        <w:rPr>
          <w:sz w:val="28"/>
          <w:szCs w:val="28"/>
        </w:rPr>
        <w:t>статьи</w:t>
      </w:r>
    </w:p>
    <w:bookmarkEnd w:id="0"/>
    <w:p w:rsidR="00FC2C93" w:rsidRPr="00FC2C93" w:rsidRDefault="00FC2C93" w:rsidP="00FC2C93">
      <w:pPr>
        <w:pStyle w:val="Standard"/>
        <w:suppressAutoHyphens w:val="0"/>
        <w:ind w:firstLine="540"/>
        <w:jc w:val="both"/>
        <w:rPr>
          <w:sz w:val="28"/>
          <w:szCs w:val="28"/>
          <w:lang w:val="en-US"/>
        </w:rPr>
      </w:pPr>
    </w:p>
    <w:p w:rsidR="00FC2C93" w:rsidRPr="00FC2C93" w:rsidRDefault="00FC2C93" w:rsidP="00FC2C93">
      <w:pPr>
        <w:pStyle w:val="Standard"/>
        <w:suppressAutoHyphens w:val="0"/>
        <w:ind w:firstLine="540"/>
        <w:jc w:val="both"/>
        <w:rPr>
          <w:sz w:val="28"/>
          <w:szCs w:val="28"/>
          <w:lang w:val="en-US"/>
        </w:rPr>
      </w:pPr>
      <w:r w:rsidRPr="00FC2C93">
        <w:rPr>
          <w:sz w:val="28"/>
          <w:szCs w:val="28"/>
        </w:rPr>
        <w:t>УДК</w:t>
      </w:r>
      <w:r w:rsidRPr="00FC2C93">
        <w:rPr>
          <w:sz w:val="28"/>
          <w:szCs w:val="28"/>
          <w:lang w:val="en-US"/>
        </w:rPr>
        <w:t xml:space="preserve"> 550.34.01</w:t>
      </w:r>
    </w:p>
    <w:p w:rsidR="00FC2C93" w:rsidRPr="00FC2C93" w:rsidRDefault="00FC2C93" w:rsidP="00FC2C93">
      <w:pPr>
        <w:pStyle w:val="HTML"/>
        <w:rPr>
          <w:rFonts w:ascii="Times New Roman" w:hAnsi="Times New Roman"/>
          <w:b/>
          <w:sz w:val="28"/>
          <w:szCs w:val="28"/>
          <w:lang w:val="en-US"/>
        </w:rPr>
      </w:pPr>
      <w:proofErr w:type="spellStart"/>
      <w:r w:rsidRPr="00FC2C93">
        <w:rPr>
          <w:rFonts w:ascii="Times New Roman" w:hAnsi="Times New Roman"/>
          <w:b/>
          <w:i/>
          <w:sz w:val="28"/>
          <w:szCs w:val="28"/>
          <w:lang w:val="en-US"/>
        </w:rPr>
        <w:t>Ivanova</w:t>
      </w:r>
      <w:proofErr w:type="spellEnd"/>
      <w:r w:rsidRPr="00FC2C93">
        <w:rPr>
          <w:rFonts w:ascii="Times New Roman" w:hAnsi="Times New Roman"/>
          <w:b/>
          <w:i/>
          <w:sz w:val="28"/>
          <w:szCs w:val="28"/>
          <w:lang w:val="en-US"/>
        </w:rPr>
        <w:t xml:space="preserve"> V.S.</w:t>
      </w:r>
      <w:r w:rsidRPr="00FC2C93">
        <w:rPr>
          <w:rFonts w:ascii="Times New Roman" w:hAnsi="Times New Roman"/>
          <w:sz w:val="28"/>
          <w:szCs w:val="28"/>
          <w:lang w:val="en-US"/>
        </w:rPr>
        <w:t xml:space="preserve"> </w:t>
      </w:r>
      <w:r w:rsidRPr="00FC2C93">
        <w:rPr>
          <w:rFonts w:ascii="Times New Roman" w:hAnsi="Times New Roman"/>
          <w:b/>
          <w:i/>
          <w:sz w:val="28"/>
          <w:szCs w:val="28"/>
          <w:lang w:val="en-US"/>
        </w:rPr>
        <w:t xml:space="preserve">dative of N, vice rector, </w:t>
      </w:r>
      <w:proofErr w:type="spellStart"/>
      <w:r w:rsidRPr="00FC2C93">
        <w:rPr>
          <w:rFonts w:ascii="Times New Roman" w:hAnsi="Times New Roman"/>
          <w:b/>
          <w:i/>
          <w:sz w:val="28"/>
          <w:szCs w:val="28"/>
          <w:lang w:val="en-US"/>
        </w:rPr>
        <w:t>Dmitrieva</w:t>
      </w:r>
      <w:proofErr w:type="spellEnd"/>
      <w:r w:rsidRPr="00FC2C93">
        <w:rPr>
          <w:rFonts w:ascii="Times New Roman" w:hAnsi="Times New Roman"/>
          <w:b/>
          <w:i/>
          <w:sz w:val="28"/>
          <w:szCs w:val="28"/>
          <w:lang w:val="en-US"/>
        </w:rPr>
        <w:t xml:space="preserve"> K.S.,</w:t>
      </w:r>
      <w:r w:rsidRPr="00FC2C93">
        <w:rPr>
          <w:rFonts w:ascii="Times New Roman" w:hAnsi="Times New Roman"/>
          <w:sz w:val="28"/>
          <w:szCs w:val="28"/>
          <w:lang w:val="en-US"/>
        </w:rPr>
        <w:t xml:space="preserve"> </w:t>
      </w:r>
      <w:r w:rsidRPr="00FC2C93">
        <w:rPr>
          <w:rFonts w:ascii="Times New Roman" w:hAnsi="Times New Roman"/>
          <w:b/>
          <w:i/>
          <w:sz w:val="28"/>
          <w:szCs w:val="28"/>
          <w:lang w:val="en-US"/>
        </w:rPr>
        <w:t xml:space="preserve">graduate student FGBOU VPO «Institute of environmental management», St. Petersburg </w:t>
      </w:r>
      <w:r w:rsidRPr="00FC2C93">
        <w:rPr>
          <w:rFonts w:ascii="Times New Roman" w:hAnsi="Times New Roman"/>
          <w:b/>
          <w:sz w:val="28"/>
          <w:szCs w:val="28"/>
          <w:lang w:val="en-US"/>
        </w:rPr>
        <w:t xml:space="preserve"> DESIGN OF INSTALLATION OF SEWAGE TREATMENT OF PETROCHEMICAL PLANTS BY MEANS OF CHEMICALLY MODIFIED PEAT</w:t>
      </w:r>
    </w:p>
    <w:p w:rsidR="00FC2C93" w:rsidRPr="00FC2C93" w:rsidRDefault="00FC2C93" w:rsidP="00FC2C93">
      <w:pPr>
        <w:pStyle w:val="HTML"/>
        <w:jc w:val="both"/>
        <w:rPr>
          <w:rFonts w:ascii="Times New Roman" w:hAnsi="Times New Roman"/>
          <w:sz w:val="28"/>
          <w:szCs w:val="28"/>
          <w:lang w:val="en-US"/>
        </w:rPr>
      </w:pPr>
      <w:r w:rsidRPr="00FC2C93">
        <w:rPr>
          <w:rFonts w:ascii="Times New Roman" w:hAnsi="Times New Roman"/>
          <w:b/>
          <w:sz w:val="28"/>
          <w:szCs w:val="28"/>
          <w:lang w:val="en-US"/>
        </w:rPr>
        <w:tab/>
      </w:r>
      <w:r w:rsidRPr="00FC2C93">
        <w:rPr>
          <w:rFonts w:ascii="Times New Roman" w:hAnsi="Times New Roman"/>
          <w:sz w:val="28"/>
          <w:szCs w:val="28"/>
          <w:lang w:val="en-US"/>
        </w:rPr>
        <w:t xml:space="preserve">In article features of pilot installation on sewage treatment by means of chemically modified peat are opened. Volume speed of a current of sewage, working exchange capacity of peat, </w:t>
      </w:r>
      <w:proofErr w:type="gramStart"/>
      <w:r w:rsidRPr="00FC2C93">
        <w:rPr>
          <w:rFonts w:ascii="Times New Roman" w:hAnsi="Times New Roman"/>
          <w:sz w:val="28"/>
          <w:szCs w:val="28"/>
          <w:lang w:val="en-US"/>
        </w:rPr>
        <w:t>terms</w:t>
      </w:r>
      <w:proofErr w:type="gramEnd"/>
      <w:r w:rsidRPr="00FC2C93">
        <w:rPr>
          <w:rFonts w:ascii="Times New Roman" w:hAnsi="Times New Roman"/>
          <w:sz w:val="28"/>
          <w:szCs w:val="28"/>
          <w:lang w:val="en-US"/>
        </w:rPr>
        <w:t xml:space="preserve"> of replacement of the modified peat in flowing system is calculated. Economic efficiency of use of chemically modified peat in comparison with traditional methods and materials of sewage treatment is shown, cost of use of peat and the modifying agents is considered, practical recommendations about introduction of this installation at the petrochemical enterprises are made.</w:t>
      </w:r>
    </w:p>
    <w:p w:rsidR="00FC2C93" w:rsidRPr="00FC2C93" w:rsidRDefault="00FC2C93" w:rsidP="00FC2C93">
      <w:pPr>
        <w:pStyle w:val="Standard"/>
        <w:widowControl w:val="0"/>
        <w:suppressAutoHyphens w:val="0"/>
        <w:ind w:firstLine="708"/>
        <w:jc w:val="both"/>
        <w:rPr>
          <w:b/>
          <w:bCs/>
          <w:sz w:val="28"/>
          <w:szCs w:val="28"/>
          <w:lang w:val="en-US"/>
        </w:rPr>
      </w:pPr>
      <w:r w:rsidRPr="00FC2C93">
        <w:rPr>
          <w:rFonts w:eastAsia="Times New Roman"/>
          <w:kern w:val="0"/>
          <w:sz w:val="28"/>
          <w:szCs w:val="28"/>
          <w:lang w:val="en-US" w:eastAsia="ru-RU"/>
        </w:rPr>
        <w:t>Keywords: sewage treatment, chemically modified peat.</w:t>
      </w:r>
      <w:r w:rsidRPr="00FC2C93">
        <w:rPr>
          <w:b/>
          <w:bCs/>
          <w:sz w:val="28"/>
          <w:szCs w:val="28"/>
          <w:lang w:val="en-US"/>
        </w:rPr>
        <w:t xml:space="preserve">        </w:t>
      </w:r>
    </w:p>
    <w:p w:rsidR="00FC2C93" w:rsidRPr="00FC2C93" w:rsidRDefault="00FC2C93" w:rsidP="00FC2C93">
      <w:pPr>
        <w:pStyle w:val="Standard"/>
        <w:widowControl w:val="0"/>
        <w:suppressAutoHyphens w:val="0"/>
        <w:ind w:firstLine="708"/>
        <w:rPr>
          <w:sz w:val="28"/>
          <w:szCs w:val="28"/>
          <w:lang w:val="en-US"/>
        </w:rPr>
      </w:pPr>
      <w:r w:rsidRPr="00FC2C93">
        <w:rPr>
          <w:b/>
          <w:bCs/>
          <w:sz w:val="28"/>
          <w:szCs w:val="28"/>
          <w:lang w:val="en-US"/>
        </w:rPr>
        <w:t xml:space="preserve">                   </w:t>
      </w:r>
    </w:p>
    <w:p w:rsidR="00FC2C93" w:rsidRPr="00FC2C93" w:rsidRDefault="00FC2C93" w:rsidP="00FC2C93">
      <w:pPr>
        <w:ind w:firstLine="720"/>
        <w:rPr>
          <w:rFonts w:ascii="Times New Roman" w:hAnsi="Times New Roman" w:cs="Times New Roman"/>
          <w:sz w:val="28"/>
          <w:szCs w:val="28"/>
        </w:rPr>
      </w:pPr>
      <w:r w:rsidRPr="00FC2C93">
        <w:rPr>
          <w:rFonts w:ascii="Times New Roman" w:hAnsi="Times New Roman" w:cs="Times New Roman"/>
          <w:sz w:val="28"/>
          <w:szCs w:val="28"/>
        </w:rPr>
        <w:t xml:space="preserve">Иванова В.С., </w:t>
      </w:r>
      <w:r w:rsidRPr="00FC2C93">
        <w:rPr>
          <w:rFonts w:ascii="Times New Roman" w:hAnsi="Times New Roman" w:cs="Times New Roman"/>
          <w:bCs/>
          <w:i/>
          <w:sz w:val="28"/>
          <w:szCs w:val="28"/>
        </w:rPr>
        <w:t>д.п.н., проректор; Дмитриева К.С., аспирант</w:t>
      </w:r>
      <w:r w:rsidRPr="00FC2C93">
        <w:rPr>
          <w:rFonts w:ascii="Times New Roman" w:hAnsi="Times New Roman" w:cs="Times New Roman"/>
          <w:b/>
          <w:bCs/>
          <w:sz w:val="28"/>
          <w:szCs w:val="28"/>
        </w:rPr>
        <w:t xml:space="preserve"> </w:t>
      </w:r>
      <w:r w:rsidRPr="00FC2C93">
        <w:rPr>
          <w:rFonts w:ascii="Times New Roman" w:hAnsi="Times New Roman" w:cs="Times New Roman"/>
          <w:i/>
          <w:sz w:val="28"/>
          <w:szCs w:val="28"/>
        </w:rPr>
        <w:t xml:space="preserve">ФГБОУ ВПО «Институт природопользования», г. Санкт-Петербург, </w:t>
      </w:r>
      <w:r w:rsidRPr="00FC2C93">
        <w:rPr>
          <w:rFonts w:ascii="Times New Roman" w:hAnsi="Times New Roman" w:cs="Times New Roman"/>
          <w:i/>
          <w:sz w:val="28"/>
          <w:szCs w:val="28"/>
          <w:lang w:val="en-US"/>
        </w:rPr>
        <w:t>E</w:t>
      </w:r>
      <w:r w:rsidRPr="00FC2C93">
        <w:rPr>
          <w:rFonts w:ascii="Times New Roman" w:hAnsi="Times New Roman" w:cs="Times New Roman"/>
          <w:i/>
          <w:sz w:val="28"/>
          <w:szCs w:val="28"/>
        </w:rPr>
        <w:t>-</w:t>
      </w:r>
      <w:r w:rsidRPr="00FC2C93">
        <w:rPr>
          <w:rFonts w:ascii="Times New Roman" w:hAnsi="Times New Roman" w:cs="Times New Roman"/>
          <w:i/>
          <w:sz w:val="28"/>
          <w:szCs w:val="28"/>
          <w:lang w:val="en-US"/>
        </w:rPr>
        <w:t>mail</w:t>
      </w:r>
      <w:r w:rsidRPr="00FC2C93">
        <w:rPr>
          <w:rFonts w:ascii="Times New Roman" w:hAnsi="Times New Roman" w:cs="Times New Roman"/>
          <w:i/>
          <w:sz w:val="28"/>
          <w:szCs w:val="28"/>
        </w:rPr>
        <w:t xml:space="preserve">: </w:t>
      </w:r>
      <w:proofErr w:type="spellStart"/>
      <w:r w:rsidRPr="00FC2C93">
        <w:rPr>
          <w:rStyle w:val="val"/>
          <w:rFonts w:ascii="Times New Roman" w:hAnsi="Times New Roman" w:cs="Times New Roman"/>
          <w:i/>
          <w:sz w:val="28"/>
          <w:szCs w:val="28"/>
          <w:lang w:val="en-US"/>
        </w:rPr>
        <w:t>ivanovavs</w:t>
      </w:r>
      <w:proofErr w:type="spellEnd"/>
      <w:r w:rsidRPr="00FC2C93">
        <w:rPr>
          <w:rStyle w:val="val"/>
          <w:rFonts w:ascii="Times New Roman" w:hAnsi="Times New Roman" w:cs="Times New Roman"/>
          <w:i/>
          <w:sz w:val="28"/>
          <w:szCs w:val="28"/>
        </w:rPr>
        <w:t>@yandex.ru</w:t>
      </w:r>
    </w:p>
    <w:p w:rsidR="00FC2C93" w:rsidRPr="00FC2C93" w:rsidRDefault="00FC2C93" w:rsidP="00FC2C93">
      <w:pPr>
        <w:pStyle w:val="Standard"/>
        <w:widowControl w:val="0"/>
        <w:suppressAutoHyphens w:val="0"/>
        <w:rPr>
          <w:sz w:val="28"/>
          <w:szCs w:val="28"/>
        </w:rPr>
      </w:pPr>
    </w:p>
    <w:p w:rsidR="00FC2C93" w:rsidRPr="00FC2C93" w:rsidRDefault="00FC2C93" w:rsidP="00FC2C93">
      <w:pPr>
        <w:ind w:firstLine="720"/>
        <w:jc w:val="center"/>
        <w:rPr>
          <w:rFonts w:ascii="Times New Roman" w:hAnsi="Times New Roman" w:cs="Times New Roman"/>
          <w:b/>
          <w:sz w:val="28"/>
          <w:szCs w:val="28"/>
        </w:rPr>
      </w:pPr>
      <w:r w:rsidRPr="00FC2C93">
        <w:rPr>
          <w:rFonts w:ascii="Times New Roman" w:hAnsi="Times New Roman" w:cs="Times New Roman"/>
          <w:b/>
          <w:sz w:val="28"/>
          <w:szCs w:val="28"/>
        </w:rPr>
        <w:t>ПРОЕКТИРОВАНИЕ УСТАНОВКИ ОЧИСТКИ СТОЧНЫХ ВОД НЕФТЕХИМИЧЕСКИХ ЗАВОДОВ С ПОМОЩЬЮ ХИМИЧЕСКИ МОДИФИЦИРОВАННОГО ТОРФА</w:t>
      </w:r>
    </w:p>
    <w:p w:rsidR="00FC2C93" w:rsidRPr="00FC2C93" w:rsidRDefault="00FC2C93" w:rsidP="00FC2C93">
      <w:pPr>
        <w:pStyle w:val="Standard"/>
        <w:widowControl w:val="0"/>
        <w:suppressAutoHyphens w:val="0"/>
        <w:ind w:firstLine="539"/>
        <w:jc w:val="both"/>
        <w:rPr>
          <w:sz w:val="28"/>
          <w:szCs w:val="28"/>
        </w:rPr>
      </w:pPr>
      <w:r w:rsidRPr="00FC2C93">
        <w:rPr>
          <w:sz w:val="28"/>
          <w:szCs w:val="28"/>
        </w:rPr>
        <w:t>В статье раскрыты особенности пилотной установки по очистке сточных вод с помощью химически модифицированного торфа. Рассчитана объёмная скорость течения сточной воды, рабочая обменная ёмкость торфа, сроки замены модифицированного торфа в проточной системе. Показана экономическая эффективность использования химически модифицированного торфа по сравнению с традиционными методами и материалами очистки сточных вод, учтена себестоимость использования торфа и модифицирующих агентов, даны практические рекомендации по внедрению данной установки  на нефтехимических предприятиях.</w:t>
      </w:r>
    </w:p>
    <w:p w:rsidR="00FC2C93" w:rsidRPr="00FC2C93" w:rsidRDefault="00FC2C93" w:rsidP="00FC2C93">
      <w:pPr>
        <w:pStyle w:val="Standard"/>
        <w:widowControl w:val="0"/>
        <w:suppressAutoHyphens w:val="0"/>
        <w:ind w:firstLine="539"/>
        <w:jc w:val="both"/>
        <w:rPr>
          <w:b/>
          <w:bCs/>
          <w:sz w:val="28"/>
          <w:szCs w:val="28"/>
        </w:rPr>
      </w:pPr>
      <w:r w:rsidRPr="00FC2C93">
        <w:rPr>
          <w:i/>
          <w:sz w:val="28"/>
          <w:szCs w:val="28"/>
        </w:rPr>
        <w:t>Ключевые слова</w:t>
      </w:r>
      <w:r w:rsidRPr="00FC2C93">
        <w:rPr>
          <w:bCs/>
          <w:i/>
          <w:sz w:val="28"/>
          <w:szCs w:val="28"/>
        </w:rPr>
        <w:t>:</w:t>
      </w:r>
      <w:r w:rsidRPr="00FC2C93">
        <w:rPr>
          <w:bCs/>
          <w:sz w:val="28"/>
          <w:szCs w:val="28"/>
        </w:rPr>
        <w:t xml:space="preserve"> </w:t>
      </w:r>
      <w:r w:rsidRPr="00FC2C93">
        <w:rPr>
          <w:sz w:val="28"/>
          <w:szCs w:val="28"/>
        </w:rPr>
        <w:t>очистка сточных вод, химически модифицированный торф.</w:t>
      </w:r>
    </w:p>
    <w:p w:rsidR="00FC2C93" w:rsidRPr="00FC2C93" w:rsidRDefault="00FC2C93" w:rsidP="00FC2C93">
      <w:pPr>
        <w:pStyle w:val="a3"/>
        <w:widowControl w:val="0"/>
        <w:tabs>
          <w:tab w:val="left" w:pos="900"/>
        </w:tabs>
        <w:spacing w:before="0" w:beforeAutospacing="0" w:after="0" w:afterAutospacing="0"/>
        <w:ind w:firstLine="540"/>
        <w:jc w:val="both"/>
        <w:rPr>
          <w:sz w:val="28"/>
          <w:szCs w:val="28"/>
        </w:rPr>
      </w:pPr>
    </w:p>
    <w:p w:rsidR="00FC2C93" w:rsidRPr="00FC2C93" w:rsidRDefault="00FC2C93" w:rsidP="00FC2C93">
      <w:pPr>
        <w:ind w:firstLine="360"/>
        <w:jc w:val="both"/>
        <w:rPr>
          <w:rFonts w:ascii="Times New Roman" w:hAnsi="Times New Roman" w:cs="Times New Roman"/>
          <w:sz w:val="28"/>
          <w:szCs w:val="28"/>
        </w:rPr>
      </w:pPr>
      <w:r w:rsidRPr="00FC2C93">
        <w:rPr>
          <w:rFonts w:ascii="Times New Roman" w:hAnsi="Times New Roman" w:cs="Times New Roman"/>
          <w:sz w:val="28"/>
          <w:szCs w:val="28"/>
        </w:rPr>
        <w:t>Текст, текст, текст…</w:t>
      </w:r>
    </w:p>
    <w:p w:rsidR="00FC2C93" w:rsidRPr="00FC2C93" w:rsidRDefault="00FC2C93" w:rsidP="00FC2C93">
      <w:pPr>
        <w:jc w:val="center"/>
        <w:rPr>
          <w:rFonts w:ascii="Times New Roman" w:hAnsi="Times New Roman" w:cs="Times New Roman"/>
          <w:sz w:val="28"/>
          <w:szCs w:val="28"/>
        </w:rPr>
      </w:pPr>
      <w:r w:rsidRPr="00FC2C93">
        <w:rPr>
          <w:rFonts w:ascii="Times New Roman" w:hAnsi="Times New Roman" w:cs="Times New Roman"/>
          <w:sz w:val="28"/>
          <w:szCs w:val="28"/>
        </w:rPr>
        <w:t>Библиографический список:</w:t>
      </w:r>
    </w:p>
    <w:p w:rsidR="00C32946" w:rsidRDefault="00FC2C93" w:rsidP="00351911">
      <w:pPr>
        <w:rPr>
          <w:rFonts w:ascii="Times New Roman" w:hAnsi="Times New Roman" w:cs="Times New Roman"/>
          <w:sz w:val="28"/>
          <w:szCs w:val="28"/>
        </w:rPr>
      </w:pPr>
      <w:r w:rsidRPr="00FC2C93">
        <w:rPr>
          <w:rFonts w:ascii="Times New Roman" w:hAnsi="Times New Roman" w:cs="Times New Roman"/>
          <w:sz w:val="28"/>
          <w:szCs w:val="28"/>
        </w:rPr>
        <w:t>1.</w:t>
      </w:r>
    </w:p>
    <w:p w:rsidR="00C32946" w:rsidRDefault="00FC2C93" w:rsidP="00C32946">
      <w:pPr>
        <w:jc w:val="center"/>
        <w:rPr>
          <w:rFonts w:ascii="Times New Roman" w:hAnsi="Times New Roman" w:cs="Times New Roman"/>
          <w:sz w:val="28"/>
          <w:szCs w:val="28"/>
        </w:rPr>
      </w:pPr>
      <w:proofErr w:type="spellStart"/>
      <w:r w:rsidRPr="00FC2C93">
        <w:rPr>
          <w:rFonts w:ascii="Times New Roman" w:hAnsi="Times New Roman" w:cs="Times New Roman"/>
          <w:sz w:val="28"/>
          <w:szCs w:val="28"/>
        </w:rPr>
        <w:t>Bibliograficheskii</w:t>
      </w:r>
      <w:proofErr w:type="spellEnd"/>
      <w:r w:rsidRPr="00FC2C93">
        <w:rPr>
          <w:rFonts w:ascii="Times New Roman" w:hAnsi="Times New Roman" w:cs="Times New Roman"/>
          <w:sz w:val="28"/>
          <w:szCs w:val="28"/>
        </w:rPr>
        <w:t xml:space="preserve"> </w:t>
      </w:r>
      <w:proofErr w:type="spellStart"/>
      <w:r w:rsidRPr="00FC2C93">
        <w:rPr>
          <w:rFonts w:ascii="Times New Roman" w:hAnsi="Times New Roman" w:cs="Times New Roman"/>
          <w:sz w:val="28"/>
          <w:szCs w:val="28"/>
        </w:rPr>
        <w:t>spisok</w:t>
      </w:r>
      <w:proofErr w:type="spellEnd"/>
      <w:r w:rsidRPr="00FC2C93">
        <w:rPr>
          <w:rFonts w:ascii="Times New Roman" w:hAnsi="Times New Roman" w:cs="Times New Roman"/>
          <w:sz w:val="28"/>
          <w:szCs w:val="28"/>
        </w:rPr>
        <w:t>:</w:t>
      </w:r>
    </w:p>
    <w:p w:rsidR="00C14246" w:rsidRDefault="00FC2C93">
      <w:r w:rsidRPr="00FC2C93">
        <w:rPr>
          <w:rFonts w:ascii="Times New Roman" w:hAnsi="Times New Roman" w:cs="Times New Roman"/>
          <w:bCs/>
          <w:sz w:val="28"/>
          <w:szCs w:val="28"/>
        </w:rPr>
        <w:t>1.</w:t>
      </w:r>
    </w:p>
    <w:sectPr w:rsidR="00C14246" w:rsidSect="00B34864">
      <w:pgSz w:w="11906" w:h="16838"/>
      <w:pgMar w:top="851" w:right="1134" w:bottom="993" w:left="1134" w:header="709" w:footer="709" w:gutter="0"/>
      <w:pgBorders w:offsetFrom="page">
        <w:top w:val="cornerTriangles" w:sz="30" w:space="24" w:color="auto"/>
        <w:left w:val="cornerTriangles" w:sz="30" w:space="24" w:color="auto"/>
        <w:bottom w:val="cornerTriangles" w:sz="30" w:space="24" w:color="auto"/>
        <w:right w:val="cornerTriangl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117"/>
        </w:tabs>
        <w:ind w:left="0" w:firstLine="0"/>
      </w:pPr>
      <w:rPr>
        <w:rFonts w:ascii="Symbol" w:hAnsi="Symbol"/>
      </w:rPr>
    </w:lvl>
  </w:abstractNum>
  <w:abstractNum w:abstractNumId="1">
    <w:nsid w:val="3841596B"/>
    <w:multiLevelType w:val="hybridMultilevel"/>
    <w:tmpl w:val="060A1EA6"/>
    <w:lvl w:ilvl="0" w:tplc="49D4A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93"/>
    <w:rsid w:val="00011451"/>
    <w:rsid w:val="000F7BA2"/>
    <w:rsid w:val="001E03FA"/>
    <w:rsid w:val="00351911"/>
    <w:rsid w:val="00C14246"/>
    <w:rsid w:val="00C32946"/>
    <w:rsid w:val="00FC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C2C93"/>
    <w:pPr>
      <w:spacing w:after="0" w:line="240" w:lineRule="auto"/>
      <w:ind w:firstLine="72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C2C93"/>
    <w:rPr>
      <w:rFonts w:ascii="Times New Roman" w:eastAsia="Times New Roman" w:hAnsi="Times New Roman" w:cs="Times New Roman"/>
      <w:sz w:val="24"/>
      <w:szCs w:val="24"/>
    </w:rPr>
  </w:style>
  <w:style w:type="paragraph" w:styleId="a3">
    <w:name w:val="Normal (Web)"/>
    <w:basedOn w:val="a"/>
    <w:uiPriority w:val="99"/>
    <w:unhideWhenUsed/>
    <w:rsid w:val="00FC2C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C2C93"/>
    <w:pPr>
      <w:suppressAutoHyphens/>
      <w:autoSpaceDN w:val="0"/>
      <w:spacing w:after="0" w:line="240" w:lineRule="auto"/>
    </w:pPr>
    <w:rPr>
      <w:rFonts w:ascii="Times New Roman" w:eastAsia="SimSun" w:hAnsi="Times New Roman" w:cs="Times New Roman"/>
      <w:kern w:val="3"/>
      <w:sz w:val="24"/>
      <w:szCs w:val="24"/>
      <w:lang w:eastAsia="zh-CN"/>
    </w:rPr>
  </w:style>
  <w:style w:type="character" w:customStyle="1" w:styleId="val">
    <w:name w:val="val"/>
    <w:uiPriority w:val="99"/>
    <w:rsid w:val="00FC2C93"/>
  </w:style>
  <w:style w:type="paragraph" w:styleId="HTML">
    <w:name w:val="HTML Preformatted"/>
    <w:basedOn w:val="a"/>
    <w:link w:val="HTML0"/>
    <w:uiPriority w:val="99"/>
    <w:unhideWhenUsed/>
    <w:rsid w:val="00FC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C2C93"/>
    <w:rPr>
      <w:rFonts w:ascii="Courier New" w:eastAsia="Times New Roman" w:hAnsi="Courier New" w:cs="Times New Roman"/>
      <w:sz w:val="20"/>
      <w:szCs w:val="20"/>
    </w:rPr>
  </w:style>
  <w:style w:type="paragraph" w:styleId="a4">
    <w:name w:val="Balloon Text"/>
    <w:basedOn w:val="a"/>
    <w:link w:val="a5"/>
    <w:uiPriority w:val="99"/>
    <w:semiHidden/>
    <w:unhideWhenUsed/>
    <w:rsid w:val="00FC2C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C93"/>
    <w:rPr>
      <w:rFonts w:ascii="Tahoma" w:hAnsi="Tahoma" w:cs="Tahoma"/>
      <w:sz w:val="16"/>
      <w:szCs w:val="16"/>
    </w:rPr>
  </w:style>
  <w:style w:type="character" w:styleId="a6">
    <w:name w:val="Hyperlink"/>
    <w:basedOn w:val="a0"/>
    <w:uiPriority w:val="99"/>
    <w:semiHidden/>
    <w:unhideWhenUsed/>
    <w:rsid w:val="00FC2C93"/>
    <w:rPr>
      <w:color w:val="0000FF"/>
      <w:u w:val="single"/>
    </w:rPr>
  </w:style>
  <w:style w:type="paragraph" w:styleId="a7">
    <w:name w:val="List Paragraph"/>
    <w:basedOn w:val="a"/>
    <w:uiPriority w:val="34"/>
    <w:qFormat/>
    <w:rsid w:val="00FC2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C2C93"/>
    <w:pPr>
      <w:spacing w:after="0" w:line="240" w:lineRule="auto"/>
      <w:ind w:firstLine="72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C2C93"/>
    <w:rPr>
      <w:rFonts w:ascii="Times New Roman" w:eastAsia="Times New Roman" w:hAnsi="Times New Roman" w:cs="Times New Roman"/>
      <w:sz w:val="24"/>
      <w:szCs w:val="24"/>
    </w:rPr>
  </w:style>
  <w:style w:type="paragraph" w:styleId="a3">
    <w:name w:val="Normal (Web)"/>
    <w:basedOn w:val="a"/>
    <w:uiPriority w:val="99"/>
    <w:unhideWhenUsed/>
    <w:rsid w:val="00FC2C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C2C93"/>
    <w:pPr>
      <w:suppressAutoHyphens/>
      <w:autoSpaceDN w:val="0"/>
      <w:spacing w:after="0" w:line="240" w:lineRule="auto"/>
    </w:pPr>
    <w:rPr>
      <w:rFonts w:ascii="Times New Roman" w:eastAsia="SimSun" w:hAnsi="Times New Roman" w:cs="Times New Roman"/>
      <w:kern w:val="3"/>
      <w:sz w:val="24"/>
      <w:szCs w:val="24"/>
      <w:lang w:eastAsia="zh-CN"/>
    </w:rPr>
  </w:style>
  <w:style w:type="character" w:customStyle="1" w:styleId="val">
    <w:name w:val="val"/>
    <w:uiPriority w:val="99"/>
    <w:rsid w:val="00FC2C93"/>
  </w:style>
  <w:style w:type="paragraph" w:styleId="HTML">
    <w:name w:val="HTML Preformatted"/>
    <w:basedOn w:val="a"/>
    <w:link w:val="HTML0"/>
    <w:uiPriority w:val="99"/>
    <w:unhideWhenUsed/>
    <w:rsid w:val="00FC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C2C93"/>
    <w:rPr>
      <w:rFonts w:ascii="Courier New" w:eastAsia="Times New Roman" w:hAnsi="Courier New" w:cs="Times New Roman"/>
      <w:sz w:val="20"/>
      <w:szCs w:val="20"/>
    </w:rPr>
  </w:style>
  <w:style w:type="paragraph" w:styleId="a4">
    <w:name w:val="Balloon Text"/>
    <w:basedOn w:val="a"/>
    <w:link w:val="a5"/>
    <w:uiPriority w:val="99"/>
    <w:semiHidden/>
    <w:unhideWhenUsed/>
    <w:rsid w:val="00FC2C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C93"/>
    <w:rPr>
      <w:rFonts w:ascii="Tahoma" w:hAnsi="Tahoma" w:cs="Tahoma"/>
      <w:sz w:val="16"/>
      <w:szCs w:val="16"/>
    </w:rPr>
  </w:style>
  <w:style w:type="character" w:styleId="a6">
    <w:name w:val="Hyperlink"/>
    <w:basedOn w:val="a0"/>
    <w:uiPriority w:val="99"/>
    <w:semiHidden/>
    <w:unhideWhenUsed/>
    <w:rsid w:val="00FC2C93"/>
    <w:rPr>
      <w:color w:val="0000FF"/>
      <w:u w:val="single"/>
    </w:rPr>
  </w:style>
  <w:style w:type="paragraph" w:styleId="a7">
    <w:name w:val="List Paragraph"/>
    <w:basedOn w:val="a"/>
    <w:uiPriority w:val="34"/>
    <w:qFormat/>
    <w:rsid w:val="00FC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users419</dc:creator>
  <cp:lastModifiedBy>Половникова Людмила Борисовна</cp:lastModifiedBy>
  <cp:revision>2</cp:revision>
  <cp:lastPrinted>2017-02-13T09:07:00Z</cp:lastPrinted>
  <dcterms:created xsi:type="dcterms:W3CDTF">2017-02-20T11:27:00Z</dcterms:created>
  <dcterms:modified xsi:type="dcterms:W3CDTF">2017-02-20T11:27:00Z</dcterms:modified>
</cp:coreProperties>
</file>