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E5" w:rsidRPr="00AB402F" w:rsidRDefault="00B929E5" w:rsidP="00B929E5">
      <w:pPr>
        <w:numPr>
          <w:ilvl w:val="0"/>
          <w:numId w:val="1"/>
        </w:numPr>
        <w:spacing w:after="120" w:line="240" w:lineRule="auto"/>
        <w:ind w:left="714" w:hanging="357"/>
        <w:rPr>
          <w:rFonts w:ascii="Times New Roman" w:hAnsi="Times New Roman"/>
          <w:sz w:val="24"/>
          <w:szCs w:val="24"/>
        </w:rPr>
      </w:pPr>
      <w:r w:rsidRPr="00AB402F">
        <w:rPr>
          <w:rFonts w:ascii="Times New Roman" w:hAnsi="Times New Roman"/>
          <w:sz w:val="24"/>
          <w:szCs w:val="24"/>
        </w:rPr>
        <w:t>Средний балл зачетной книжки подсчитывается специалис</w:t>
      </w:r>
      <w:r>
        <w:rPr>
          <w:rFonts w:ascii="Times New Roman" w:hAnsi="Times New Roman"/>
          <w:sz w:val="24"/>
          <w:szCs w:val="24"/>
        </w:rPr>
        <w:t>том территориального отдела УМУ,</w:t>
      </w:r>
      <w:r w:rsidRPr="00AB402F">
        <w:rPr>
          <w:rFonts w:ascii="Times New Roman" w:hAnsi="Times New Roman"/>
          <w:sz w:val="24"/>
          <w:szCs w:val="24"/>
        </w:rPr>
        <w:t xml:space="preserve"> вписывается </w:t>
      </w:r>
      <w:r>
        <w:rPr>
          <w:rFonts w:ascii="Times New Roman" w:hAnsi="Times New Roman"/>
          <w:sz w:val="24"/>
          <w:szCs w:val="24"/>
        </w:rPr>
        <w:t xml:space="preserve">им </w:t>
      </w:r>
      <w:r w:rsidRPr="00AB402F">
        <w:rPr>
          <w:rFonts w:ascii="Times New Roman" w:hAnsi="Times New Roman"/>
          <w:sz w:val="24"/>
          <w:szCs w:val="24"/>
        </w:rPr>
        <w:t>в копию зачетной книжки</w:t>
      </w:r>
      <w:r>
        <w:rPr>
          <w:rFonts w:ascii="Times New Roman" w:hAnsi="Times New Roman"/>
          <w:sz w:val="24"/>
          <w:szCs w:val="24"/>
        </w:rPr>
        <w:t xml:space="preserve"> и заверяется собственн</w:t>
      </w:r>
      <w:r>
        <w:rPr>
          <w:rFonts w:ascii="Times New Roman" w:hAnsi="Times New Roman"/>
          <w:sz w:val="24"/>
          <w:szCs w:val="24"/>
        </w:rPr>
        <w:t>о</w:t>
      </w:r>
      <w:r>
        <w:rPr>
          <w:rFonts w:ascii="Times New Roman" w:hAnsi="Times New Roman"/>
          <w:sz w:val="24"/>
          <w:szCs w:val="24"/>
        </w:rPr>
        <w:t>ручной подписью</w:t>
      </w:r>
      <w:r w:rsidRPr="00AB402F">
        <w:rPr>
          <w:rFonts w:ascii="Times New Roman" w:hAnsi="Times New Roman"/>
          <w:sz w:val="24"/>
          <w:szCs w:val="24"/>
        </w:rPr>
        <w:t xml:space="preserve">.  Копия </w:t>
      </w:r>
      <w:r>
        <w:rPr>
          <w:rFonts w:ascii="Times New Roman" w:hAnsi="Times New Roman"/>
          <w:sz w:val="24"/>
          <w:szCs w:val="24"/>
        </w:rPr>
        <w:t xml:space="preserve">зачетной книжки </w:t>
      </w:r>
      <w:r w:rsidRPr="00AB402F">
        <w:rPr>
          <w:rFonts w:ascii="Times New Roman" w:hAnsi="Times New Roman"/>
          <w:sz w:val="24"/>
          <w:szCs w:val="24"/>
        </w:rPr>
        <w:t>заверяется директором института. Если Вы пересдавали какой-либо предмет с оценки «хорошо» на оценку «отлично», то при подсчете среднего балла пересдача учитываться не будет, т.е. будет учтена оценка «хорошо». Если Вы пересдавали оценку «удовлетворительно», то претендовать на получение стипендии Вы не м</w:t>
      </w:r>
      <w:r w:rsidRPr="00AB402F">
        <w:rPr>
          <w:rFonts w:ascii="Times New Roman" w:hAnsi="Times New Roman"/>
          <w:sz w:val="24"/>
          <w:szCs w:val="24"/>
        </w:rPr>
        <w:t>о</w:t>
      </w:r>
      <w:r w:rsidRPr="00AB402F">
        <w:rPr>
          <w:rFonts w:ascii="Times New Roman" w:hAnsi="Times New Roman"/>
          <w:sz w:val="24"/>
          <w:szCs w:val="24"/>
        </w:rPr>
        <w:t>жете.</w:t>
      </w:r>
    </w:p>
    <w:p w:rsidR="00B929E5" w:rsidRPr="00AB402F" w:rsidRDefault="00B929E5" w:rsidP="00B929E5">
      <w:pPr>
        <w:numPr>
          <w:ilvl w:val="0"/>
          <w:numId w:val="1"/>
        </w:numPr>
        <w:spacing w:after="120" w:line="240" w:lineRule="auto"/>
        <w:ind w:left="714" w:hanging="357"/>
        <w:rPr>
          <w:rFonts w:ascii="Times New Roman" w:hAnsi="Times New Roman"/>
          <w:sz w:val="24"/>
          <w:szCs w:val="24"/>
        </w:rPr>
      </w:pPr>
      <w:r w:rsidRPr="00AB402F">
        <w:rPr>
          <w:rFonts w:ascii="Times New Roman" w:hAnsi="Times New Roman"/>
          <w:sz w:val="24"/>
          <w:szCs w:val="24"/>
        </w:rPr>
        <w:t>Если Вы не имеете достижений в каком-либо виде деятельности, то незаполненную таблицу  из Вашего не представления Вам необходимо просто удалить, пустой о</w:t>
      </w:r>
      <w:r w:rsidRPr="00AB402F">
        <w:rPr>
          <w:rFonts w:ascii="Times New Roman" w:hAnsi="Times New Roman"/>
          <w:sz w:val="24"/>
          <w:szCs w:val="24"/>
        </w:rPr>
        <w:t>с</w:t>
      </w:r>
      <w:r w:rsidRPr="00AB402F">
        <w:rPr>
          <w:rFonts w:ascii="Times New Roman" w:hAnsi="Times New Roman"/>
          <w:sz w:val="24"/>
          <w:szCs w:val="24"/>
        </w:rPr>
        <w:t>тавлять ее не следует.</w:t>
      </w:r>
    </w:p>
    <w:p w:rsidR="00B929E5" w:rsidRPr="00DA2D78" w:rsidRDefault="00B929E5" w:rsidP="00B929E5">
      <w:pPr>
        <w:numPr>
          <w:ilvl w:val="0"/>
          <w:numId w:val="1"/>
        </w:numPr>
        <w:spacing w:after="120" w:line="240" w:lineRule="auto"/>
        <w:ind w:left="714" w:hanging="357"/>
        <w:rPr>
          <w:rFonts w:ascii="Times New Roman" w:hAnsi="Times New Roman"/>
          <w:color w:val="FF0000"/>
          <w:sz w:val="24"/>
          <w:szCs w:val="24"/>
        </w:rPr>
      </w:pPr>
      <w:r w:rsidRPr="00AB402F">
        <w:rPr>
          <w:rFonts w:ascii="Times New Roman" w:hAnsi="Times New Roman"/>
          <w:sz w:val="24"/>
          <w:szCs w:val="24"/>
        </w:rPr>
        <w:t xml:space="preserve">При проставлении баллов за мероприятия </w:t>
      </w:r>
      <w:r>
        <w:rPr>
          <w:rFonts w:ascii="Times New Roman" w:hAnsi="Times New Roman"/>
          <w:sz w:val="24"/>
          <w:szCs w:val="24"/>
        </w:rPr>
        <w:t>необходимо</w:t>
      </w:r>
      <w:r w:rsidRPr="00AB402F">
        <w:rPr>
          <w:rFonts w:ascii="Times New Roman" w:hAnsi="Times New Roman"/>
          <w:sz w:val="24"/>
          <w:szCs w:val="24"/>
        </w:rPr>
        <w:t xml:space="preserve"> руководствоваться </w:t>
      </w:r>
      <w:r w:rsidRPr="00DA2D78">
        <w:rPr>
          <w:rFonts w:ascii="Times New Roman" w:hAnsi="Times New Roman"/>
          <w:color w:val="FF0000"/>
          <w:sz w:val="24"/>
          <w:szCs w:val="24"/>
        </w:rPr>
        <w:t>«Сист</w:t>
      </w:r>
      <w:r w:rsidRPr="00DA2D78">
        <w:rPr>
          <w:rFonts w:ascii="Times New Roman" w:hAnsi="Times New Roman"/>
          <w:color w:val="FF0000"/>
          <w:sz w:val="24"/>
          <w:szCs w:val="24"/>
        </w:rPr>
        <w:t>е</w:t>
      </w:r>
      <w:r w:rsidRPr="00DA2D78">
        <w:rPr>
          <w:rFonts w:ascii="Times New Roman" w:hAnsi="Times New Roman"/>
          <w:color w:val="FF0000"/>
          <w:sz w:val="24"/>
          <w:szCs w:val="24"/>
        </w:rPr>
        <w:t>мой показателей для рейтинговой оценки достижений студентов для назначения пов</w:t>
      </w:r>
      <w:r w:rsidRPr="00DA2D78">
        <w:rPr>
          <w:rFonts w:ascii="Times New Roman" w:hAnsi="Times New Roman"/>
          <w:color w:val="FF0000"/>
          <w:sz w:val="24"/>
          <w:szCs w:val="24"/>
        </w:rPr>
        <w:t>ы</w:t>
      </w:r>
      <w:r w:rsidRPr="00DA2D78">
        <w:rPr>
          <w:rFonts w:ascii="Times New Roman" w:hAnsi="Times New Roman"/>
          <w:color w:val="FF0000"/>
          <w:sz w:val="24"/>
          <w:szCs w:val="24"/>
        </w:rPr>
        <w:t>шенной государственной академической стипендии»</w:t>
      </w:r>
    </w:p>
    <w:p w:rsidR="00B929E5" w:rsidRPr="00AB402F" w:rsidRDefault="00B929E5" w:rsidP="00B929E5">
      <w:pPr>
        <w:numPr>
          <w:ilvl w:val="0"/>
          <w:numId w:val="1"/>
        </w:numPr>
        <w:spacing w:after="120" w:line="240" w:lineRule="auto"/>
        <w:ind w:left="714" w:hanging="357"/>
        <w:rPr>
          <w:rFonts w:ascii="Times New Roman" w:hAnsi="Times New Roman"/>
          <w:sz w:val="24"/>
          <w:szCs w:val="24"/>
        </w:rPr>
      </w:pPr>
      <w:r>
        <w:rPr>
          <w:rFonts w:ascii="Times New Roman" w:hAnsi="Times New Roman"/>
          <w:sz w:val="24"/>
          <w:szCs w:val="24"/>
        </w:rPr>
        <w:t>К полному тексту публикации должны быть в обязательном порядке приложены выходные данные издания.</w:t>
      </w:r>
    </w:p>
    <w:p w:rsidR="00B929E5" w:rsidRPr="00454AFC" w:rsidRDefault="00B929E5" w:rsidP="00B929E5">
      <w:pPr>
        <w:numPr>
          <w:ilvl w:val="0"/>
          <w:numId w:val="1"/>
        </w:numPr>
        <w:spacing w:after="120" w:line="240" w:lineRule="auto"/>
        <w:ind w:left="714" w:hanging="357"/>
        <w:rPr>
          <w:rFonts w:ascii="Times New Roman" w:hAnsi="Times New Roman"/>
          <w:b/>
          <w:sz w:val="24"/>
          <w:szCs w:val="24"/>
        </w:rPr>
      </w:pPr>
      <w:r w:rsidRPr="00AB402F">
        <w:rPr>
          <w:rFonts w:ascii="Times New Roman" w:hAnsi="Times New Roman"/>
          <w:sz w:val="24"/>
          <w:szCs w:val="24"/>
        </w:rPr>
        <w:t xml:space="preserve">Если Ваша публикация опубликована в издании, размещенном  системе РИНЦ, входящем в перечень ВАК или базу цитирования </w:t>
      </w:r>
      <w:r w:rsidRPr="00AB402F">
        <w:rPr>
          <w:rFonts w:ascii="Times New Roman" w:hAnsi="Times New Roman"/>
          <w:sz w:val="24"/>
          <w:szCs w:val="24"/>
          <w:lang w:val="en-US"/>
        </w:rPr>
        <w:t>Web</w:t>
      </w:r>
      <w:r w:rsidRPr="00AB402F">
        <w:rPr>
          <w:rFonts w:ascii="Times New Roman" w:hAnsi="Times New Roman"/>
          <w:sz w:val="24"/>
          <w:szCs w:val="24"/>
        </w:rPr>
        <w:t xml:space="preserve"> </w:t>
      </w:r>
      <w:r w:rsidRPr="00AB402F">
        <w:rPr>
          <w:rFonts w:ascii="Times New Roman" w:hAnsi="Times New Roman"/>
          <w:sz w:val="24"/>
          <w:szCs w:val="24"/>
          <w:lang w:val="en-US"/>
        </w:rPr>
        <w:t>of</w:t>
      </w:r>
      <w:r w:rsidRPr="00AB402F">
        <w:rPr>
          <w:rFonts w:ascii="Times New Roman" w:hAnsi="Times New Roman"/>
          <w:sz w:val="24"/>
          <w:szCs w:val="24"/>
        </w:rPr>
        <w:t xml:space="preserve"> </w:t>
      </w:r>
      <w:proofErr w:type="spellStart"/>
      <w:r w:rsidRPr="00AB402F">
        <w:rPr>
          <w:rFonts w:ascii="Times New Roman" w:hAnsi="Times New Roman"/>
          <w:sz w:val="24"/>
          <w:szCs w:val="24"/>
          <w:lang w:val="en-US"/>
        </w:rPr>
        <w:t>Sci</w:t>
      </w:r>
      <w:proofErr w:type="spellEnd"/>
      <w:proofErr w:type="gramStart"/>
      <w:r w:rsidRPr="00AB402F">
        <w:rPr>
          <w:rFonts w:ascii="Times New Roman" w:hAnsi="Times New Roman"/>
          <w:sz w:val="24"/>
          <w:szCs w:val="24"/>
        </w:rPr>
        <w:t>е</w:t>
      </w:r>
      <w:proofErr w:type="spellStart"/>
      <w:proofErr w:type="gramEnd"/>
      <w:r w:rsidRPr="00AB402F">
        <w:rPr>
          <w:rFonts w:ascii="Times New Roman" w:hAnsi="Times New Roman"/>
          <w:sz w:val="24"/>
          <w:szCs w:val="24"/>
          <w:lang w:val="en-US"/>
        </w:rPr>
        <w:t>nce</w:t>
      </w:r>
      <w:proofErr w:type="spellEnd"/>
      <w:r w:rsidRPr="00AB402F">
        <w:rPr>
          <w:rFonts w:ascii="Times New Roman" w:hAnsi="Times New Roman"/>
          <w:sz w:val="24"/>
          <w:szCs w:val="24"/>
        </w:rPr>
        <w:t xml:space="preserve"> или </w:t>
      </w:r>
      <w:r w:rsidRPr="00AB402F">
        <w:rPr>
          <w:rFonts w:ascii="Times New Roman" w:hAnsi="Times New Roman"/>
          <w:sz w:val="24"/>
          <w:szCs w:val="24"/>
          <w:lang w:val="en-US"/>
        </w:rPr>
        <w:t>Scopus</w:t>
      </w:r>
      <w:r w:rsidRPr="00AB402F">
        <w:rPr>
          <w:rFonts w:ascii="Times New Roman" w:hAnsi="Times New Roman"/>
          <w:sz w:val="24"/>
          <w:szCs w:val="24"/>
        </w:rPr>
        <w:t xml:space="preserve">, </w:t>
      </w:r>
      <w:r w:rsidRPr="00454AFC">
        <w:rPr>
          <w:rFonts w:ascii="Times New Roman" w:hAnsi="Times New Roman"/>
          <w:b/>
          <w:sz w:val="24"/>
          <w:szCs w:val="24"/>
        </w:rPr>
        <w:t>не з</w:t>
      </w:r>
      <w:r w:rsidRPr="00454AFC">
        <w:rPr>
          <w:rFonts w:ascii="Times New Roman" w:hAnsi="Times New Roman"/>
          <w:b/>
          <w:sz w:val="24"/>
          <w:szCs w:val="24"/>
        </w:rPr>
        <w:t>а</w:t>
      </w:r>
      <w:r w:rsidRPr="00454AFC">
        <w:rPr>
          <w:rFonts w:ascii="Times New Roman" w:hAnsi="Times New Roman"/>
          <w:b/>
          <w:sz w:val="24"/>
          <w:szCs w:val="24"/>
        </w:rPr>
        <w:t>бывайте прикладывать копию подтверждающего документа.</w:t>
      </w:r>
    </w:p>
    <w:p w:rsidR="00B929E5" w:rsidRDefault="00B929E5" w:rsidP="00B929E5">
      <w:pPr>
        <w:numPr>
          <w:ilvl w:val="0"/>
          <w:numId w:val="1"/>
        </w:numPr>
        <w:spacing w:after="120" w:line="240" w:lineRule="auto"/>
        <w:ind w:left="714" w:hanging="357"/>
        <w:rPr>
          <w:rFonts w:ascii="Times New Roman" w:hAnsi="Times New Roman"/>
          <w:sz w:val="24"/>
          <w:szCs w:val="24"/>
        </w:rPr>
      </w:pPr>
      <w:r w:rsidRPr="00AB402F">
        <w:rPr>
          <w:rFonts w:ascii="Times New Roman" w:hAnsi="Times New Roman"/>
          <w:sz w:val="24"/>
          <w:szCs w:val="24"/>
        </w:rPr>
        <w:t>Количество баллов за публикацию делится на количество всех указанных авторов.</w:t>
      </w:r>
    </w:p>
    <w:p w:rsidR="00B929E5" w:rsidRDefault="00B929E5" w:rsidP="00B929E5">
      <w:pPr>
        <w:numPr>
          <w:ilvl w:val="0"/>
          <w:numId w:val="1"/>
        </w:numPr>
        <w:spacing w:after="120" w:line="240" w:lineRule="auto"/>
        <w:ind w:left="714" w:hanging="357"/>
        <w:rPr>
          <w:rFonts w:ascii="Times New Roman" w:hAnsi="Times New Roman"/>
          <w:sz w:val="24"/>
          <w:szCs w:val="24"/>
        </w:rPr>
      </w:pPr>
      <w:r>
        <w:rPr>
          <w:rFonts w:ascii="Times New Roman" w:hAnsi="Times New Roman"/>
          <w:sz w:val="24"/>
          <w:szCs w:val="24"/>
        </w:rPr>
        <w:t>При оформлении достижений в общественной деятельности организация мер</w:t>
      </w:r>
      <w:r>
        <w:rPr>
          <w:rFonts w:ascii="Times New Roman" w:hAnsi="Times New Roman"/>
          <w:sz w:val="24"/>
          <w:szCs w:val="24"/>
        </w:rPr>
        <w:t>о</w:t>
      </w:r>
      <w:r>
        <w:rPr>
          <w:rFonts w:ascii="Times New Roman" w:hAnsi="Times New Roman"/>
          <w:sz w:val="24"/>
          <w:szCs w:val="24"/>
        </w:rPr>
        <w:t>приятий подтверждается служебной запиской с указанием фамилии и степени уч</w:t>
      </w:r>
      <w:r>
        <w:rPr>
          <w:rFonts w:ascii="Times New Roman" w:hAnsi="Times New Roman"/>
          <w:sz w:val="24"/>
          <w:szCs w:val="24"/>
        </w:rPr>
        <w:t>а</w:t>
      </w:r>
      <w:r>
        <w:rPr>
          <w:rFonts w:ascii="Times New Roman" w:hAnsi="Times New Roman"/>
          <w:sz w:val="24"/>
          <w:szCs w:val="24"/>
        </w:rPr>
        <w:t xml:space="preserve">стия, подписанной руководителем Центра молодежных инициатив и директором департамента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 либо  председателем ОППО ТИУ</w:t>
      </w:r>
    </w:p>
    <w:p w:rsidR="00B929E5" w:rsidRDefault="00B929E5" w:rsidP="00B929E5">
      <w:pPr>
        <w:numPr>
          <w:ilvl w:val="0"/>
          <w:numId w:val="1"/>
        </w:numPr>
        <w:spacing w:after="120" w:line="240" w:lineRule="auto"/>
        <w:ind w:left="714" w:hanging="357"/>
        <w:rPr>
          <w:rFonts w:ascii="Times New Roman" w:hAnsi="Times New Roman"/>
          <w:sz w:val="24"/>
          <w:szCs w:val="24"/>
        </w:rPr>
      </w:pPr>
      <w:r>
        <w:rPr>
          <w:rFonts w:ascii="Times New Roman" w:hAnsi="Times New Roman"/>
          <w:sz w:val="24"/>
          <w:szCs w:val="24"/>
        </w:rPr>
        <w:t>Профсоюзный билет должен быть продлен, а копия заверена в ОППО.</w:t>
      </w:r>
    </w:p>
    <w:p w:rsidR="00B929E5" w:rsidRDefault="00B929E5" w:rsidP="00B929E5">
      <w:pPr>
        <w:numPr>
          <w:ilvl w:val="0"/>
          <w:numId w:val="1"/>
        </w:numPr>
        <w:spacing w:after="120" w:line="240" w:lineRule="auto"/>
        <w:ind w:left="714" w:hanging="357"/>
        <w:rPr>
          <w:rFonts w:ascii="Times New Roman" w:hAnsi="Times New Roman"/>
          <w:sz w:val="24"/>
          <w:szCs w:val="24"/>
        </w:rPr>
      </w:pPr>
      <w:r>
        <w:rPr>
          <w:rFonts w:ascii="Times New Roman" w:hAnsi="Times New Roman"/>
          <w:sz w:val="24"/>
          <w:szCs w:val="24"/>
        </w:rPr>
        <w:t>При участии в каких-либо мероприятиях в составе команды (если в подтвержда</w:t>
      </w:r>
      <w:r>
        <w:rPr>
          <w:rFonts w:ascii="Times New Roman" w:hAnsi="Times New Roman"/>
          <w:sz w:val="24"/>
          <w:szCs w:val="24"/>
        </w:rPr>
        <w:t>ю</w:t>
      </w:r>
      <w:r>
        <w:rPr>
          <w:rFonts w:ascii="Times New Roman" w:hAnsi="Times New Roman"/>
          <w:sz w:val="24"/>
          <w:szCs w:val="24"/>
        </w:rPr>
        <w:t>щем достижение документе указано только название команды) обязательно нео</w:t>
      </w:r>
      <w:r>
        <w:rPr>
          <w:rFonts w:ascii="Times New Roman" w:hAnsi="Times New Roman"/>
          <w:sz w:val="24"/>
          <w:szCs w:val="24"/>
        </w:rPr>
        <w:t>б</w:t>
      </w:r>
      <w:r>
        <w:rPr>
          <w:rFonts w:ascii="Times New Roman" w:hAnsi="Times New Roman"/>
          <w:sz w:val="24"/>
          <w:szCs w:val="24"/>
        </w:rPr>
        <w:t>ходимо приложить документ, подтверждающий Ваше участие в этой команде</w:t>
      </w:r>
    </w:p>
    <w:p w:rsidR="00B929E5" w:rsidRDefault="00B929E5" w:rsidP="00B929E5">
      <w:pPr>
        <w:numPr>
          <w:ilvl w:val="0"/>
          <w:numId w:val="1"/>
        </w:numPr>
        <w:spacing w:after="120" w:line="240" w:lineRule="auto"/>
        <w:ind w:left="714" w:hanging="357"/>
        <w:rPr>
          <w:rFonts w:ascii="Times New Roman" w:hAnsi="Times New Roman"/>
          <w:sz w:val="24"/>
          <w:szCs w:val="24"/>
        </w:rPr>
      </w:pPr>
      <w:r>
        <w:rPr>
          <w:rFonts w:ascii="Times New Roman" w:hAnsi="Times New Roman"/>
          <w:sz w:val="24"/>
          <w:szCs w:val="24"/>
        </w:rPr>
        <w:t>При назначении повышенной стипендии рассматриваются только успехи, дости</w:t>
      </w:r>
      <w:r>
        <w:rPr>
          <w:rFonts w:ascii="Times New Roman" w:hAnsi="Times New Roman"/>
          <w:sz w:val="24"/>
          <w:szCs w:val="24"/>
        </w:rPr>
        <w:t>г</w:t>
      </w:r>
      <w:r>
        <w:rPr>
          <w:rFonts w:ascii="Times New Roman" w:hAnsi="Times New Roman"/>
          <w:sz w:val="24"/>
          <w:szCs w:val="24"/>
        </w:rPr>
        <w:t xml:space="preserve">нутые на протяжении </w:t>
      </w:r>
      <w:r w:rsidRPr="009C478E">
        <w:rPr>
          <w:rFonts w:ascii="Times New Roman" w:hAnsi="Times New Roman"/>
          <w:b/>
          <w:sz w:val="24"/>
          <w:szCs w:val="24"/>
        </w:rPr>
        <w:t>года</w:t>
      </w:r>
      <w:r>
        <w:rPr>
          <w:rFonts w:ascii="Times New Roman" w:hAnsi="Times New Roman"/>
          <w:sz w:val="24"/>
          <w:szCs w:val="24"/>
        </w:rPr>
        <w:t xml:space="preserve"> до момента назначения стипендии, поэтому во всех  д</w:t>
      </w:r>
      <w:r>
        <w:rPr>
          <w:rFonts w:ascii="Times New Roman" w:hAnsi="Times New Roman"/>
          <w:sz w:val="24"/>
          <w:szCs w:val="24"/>
        </w:rPr>
        <w:t>о</w:t>
      </w:r>
      <w:r>
        <w:rPr>
          <w:rFonts w:ascii="Times New Roman" w:hAnsi="Times New Roman"/>
          <w:sz w:val="24"/>
          <w:szCs w:val="24"/>
        </w:rPr>
        <w:t>кументах, подтверждающих достижения, обязательно должна быть указана дата проведения мероприятия. Если этой даты нет, необходимо приложить какой-либо документ, в котором она указана (например, программа конференции, приглаш</w:t>
      </w:r>
      <w:r>
        <w:rPr>
          <w:rFonts w:ascii="Times New Roman" w:hAnsi="Times New Roman"/>
          <w:sz w:val="24"/>
          <w:szCs w:val="24"/>
        </w:rPr>
        <w:t>е</w:t>
      </w:r>
      <w:r>
        <w:rPr>
          <w:rFonts w:ascii="Times New Roman" w:hAnsi="Times New Roman"/>
          <w:sz w:val="24"/>
          <w:szCs w:val="24"/>
        </w:rPr>
        <w:t xml:space="preserve">ние, приказ, служебная записка и т.п.). </w:t>
      </w:r>
      <w:r w:rsidRPr="009C478E">
        <w:rPr>
          <w:rFonts w:ascii="Times New Roman" w:hAnsi="Times New Roman"/>
          <w:b/>
          <w:sz w:val="24"/>
          <w:szCs w:val="24"/>
        </w:rPr>
        <w:t xml:space="preserve">Запомните, экспертная комиссия вправе удалить из </w:t>
      </w:r>
      <w:proofErr w:type="spellStart"/>
      <w:r w:rsidRPr="009C478E">
        <w:rPr>
          <w:rFonts w:ascii="Times New Roman" w:hAnsi="Times New Roman"/>
          <w:b/>
          <w:sz w:val="24"/>
          <w:szCs w:val="24"/>
        </w:rPr>
        <w:t>портфолио</w:t>
      </w:r>
      <w:proofErr w:type="spellEnd"/>
      <w:r w:rsidRPr="009C478E">
        <w:rPr>
          <w:rFonts w:ascii="Times New Roman" w:hAnsi="Times New Roman"/>
          <w:b/>
          <w:sz w:val="24"/>
          <w:szCs w:val="24"/>
        </w:rPr>
        <w:t xml:space="preserve"> документы, в которых не </w:t>
      </w:r>
      <w:proofErr w:type="gramStart"/>
      <w:r w:rsidRPr="009C478E">
        <w:rPr>
          <w:rFonts w:ascii="Times New Roman" w:hAnsi="Times New Roman"/>
          <w:b/>
          <w:sz w:val="24"/>
          <w:szCs w:val="24"/>
        </w:rPr>
        <w:t>указан</w:t>
      </w:r>
      <w:proofErr w:type="gramEnd"/>
      <w:r w:rsidRPr="009C478E">
        <w:rPr>
          <w:rFonts w:ascii="Times New Roman" w:hAnsi="Times New Roman"/>
          <w:b/>
          <w:sz w:val="24"/>
          <w:szCs w:val="24"/>
        </w:rPr>
        <w:t xml:space="preserve"> дата мероприятия!</w:t>
      </w:r>
    </w:p>
    <w:p w:rsidR="00B929E5" w:rsidRDefault="00B929E5" w:rsidP="00B929E5">
      <w:pPr>
        <w:numPr>
          <w:ilvl w:val="0"/>
          <w:numId w:val="1"/>
        </w:numPr>
        <w:spacing w:after="120" w:line="240" w:lineRule="auto"/>
        <w:ind w:left="714" w:hanging="357"/>
        <w:rPr>
          <w:rFonts w:ascii="Times New Roman" w:hAnsi="Times New Roman"/>
          <w:sz w:val="24"/>
          <w:szCs w:val="24"/>
        </w:rPr>
      </w:pPr>
      <w:r>
        <w:rPr>
          <w:rFonts w:ascii="Times New Roman" w:hAnsi="Times New Roman"/>
          <w:sz w:val="24"/>
          <w:szCs w:val="24"/>
        </w:rPr>
        <w:t>Если Вы являетесь старостой учебной группы, то подтверждающим документом будет являться копия распоряжения о Вашем назначении, которую можно взять в дирекции института.</w:t>
      </w:r>
    </w:p>
    <w:p w:rsidR="00B929E5" w:rsidRDefault="00B929E5" w:rsidP="00B929E5">
      <w:pPr>
        <w:numPr>
          <w:ilvl w:val="0"/>
          <w:numId w:val="1"/>
        </w:numPr>
        <w:spacing w:after="120" w:line="240" w:lineRule="auto"/>
        <w:ind w:left="714" w:hanging="357"/>
        <w:rPr>
          <w:rFonts w:ascii="Times New Roman" w:hAnsi="Times New Roman"/>
          <w:sz w:val="24"/>
          <w:szCs w:val="24"/>
        </w:rPr>
      </w:pPr>
      <w:r>
        <w:rPr>
          <w:rFonts w:ascii="Times New Roman" w:hAnsi="Times New Roman"/>
          <w:sz w:val="24"/>
          <w:szCs w:val="24"/>
        </w:rPr>
        <w:t>Если Вы просто сдали две сессии на «отлично», но у вас больше нет никаких до</w:t>
      </w:r>
      <w:r>
        <w:rPr>
          <w:rFonts w:ascii="Times New Roman" w:hAnsi="Times New Roman"/>
          <w:sz w:val="24"/>
          <w:szCs w:val="24"/>
        </w:rPr>
        <w:t>с</w:t>
      </w:r>
      <w:r>
        <w:rPr>
          <w:rFonts w:ascii="Times New Roman" w:hAnsi="Times New Roman"/>
          <w:sz w:val="24"/>
          <w:szCs w:val="24"/>
        </w:rPr>
        <w:t xml:space="preserve">тижений, то  Ваше представление будет содержать только пункты 1 и 2 и к нему будет приложена только копия зачетной книжки. </w:t>
      </w:r>
    </w:p>
    <w:p w:rsidR="00E92D6B" w:rsidRDefault="00E92D6B"/>
    <w:sectPr w:rsidR="00E92D6B" w:rsidSect="00E92D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5F84"/>
    <w:multiLevelType w:val="hybridMultilevel"/>
    <w:tmpl w:val="3A46E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B929E5"/>
    <w:rsid w:val="00B929E5"/>
    <w:rsid w:val="00E92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9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Обрубова Ирина Петровна</dc:creator>
  <cp:lastModifiedBy>Обрубова Ирина Петровна</cp:lastModifiedBy>
  <cp:revision>1</cp:revision>
  <dcterms:created xsi:type="dcterms:W3CDTF">2018-08-09T06:32:00Z</dcterms:created>
  <dcterms:modified xsi:type="dcterms:W3CDTF">2018-08-09T06:32:00Z</dcterms:modified>
</cp:coreProperties>
</file>