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E" w:rsidRPr="00D140ED" w:rsidRDefault="001B0FEF" w:rsidP="001B0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1B0FEF" w:rsidRPr="00D140ED" w:rsidRDefault="004D5D62" w:rsidP="001B0FE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Основы строительства и эк</w:t>
      </w:r>
      <w:r w:rsidR="00F0420B" w:rsidRPr="00F0420B">
        <w:rPr>
          <w:rFonts w:ascii="Times New Roman" w:hAnsi="Times New Roman"/>
          <w:b/>
          <w:sz w:val="24"/>
          <w:szCs w:val="24"/>
          <w:u w:val="single"/>
        </w:rPr>
        <w:t>сплуатации систем транспорта и хранения нефти и газа</w:t>
      </w:r>
    </w:p>
    <w:p w:rsidR="00C60D2C" w:rsidRPr="00D140ED" w:rsidRDefault="00DA09BA" w:rsidP="00C60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sz w:val="24"/>
          <w:szCs w:val="24"/>
        </w:rPr>
        <w:t>п</w:t>
      </w:r>
      <w:r w:rsidR="001B0FEF" w:rsidRPr="00D140ED">
        <w:rPr>
          <w:rFonts w:ascii="Times New Roman" w:hAnsi="Times New Roman"/>
          <w:sz w:val="24"/>
          <w:szCs w:val="24"/>
        </w:rPr>
        <w:t xml:space="preserve">рограммы </w:t>
      </w:r>
      <w:r w:rsidRPr="00D140ED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D140ED">
        <w:rPr>
          <w:rFonts w:ascii="Times New Roman" w:hAnsi="Times New Roman"/>
          <w:b/>
          <w:sz w:val="24"/>
          <w:szCs w:val="24"/>
        </w:rPr>
        <w:t xml:space="preserve"> </w:t>
      </w:r>
    </w:p>
    <w:p w:rsidR="001B0FEF" w:rsidRPr="00D140ED" w:rsidRDefault="003C57F7" w:rsidP="00C60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>«</w:t>
      </w:r>
      <w:r w:rsidR="00235DC1">
        <w:rPr>
          <w:rFonts w:ascii="Times New Roman" w:hAnsi="Times New Roman"/>
          <w:b/>
          <w:sz w:val="24"/>
          <w:szCs w:val="24"/>
        </w:rPr>
        <w:t>Проектирование, сооружение и эксплуатация газонефтепроводов и газонефтехранилищ</w:t>
      </w:r>
      <w:r w:rsidRPr="00D140ED">
        <w:rPr>
          <w:rFonts w:ascii="Times New Roman" w:hAnsi="Times New Roman"/>
          <w:b/>
          <w:sz w:val="24"/>
          <w:szCs w:val="24"/>
        </w:rPr>
        <w:t>»</w:t>
      </w:r>
    </w:p>
    <w:p w:rsidR="001B0FEF" w:rsidRPr="00D140ED" w:rsidRDefault="001B0FEF" w:rsidP="001B0F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FEF" w:rsidRPr="00D140ED" w:rsidRDefault="00DD3BC9" w:rsidP="00E631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40ED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  <w:r w:rsidR="00F0420B" w:rsidRPr="00F0420B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представления о двух фазах жизненного цикла газонефтепроводов (ГНП) и газонефтехранилищ (ГНХ) - их сооружении и обслуживании</w:t>
      </w:r>
      <w:r w:rsidR="00235DC1" w:rsidRPr="00235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2E4" w:rsidRPr="00D140ED" w:rsidRDefault="00CB766B" w:rsidP="00AD383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</w:t>
      </w:r>
      <w:r w:rsidR="003C57F7"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освоения дисциплины</w:t>
      </w: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D383D" w:rsidRPr="00D140ED" w:rsidRDefault="00136D18" w:rsidP="00B152E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F0420B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="00F0420B" w:rsidRPr="00F0420B">
        <w:rPr>
          <w:rFonts w:ascii="Times New Roman" w:hAnsi="Times New Roman"/>
          <w:bCs/>
          <w:sz w:val="24"/>
          <w:szCs w:val="24"/>
          <w:shd w:val="clear" w:color="auto" w:fill="FFFFFF"/>
        </w:rPr>
        <w:t>пособность осуществлять и корректировать технологические процессы нефтегазового производства в соответствии с выбранной сферой профессиональной деятельности</w:t>
      </w:r>
      <w:r w:rsidR="00235DC1" w:rsidRPr="00235D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24D6" w:rsidRPr="00D140ED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6318E" w:rsidRPr="00D140ED">
        <w:rPr>
          <w:rFonts w:ascii="Times New Roman" w:hAnsi="Times New Roman"/>
          <w:sz w:val="24"/>
          <w:szCs w:val="24"/>
        </w:rPr>
        <w:t>ПК-1</w:t>
      </w:r>
      <w:r w:rsidR="00C724D6" w:rsidRPr="00D140ED">
        <w:rPr>
          <w:rFonts w:ascii="Times New Roman" w:hAnsi="Times New Roman"/>
          <w:sz w:val="24"/>
          <w:szCs w:val="24"/>
        </w:rPr>
        <w:t>)</w:t>
      </w:r>
    </w:p>
    <w:p w:rsidR="00F0420B" w:rsidRPr="00D140ED" w:rsidRDefault="00F0420B" w:rsidP="00136D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с</w:t>
      </w:r>
      <w:r w:rsidRPr="00F0420B">
        <w:rPr>
          <w:rFonts w:ascii="Times New Roman" w:hAnsi="Times New Roman"/>
          <w:sz w:val="24"/>
          <w:szCs w:val="24"/>
        </w:rPr>
        <w:t>пособность применять процессный подход в практической деятельности, сочетать теорию и практику в соответствии с выбранной сферой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(ПК-6)</w:t>
      </w:r>
    </w:p>
    <w:p w:rsidR="00CB766B" w:rsidRPr="00D140ED" w:rsidRDefault="00CB766B" w:rsidP="00AD383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Pr="00D140ED" w:rsidRDefault="00CB766B" w:rsidP="00300A59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A09BA" w:rsidRPr="00D140ED" w:rsidRDefault="00CB766B" w:rsidP="004E4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етоды реализации оптимальных режимов функционирования объектов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сновные технические характеристики и рабочие параметры оборудования технологических объектов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азначение, устройство и принцип действия оборудования подземных хранилищ газа, технологического оборудования ГРС, отдельно стоящих ГРП, узлов учета и редуцирования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ормативные и предельные параметры работы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труктура, взаимодействие средств автоматизированных систем управления технологическими процессами (далее – АСУ ТП), телемеханики, систем автоматического управления технологическим оборудованием ГРС, отдельно стоящими ГРП, узлами учета и редуцирования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ехнологические процессы при транспортировке газа через технологическое оборудование ГРС, отдельно стоящие ГРП, узлы учета и редуцирования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егламенты и инструкции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эксплуатации оборудования НППС;</w:t>
      </w:r>
    </w:p>
    <w:p w:rsidR="00AF28BD" w:rsidRPr="00AF28BD" w:rsidRDefault="00AF28BD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F28BD">
        <w:rPr>
          <w:rFonts w:ascii="Times New Roman" w:eastAsia="Times New Roman" w:hAnsi="Times New Roman"/>
          <w:sz w:val="24"/>
          <w:szCs w:val="24"/>
        </w:rPr>
        <w:t>м</w:t>
      </w:r>
      <w:r w:rsidRPr="00AF28BD">
        <w:rPr>
          <w:rFonts w:ascii="Times New Roman" w:eastAsia="Times New Roman" w:hAnsi="Times New Roman"/>
          <w:sz w:val="24"/>
          <w:szCs w:val="24"/>
        </w:rPr>
        <w:t>ероприятия по предупреждению сбоев в работе технологического оборудования организации нефтегазовой отрасли</w:t>
      </w:r>
      <w:r w:rsidRPr="00AF28BD">
        <w:rPr>
          <w:rFonts w:ascii="Times New Roman" w:eastAsia="Times New Roman" w:hAnsi="Times New Roman"/>
          <w:sz w:val="24"/>
          <w:szCs w:val="24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етоды расчета эффективности внедрения рационализаторских предложений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ребования нормативных правовых актов Российской Федерации по ресурсосбережению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траслевые документы, регламентирующие внедрение новой техники, передовых технологий, научно-исследовательских и опытно-конструкторских разработок (далее – НИОКР)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9BA" w:rsidRPr="00D140ED" w:rsidRDefault="00CB766B" w:rsidP="00235D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уметь: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нализировать предоставляемую информацию о режимах работы технологического оборудования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нализировать эксплуатационные параметры работы технологического оборудования ГРС, отдельно стоящих ГРП, узлов учета и редуцирования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пределять причины изменения и отклонения от нормативных (допустимых) величин эксплуатационных параметров работы технологического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ринимать решения по корректировке технологических параметров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роизводить проверки эксплуатации оборудования НППС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нализировать причины неэффективной эксплуатации технологических объектов по критерию минимального потребления энергетических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ормировать предложения по повышению эффективности работы технологического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нализировать и обобщать передовой опыт в области трубопроводного транспорта, определять возможность его применения на эксплуатируемых трубопроводах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азрабатывать и проводить мероприятия, направленные на повышение надежности, эффективности и безопасности работы трубопроводов 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нализировать возможности повышения эффективности работы оборудования подземных хранилищ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ценивать эффективность внедрения инноваций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ормировать предложения по оптимизации режимов добычи, переработки, хранения, транспорта и распределения углеводородного сырья и работы технологических объектов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012B" w:rsidRPr="00D140ED" w:rsidRDefault="00CB766B" w:rsidP="004E4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  <w:r w:rsidR="00F9033E"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выявления и проведения анализа причин нарушения технологического режима транспорта углеводородного сырья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организации контроля эффективности работы технологического оборудования организации нефтегазовой отрасли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контроля параметров работы технологического оборудования ГРС, отдельно стоящих ГРП, узлов учета и редуцирования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принятия мер по поддержанию (восстановлению при отклонениях от заданных параметров) технологических режимов работы технологического оборудования ГРС, отдельно стоящих ГРП,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злов учета и редуцирования газа;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выполнения работ по обеспечению оптимального режима работы оборудования, установок и систем НППС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подготовки предложений для выполнения мероприятий по предупреждению сбоев в работе технологического оборудования организации нефтегазовой отрасли и нарушений технологического режима и контроль их 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внедрения передовых технологий ТОиР, ДО, прогрессивных методов и приемов труда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подготовки рационализаторских предложений по вопросам эксплуатаци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трубопроводов газовой отрасли;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выполнения мероприятий по повышению эффективности и надежности работы технологическогооборудования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569" w:rsidRPr="00C45569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подготовки предложений по внедрению новой техники и технологий в области эксплуатации подземных хранилищ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7278" w:rsidRPr="00D140ED" w:rsidRDefault="00C45569" w:rsidP="00C455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5569">
        <w:rPr>
          <w:rFonts w:ascii="Times New Roman" w:eastAsia="Times New Roman" w:hAnsi="Times New Roman"/>
          <w:sz w:val="24"/>
          <w:szCs w:val="24"/>
          <w:lang w:eastAsia="ru-RU"/>
        </w:rPr>
        <w:t>авыками разработки мероприятий по экономии топливно-энергетических ресурсов и вторичному их использованию, снижению потерь технологического газа при эксплуатации оборудования подземных хранилищ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766B" w:rsidRPr="00D140ED" w:rsidRDefault="00CB766B" w:rsidP="00CB76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B766B" w:rsidRPr="00D140ED" w:rsidRDefault="00DA09BA" w:rsidP="00CB7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3A4CE3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278">
        <w:rPr>
          <w:rFonts w:ascii="Times New Roman" w:eastAsia="Times New Roman" w:hAnsi="Times New Roman"/>
          <w:sz w:val="24"/>
          <w:szCs w:val="24"/>
          <w:lang w:eastAsia="ru-RU"/>
        </w:rPr>
        <w:t>28 часов</w:t>
      </w:r>
      <w:r w:rsidR="00CB766B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3C57F7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лекционные </w:t>
      </w:r>
      <w:r w:rsidR="00CB766B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4B08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D140ED">
        <w:rPr>
          <w:rFonts w:ascii="Times New Roman" w:eastAsia="Times New Roman" w:hAnsi="Times New Roman"/>
          <w:sz w:val="24"/>
          <w:szCs w:val="24"/>
          <w:lang w:eastAsia="ru-RU"/>
        </w:rPr>
        <w:t>, практические занятия</w:t>
      </w:r>
      <w:r w:rsidR="003A4CE3" w:rsidRPr="00D14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="00B74B08" w:rsidRPr="00D140ED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самостоятельная работа </w:t>
      </w:r>
      <w:r w:rsidR="00F055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CB766B" w:rsidRPr="00D140ED" w:rsidRDefault="00CB766B" w:rsidP="00300A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3F179E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="00300A59" w:rsidRPr="00D140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0A59" w:rsidRPr="00D140ED" w:rsidRDefault="00300A59" w:rsidP="00300A5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83D" w:rsidRPr="00AF28BD" w:rsidRDefault="00300A59" w:rsidP="00F004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2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разработал </w:t>
      </w:r>
      <w:r w:rsidR="003F179E" w:rsidRPr="00AF28BD">
        <w:rPr>
          <w:rFonts w:ascii="Times New Roman" w:hAnsi="Times New Roman"/>
          <w:sz w:val="24"/>
          <w:szCs w:val="24"/>
        </w:rPr>
        <w:t xml:space="preserve">Земенков </w:t>
      </w:r>
      <w:r w:rsidR="00F0555B" w:rsidRPr="00AF28BD">
        <w:rPr>
          <w:rFonts w:ascii="Times New Roman" w:hAnsi="Times New Roman"/>
          <w:sz w:val="24"/>
          <w:szCs w:val="24"/>
        </w:rPr>
        <w:t>Ю.Д</w:t>
      </w:r>
      <w:r w:rsidR="003F179E" w:rsidRPr="00AF28BD">
        <w:rPr>
          <w:rFonts w:ascii="Times New Roman" w:hAnsi="Times New Roman"/>
          <w:sz w:val="24"/>
          <w:szCs w:val="24"/>
        </w:rPr>
        <w:t>.</w:t>
      </w:r>
      <w:r w:rsidRPr="00AF28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318E"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79E" w:rsidRPr="00AF28B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6318E" w:rsidRPr="00AF28BD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r w:rsidR="00903053"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.н., </w:t>
      </w:r>
      <w:r w:rsidR="003F179E" w:rsidRPr="00AF28BD"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2E4"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F28BD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3F179E" w:rsidRPr="00AF28BD">
        <w:rPr>
          <w:rFonts w:ascii="Times New Roman" w:eastAsia="Times New Roman" w:hAnsi="Times New Roman"/>
          <w:sz w:val="24"/>
          <w:szCs w:val="24"/>
          <w:lang w:eastAsia="ru-RU"/>
        </w:rPr>
        <w:t>ТУР</w:t>
      </w:r>
      <w:r w:rsidR="00AF28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D383D" w:rsidRPr="00AF28BD" w:rsidSect="0092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F"/>
    <w:rsid w:val="00035939"/>
    <w:rsid w:val="00085906"/>
    <w:rsid w:val="00105065"/>
    <w:rsid w:val="00136D18"/>
    <w:rsid w:val="00180CF4"/>
    <w:rsid w:val="00184298"/>
    <w:rsid w:val="001915F1"/>
    <w:rsid w:val="001B0FEF"/>
    <w:rsid w:val="00235DC1"/>
    <w:rsid w:val="002A6002"/>
    <w:rsid w:val="00300A59"/>
    <w:rsid w:val="0039552D"/>
    <w:rsid w:val="003A4CE3"/>
    <w:rsid w:val="003C57F7"/>
    <w:rsid w:val="003F179E"/>
    <w:rsid w:val="003F70C6"/>
    <w:rsid w:val="00407650"/>
    <w:rsid w:val="00425E73"/>
    <w:rsid w:val="004A2FCE"/>
    <w:rsid w:val="004D5D62"/>
    <w:rsid w:val="004E407B"/>
    <w:rsid w:val="005C7E41"/>
    <w:rsid w:val="00702D8E"/>
    <w:rsid w:val="00703D08"/>
    <w:rsid w:val="00717073"/>
    <w:rsid w:val="00750EE0"/>
    <w:rsid w:val="0076794F"/>
    <w:rsid w:val="00780F54"/>
    <w:rsid w:val="007A2B2E"/>
    <w:rsid w:val="007D7410"/>
    <w:rsid w:val="008C526D"/>
    <w:rsid w:val="00903053"/>
    <w:rsid w:val="00921477"/>
    <w:rsid w:val="00946B0E"/>
    <w:rsid w:val="00975438"/>
    <w:rsid w:val="009B012B"/>
    <w:rsid w:val="00A14307"/>
    <w:rsid w:val="00A23112"/>
    <w:rsid w:val="00A66048"/>
    <w:rsid w:val="00A67278"/>
    <w:rsid w:val="00AD383D"/>
    <w:rsid w:val="00AF28BD"/>
    <w:rsid w:val="00B152E4"/>
    <w:rsid w:val="00B25A21"/>
    <w:rsid w:val="00B36898"/>
    <w:rsid w:val="00B65AFE"/>
    <w:rsid w:val="00B74B08"/>
    <w:rsid w:val="00C45569"/>
    <w:rsid w:val="00C60D2C"/>
    <w:rsid w:val="00C724D6"/>
    <w:rsid w:val="00CB766B"/>
    <w:rsid w:val="00D140ED"/>
    <w:rsid w:val="00D47E62"/>
    <w:rsid w:val="00D5501A"/>
    <w:rsid w:val="00D97E6C"/>
    <w:rsid w:val="00DA09BA"/>
    <w:rsid w:val="00DA20AA"/>
    <w:rsid w:val="00DA323E"/>
    <w:rsid w:val="00DC7648"/>
    <w:rsid w:val="00DD3BC9"/>
    <w:rsid w:val="00DD751C"/>
    <w:rsid w:val="00E12B14"/>
    <w:rsid w:val="00E56E1F"/>
    <w:rsid w:val="00E6318E"/>
    <w:rsid w:val="00EB6F05"/>
    <w:rsid w:val="00F0420B"/>
    <w:rsid w:val="00F0555B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4592-AC44-4C30-8A30-DAB0F60F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E40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rsid w:val="004E407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E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D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62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8991-2346-44F4-A5F2-76D12F0C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cp:lastModifiedBy>Волковская Наталья Алексеевна</cp:lastModifiedBy>
  <cp:revision>6</cp:revision>
  <cp:lastPrinted>2023-03-28T16:05:00Z</cp:lastPrinted>
  <dcterms:created xsi:type="dcterms:W3CDTF">2023-03-27T07:06:00Z</dcterms:created>
  <dcterms:modified xsi:type="dcterms:W3CDTF">2023-03-30T12:39:00Z</dcterms:modified>
</cp:coreProperties>
</file>