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00" w:rsidRDefault="00E665D2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30DB5C" wp14:editId="785C0899">
            <wp:simplePos x="0" y="0"/>
            <wp:positionH relativeFrom="column">
              <wp:posOffset>4663440</wp:posOffset>
            </wp:positionH>
            <wp:positionV relativeFrom="paragraph">
              <wp:posOffset>-234950</wp:posOffset>
            </wp:positionV>
            <wp:extent cx="1971675" cy="1634490"/>
            <wp:effectExtent l="0" t="0" r="0" b="0"/>
            <wp:wrapSquare wrapText="bothSides"/>
            <wp:docPr id="3" name="Рисунок 3" descr="C:\Users\botvinaon\Desktop\МС\НПК Поиск. Творчество. Перспектива\НПК 24.11.2017\TIU_logo_final_li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vinaon\Desktop\МС\НПК Поиск. Творчество. Перспектива\НПК 24.11.2017\TIU_logo_final_lider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00" w:rsidRDefault="007F498A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3F44F0" wp14:editId="7F44A312">
            <wp:extent cx="1658203" cy="555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33" cy="5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00" w:rsidRPr="00F75ED8" w:rsidRDefault="00EA6C00" w:rsidP="00F75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E24E0" w:rsidRDefault="00DE24E0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EFA" w:rsidRDefault="000F5EFA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EFA" w:rsidRPr="000F5EFA" w:rsidRDefault="000F5EFA" w:rsidP="007F4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</w:p>
    <w:p w:rsidR="000B4D58" w:rsidRPr="000F5EFA" w:rsidRDefault="000B4D5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ИНФОРМАЦИОННОЕ ПИСЬМО</w:t>
      </w:r>
    </w:p>
    <w:p w:rsidR="00EA6C00" w:rsidRPr="000F5EFA" w:rsidRDefault="00EA6C0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lang w:eastAsia="ru-RU"/>
        </w:rPr>
      </w:pPr>
    </w:p>
    <w:p w:rsidR="000B4D58" w:rsidRPr="000F5EFA" w:rsidRDefault="000B4D5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lang w:eastAsia="ru-RU"/>
        </w:rPr>
      </w:pPr>
    </w:p>
    <w:p w:rsidR="00EA6C00" w:rsidRPr="000F5EFA" w:rsidRDefault="00A4012E" w:rsidP="00EA6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  <w:t>2</w:t>
      </w:r>
      <w:r w:rsidR="002763D0" w:rsidRPr="000F5EFA"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  <w:t>9</w:t>
      </w:r>
      <w:r w:rsidR="007F498A" w:rsidRPr="000F5EFA"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  <w:t xml:space="preserve"> ноября </w:t>
      </w:r>
      <w:r w:rsidR="00EA6C00" w:rsidRPr="000F5EFA"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  <w:t>201</w:t>
      </w:r>
      <w:r w:rsidR="002763D0" w:rsidRPr="000F5EFA"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  <w:t>9</w:t>
      </w:r>
      <w:r w:rsidR="00EA6C00" w:rsidRPr="000F5EFA">
        <w:rPr>
          <w:rFonts w:ascii="Arial Narrow" w:eastAsia="Times New Roman" w:hAnsi="Arial Narrow" w:cs="Times New Roman"/>
          <w:b/>
          <w:color w:val="215868" w:themeColor="accent5" w:themeShade="80"/>
          <w:sz w:val="28"/>
          <w:szCs w:val="28"/>
          <w:lang w:eastAsia="ru-RU"/>
        </w:rPr>
        <w:t xml:space="preserve"> г. состоится </w:t>
      </w:r>
    </w:p>
    <w:p w:rsidR="000B4D58" w:rsidRPr="000F5EFA" w:rsidRDefault="00E665D2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>Х</w:t>
      </w:r>
      <w:r w:rsidR="00BE3A93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A6C00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>Открытая научно-практическая</w:t>
      </w:r>
      <w:r w:rsidR="00A4012E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A6C00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>конференция</w:t>
      </w:r>
    </w:p>
    <w:p w:rsidR="00BE3A93" w:rsidRPr="000F5EFA" w:rsidRDefault="00F20148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>м</w:t>
      </w:r>
      <w:r w:rsidR="000B4D58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 xml:space="preserve">олодых специалистов </w:t>
      </w:r>
      <w:r w:rsidR="007F498A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>Тобольской промышленной площадки</w:t>
      </w:r>
      <w:r w:rsidR="00513E07"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 xml:space="preserve"> и студентов ТИУ</w:t>
      </w:r>
    </w:p>
    <w:p w:rsidR="000B4D58" w:rsidRPr="000F5EFA" w:rsidRDefault="00BE3A93" w:rsidP="00F20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F20148" w:rsidRPr="000F5EF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«Поиск. Творчество. Перспектива</w:t>
      </w:r>
      <w:r w:rsidR="000B4D58" w:rsidRPr="000F5EF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0CEE" w:rsidRPr="000F5EFA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color w:val="000000"/>
          <w:sz w:val="28"/>
          <w:szCs w:val="28"/>
          <w:lang w:eastAsia="ru-RU"/>
        </w:rPr>
      </w:pPr>
    </w:p>
    <w:p w:rsidR="00ED0CEE" w:rsidRPr="000F5EFA" w:rsidRDefault="00ED0CEE" w:rsidP="00ED0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color w:val="000000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i/>
          <w:color w:val="000000"/>
          <w:sz w:val="28"/>
          <w:szCs w:val="28"/>
          <w:lang w:eastAsia="ru-RU"/>
        </w:rPr>
        <w:t>Уважаемые коллеги!</w:t>
      </w:r>
    </w:p>
    <w:p w:rsidR="00EA6C00" w:rsidRPr="000F5EFA" w:rsidRDefault="00EA6C00" w:rsidP="00F20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</w:p>
    <w:p w:rsidR="00ED0CEE" w:rsidRPr="000F5EFA" w:rsidRDefault="00D86DB7" w:rsidP="000F5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sz w:val="28"/>
          <w:szCs w:val="28"/>
          <w:lang w:eastAsia="ru-RU"/>
        </w:rPr>
        <w:t xml:space="preserve">Приглашаем </w:t>
      </w:r>
      <w:r w:rsidR="00907A67" w:rsidRPr="000F5EFA">
        <w:rPr>
          <w:rFonts w:ascii="Arial Narrow" w:hAnsi="Arial Narrow" w:cs="Times New Roman"/>
          <w:sz w:val="28"/>
          <w:szCs w:val="28"/>
          <w:lang w:eastAsia="ru-RU"/>
        </w:rPr>
        <w:t>в</w:t>
      </w:r>
      <w:r w:rsidRPr="000F5EFA">
        <w:rPr>
          <w:rFonts w:ascii="Arial Narrow" w:hAnsi="Arial Narrow" w:cs="Times New Roman"/>
          <w:sz w:val="28"/>
          <w:szCs w:val="28"/>
          <w:lang w:eastAsia="ru-RU"/>
        </w:rPr>
        <w:t xml:space="preserve">ас принять участие в </w:t>
      </w:r>
      <w:r w:rsidR="0041495B" w:rsidRPr="000F5EFA">
        <w:rPr>
          <w:rFonts w:ascii="Arial Narrow" w:hAnsi="Arial Narrow" w:cs="Times New Roman"/>
          <w:b/>
          <w:i/>
          <w:iCs/>
          <w:sz w:val="28"/>
          <w:szCs w:val="28"/>
          <w:lang w:val="en-US" w:eastAsia="ru-RU"/>
        </w:rPr>
        <w:t>X</w:t>
      </w:r>
      <w:r w:rsidRPr="000F5EFA">
        <w:rPr>
          <w:rFonts w:ascii="Arial Narrow" w:hAnsi="Arial Narrow" w:cs="Times New Roman"/>
          <w:b/>
          <w:i/>
          <w:iCs/>
          <w:sz w:val="28"/>
          <w:szCs w:val="28"/>
          <w:lang w:eastAsia="ru-RU"/>
        </w:rPr>
        <w:t xml:space="preserve"> Открытой научно-практической конференции молодых специалистов </w:t>
      </w:r>
      <w:r w:rsidR="007F498A" w:rsidRPr="000F5EFA">
        <w:rPr>
          <w:rFonts w:ascii="Arial Narrow" w:hAnsi="Arial Narrow" w:cs="Times New Roman"/>
          <w:b/>
          <w:i/>
          <w:iCs/>
          <w:sz w:val="28"/>
          <w:szCs w:val="28"/>
          <w:lang w:eastAsia="ru-RU"/>
        </w:rPr>
        <w:t>Тобольской промышленной площадки</w:t>
      </w:r>
      <w:r w:rsidR="00AF4AEE" w:rsidRPr="000F5EFA">
        <w:rPr>
          <w:rFonts w:ascii="Arial Narrow" w:hAnsi="Arial Narrow" w:cs="Times New Roman"/>
          <w:i/>
          <w:iCs/>
          <w:sz w:val="28"/>
          <w:szCs w:val="28"/>
          <w:lang w:eastAsia="ru-RU"/>
        </w:rPr>
        <w:t xml:space="preserve"> </w:t>
      </w:r>
      <w:r w:rsidRPr="000F5EFA">
        <w:rPr>
          <w:rFonts w:ascii="Arial Narrow" w:hAnsi="Arial Narrow" w:cs="Times New Roman"/>
          <w:bCs/>
          <w:sz w:val="28"/>
          <w:szCs w:val="28"/>
          <w:lang w:eastAsia="ru-RU"/>
        </w:rPr>
        <w:t xml:space="preserve">«Поиск. Творчество. Перспектива», которая состоится </w:t>
      </w:r>
      <w:r w:rsidR="00FD5252" w:rsidRPr="000F5EFA">
        <w:rPr>
          <w:rFonts w:ascii="Arial Narrow" w:hAnsi="Arial Narrow" w:cs="Times New Roman"/>
          <w:sz w:val="28"/>
          <w:szCs w:val="28"/>
          <w:lang w:eastAsia="ru-RU"/>
        </w:rPr>
        <w:t>2</w:t>
      </w:r>
      <w:r w:rsidR="002763D0" w:rsidRPr="000F5EFA">
        <w:rPr>
          <w:rFonts w:ascii="Arial Narrow" w:hAnsi="Arial Narrow" w:cs="Times New Roman"/>
          <w:sz w:val="28"/>
          <w:szCs w:val="28"/>
          <w:lang w:eastAsia="ru-RU"/>
        </w:rPr>
        <w:t>9</w:t>
      </w:r>
      <w:r w:rsidR="007F498A" w:rsidRPr="000F5EFA">
        <w:rPr>
          <w:rFonts w:ascii="Arial Narrow" w:hAnsi="Arial Narrow" w:cs="Times New Roman"/>
          <w:sz w:val="28"/>
          <w:szCs w:val="28"/>
          <w:lang w:eastAsia="ru-RU"/>
        </w:rPr>
        <w:t xml:space="preserve"> ноября </w:t>
      </w:r>
      <w:r w:rsidRPr="000F5EFA">
        <w:rPr>
          <w:rFonts w:ascii="Arial Narrow" w:hAnsi="Arial Narrow" w:cs="Times New Roman"/>
          <w:sz w:val="28"/>
          <w:szCs w:val="28"/>
          <w:lang w:eastAsia="ru-RU"/>
        </w:rPr>
        <w:t>201</w:t>
      </w:r>
      <w:r w:rsidR="002763D0" w:rsidRPr="000F5EFA">
        <w:rPr>
          <w:rFonts w:ascii="Arial Narrow" w:hAnsi="Arial Narrow" w:cs="Times New Roman"/>
          <w:sz w:val="28"/>
          <w:szCs w:val="28"/>
          <w:lang w:eastAsia="ru-RU"/>
        </w:rPr>
        <w:t>9</w:t>
      </w:r>
      <w:r w:rsidRPr="000F5EFA">
        <w:rPr>
          <w:rFonts w:ascii="Arial Narrow" w:hAnsi="Arial Narrow" w:cs="Times New Roman"/>
          <w:sz w:val="28"/>
          <w:szCs w:val="28"/>
          <w:lang w:eastAsia="ru-RU"/>
        </w:rPr>
        <w:t xml:space="preserve"> г</w:t>
      </w:r>
      <w:r w:rsidRPr="000F5EFA">
        <w:rPr>
          <w:rFonts w:ascii="Arial Narrow" w:hAnsi="Arial Narrow" w:cs="Times New Roman"/>
          <w:bCs/>
          <w:sz w:val="28"/>
          <w:szCs w:val="28"/>
          <w:lang w:eastAsia="ru-RU"/>
        </w:rPr>
        <w:t>. на базе филиала Т</w:t>
      </w:r>
      <w:r w:rsidR="008B0AED" w:rsidRPr="000F5EFA">
        <w:rPr>
          <w:rFonts w:ascii="Arial Narrow" w:hAnsi="Arial Narrow" w:cs="Times New Roman"/>
          <w:bCs/>
          <w:sz w:val="28"/>
          <w:szCs w:val="28"/>
          <w:lang w:eastAsia="ru-RU"/>
        </w:rPr>
        <w:t>юменского индустриального университета</w:t>
      </w:r>
      <w:r w:rsidRPr="000F5EFA">
        <w:rPr>
          <w:rFonts w:ascii="Arial Narrow" w:hAnsi="Arial Narrow" w:cs="Times New Roman"/>
          <w:bCs/>
          <w:sz w:val="28"/>
          <w:szCs w:val="28"/>
          <w:lang w:eastAsia="ru-RU"/>
        </w:rPr>
        <w:t xml:space="preserve"> в г.</w:t>
      </w:r>
      <w:r w:rsidR="005A5692" w:rsidRPr="000F5EFA">
        <w:rPr>
          <w:rFonts w:ascii="Arial Narrow" w:hAnsi="Arial Narrow" w:cs="Times New Roman"/>
          <w:bCs/>
          <w:sz w:val="28"/>
          <w:szCs w:val="28"/>
          <w:lang w:eastAsia="ru-RU"/>
        </w:rPr>
        <w:t xml:space="preserve"> </w:t>
      </w:r>
      <w:r w:rsidRPr="000F5EFA">
        <w:rPr>
          <w:rFonts w:ascii="Arial Narrow" w:hAnsi="Arial Narrow" w:cs="Times New Roman"/>
          <w:bCs/>
          <w:sz w:val="28"/>
          <w:szCs w:val="28"/>
          <w:lang w:eastAsia="ru-RU"/>
        </w:rPr>
        <w:t>Тобольске.</w:t>
      </w:r>
    </w:p>
    <w:p w:rsidR="000B4D58" w:rsidRPr="000F5EFA" w:rsidRDefault="00ED0CEE" w:rsidP="000F5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К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участи</w:t>
      </w:r>
      <w:r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ю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приглашаются</w:t>
      </w:r>
      <w:r w:rsidR="00EA6C00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молодые ученые, </w:t>
      </w:r>
      <w:r w:rsidR="00EA6C00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студенты</w:t>
      </w:r>
      <w:r w:rsidR="00AF4AEE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</w:t>
      </w:r>
      <w:r w:rsidR="008B0AED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вуз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ов и  </w:t>
      </w:r>
      <w:proofErr w:type="spellStart"/>
      <w:r w:rsidR="008B0AED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ссуз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="00EA6C00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,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а также учащиеся профильных классов школ г.</w:t>
      </w:r>
      <w:r w:rsidR="005A5692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</w:t>
      </w:r>
      <w:r w:rsidR="00FE4701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Тобольска</w:t>
      </w:r>
      <w:r w:rsidR="00EA6C00" w:rsidRPr="000F5EFA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E4701" w:rsidRPr="000F5EFA" w:rsidRDefault="00FE4701" w:rsidP="000F5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ED0CEE" w:rsidRPr="000F5EFA" w:rsidRDefault="00ED0CEE" w:rsidP="000F5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0F5EFA">
        <w:rPr>
          <w:rFonts w:ascii="Arial Narrow" w:hAnsi="Arial Narrow" w:cs="Times New Roman"/>
          <w:sz w:val="28"/>
          <w:szCs w:val="28"/>
        </w:rPr>
        <w:t>Тематика конференции охватывает широкий спектр инноваций в области нефтехимической отрасли, включая вопросы по следующим направлениям:</w:t>
      </w:r>
    </w:p>
    <w:p w:rsidR="00532BAC" w:rsidRPr="000F5EFA" w:rsidRDefault="00532BAC" w:rsidP="000F5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E24E0" w:rsidRPr="000F5EFA" w:rsidRDefault="00DE24E0" w:rsidP="000F5EF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Технология процессов.</w:t>
      </w:r>
    </w:p>
    <w:p w:rsidR="009B7515" w:rsidRPr="000F5EFA" w:rsidRDefault="009B7515" w:rsidP="000F5EF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Механика.</w:t>
      </w:r>
    </w:p>
    <w:p w:rsidR="00DE24E0" w:rsidRPr="000F5EFA" w:rsidRDefault="00DE24E0" w:rsidP="000F5EF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 xml:space="preserve">Охрана окружающей среды. Охрана труда и </w:t>
      </w:r>
      <w:r w:rsidR="004900AD" w:rsidRPr="000F5EFA">
        <w:rPr>
          <w:rFonts w:ascii="Arial Narrow" w:hAnsi="Arial Narrow" w:cs="Times New Roman"/>
          <w:b/>
          <w:sz w:val="28"/>
          <w:szCs w:val="28"/>
          <w:lang w:eastAsia="ru-RU"/>
        </w:rPr>
        <w:t>промышленная безопасность</w:t>
      </w: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.</w:t>
      </w:r>
    </w:p>
    <w:p w:rsidR="00476BF1" w:rsidRPr="000F5EFA" w:rsidRDefault="00EF7D5D" w:rsidP="000F5EFA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Автоматизированная система управления технологическими процессами и контрольно-</w:t>
      </w:r>
      <w:r w:rsidR="00476BF1" w:rsidRPr="000F5EFA">
        <w:rPr>
          <w:rFonts w:ascii="Arial Narrow" w:hAnsi="Arial Narrow" w:cs="Times New Roman"/>
          <w:b/>
          <w:sz w:val="28"/>
          <w:szCs w:val="28"/>
          <w:lang w:eastAsia="ru-RU"/>
        </w:rPr>
        <w:t xml:space="preserve">  </w:t>
      </w:r>
    </w:p>
    <w:p w:rsidR="00DE24E0" w:rsidRPr="000F5EFA" w:rsidRDefault="00EF7D5D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измерительными приборами и автоматики</w:t>
      </w:r>
      <w:r w:rsidR="00DE24E0" w:rsidRPr="000F5EFA">
        <w:rPr>
          <w:rFonts w:ascii="Arial Narrow" w:hAnsi="Arial Narrow" w:cs="Times New Roman"/>
          <w:b/>
          <w:sz w:val="28"/>
          <w:szCs w:val="28"/>
          <w:lang w:eastAsia="ru-RU"/>
        </w:rPr>
        <w:t>.</w:t>
      </w:r>
    </w:p>
    <w:p w:rsidR="009B7515" w:rsidRPr="000F5EFA" w:rsidRDefault="00532BAC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 xml:space="preserve">5. </w:t>
      </w:r>
      <w:r w:rsidR="009B7515" w:rsidRPr="000F5EFA">
        <w:rPr>
          <w:rFonts w:ascii="Arial Narrow" w:hAnsi="Arial Narrow" w:cs="Times New Roman"/>
          <w:b/>
          <w:sz w:val="28"/>
          <w:szCs w:val="28"/>
          <w:lang w:eastAsia="ru-RU"/>
        </w:rPr>
        <w:t>Электроэнергетика и энергосберегающие технологии.</w:t>
      </w:r>
    </w:p>
    <w:p w:rsidR="00ED0CEE" w:rsidRPr="000F5EFA" w:rsidRDefault="00532BAC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 xml:space="preserve">6. </w:t>
      </w:r>
      <w:r w:rsidR="009B7515" w:rsidRPr="000F5EFA">
        <w:rPr>
          <w:rFonts w:ascii="Arial Narrow" w:hAnsi="Arial Narrow" w:cs="Times New Roman"/>
          <w:b/>
          <w:sz w:val="28"/>
          <w:szCs w:val="28"/>
          <w:lang w:eastAsia="ru-RU"/>
        </w:rPr>
        <w:t>Экономика и управление персоналом на предприятии.</w:t>
      </w:r>
    </w:p>
    <w:p w:rsidR="00E665D2" w:rsidRPr="000F5EFA" w:rsidRDefault="00E665D2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7. Цифровые технологии.</w:t>
      </w:r>
    </w:p>
    <w:p w:rsidR="006B7185" w:rsidRPr="000F5EFA" w:rsidRDefault="004F4126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0F5EFA">
        <w:rPr>
          <w:rFonts w:ascii="Arial Narrow" w:hAnsi="Arial Narrow" w:cs="Times New Roman"/>
          <w:sz w:val="28"/>
          <w:szCs w:val="28"/>
        </w:rPr>
        <w:t xml:space="preserve">      </w:t>
      </w:r>
    </w:p>
    <w:p w:rsidR="004D467B" w:rsidRPr="000F5EFA" w:rsidRDefault="004D467B" w:rsidP="000F5EFA">
      <w:pPr>
        <w:spacing w:after="0" w:line="240" w:lineRule="auto"/>
        <w:ind w:firstLine="709"/>
        <w:rPr>
          <w:rFonts w:ascii="Arial Narrow" w:hAnsi="Arial Narrow" w:cs="Times New Roman"/>
          <w:b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sz w:val="28"/>
          <w:szCs w:val="28"/>
          <w:lang w:eastAsia="ru-RU"/>
        </w:rPr>
        <w:t>Требования к выступлению:</w:t>
      </w:r>
    </w:p>
    <w:p w:rsidR="004D467B" w:rsidRPr="000F5EFA" w:rsidRDefault="004D467B" w:rsidP="000F5EFA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sz w:val="28"/>
          <w:szCs w:val="28"/>
          <w:lang w:eastAsia="ru-RU"/>
        </w:rPr>
        <w:t>Участники представляют доклады в устной форме с презентационным материалом. Время выступления не должно превышать 1</w:t>
      </w:r>
      <w:r w:rsidR="004F4126" w:rsidRPr="000F5EFA">
        <w:rPr>
          <w:rFonts w:ascii="Arial Narrow" w:hAnsi="Arial Narrow" w:cs="Times New Roman"/>
          <w:sz w:val="28"/>
          <w:szCs w:val="28"/>
          <w:lang w:eastAsia="ru-RU"/>
        </w:rPr>
        <w:t>0</w:t>
      </w:r>
      <w:r w:rsidRPr="000F5EFA">
        <w:rPr>
          <w:rFonts w:ascii="Arial Narrow" w:hAnsi="Arial Narrow" w:cs="Times New Roman"/>
          <w:sz w:val="28"/>
          <w:szCs w:val="28"/>
          <w:lang w:eastAsia="ru-RU"/>
        </w:rPr>
        <w:t xml:space="preserve"> минут. После выступления предоставляется время для ответов на вопросы и обсуждения доклада – 5 минут.</w:t>
      </w:r>
    </w:p>
    <w:p w:rsidR="004D467B" w:rsidRPr="000F5EFA" w:rsidRDefault="004D467B" w:rsidP="000F5EFA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sz w:val="28"/>
          <w:szCs w:val="28"/>
          <w:lang w:eastAsia="ru-RU"/>
        </w:rPr>
        <w:t>Для демонстрации графического материала участникам предоставляется необходимое оборудование.</w:t>
      </w:r>
    </w:p>
    <w:p w:rsidR="004D467B" w:rsidRPr="000F5EFA" w:rsidRDefault="004D467B" w:rsidP="000F5EFA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color w:val="000000"/>
          <w:sz w:val="28"/>
          <w:szCs w:val="28"/>
          <w:lang w:eastAsia="ru-RU"/>
        </w:rPr>
      </w:pPr>
    </w:p>
    <w:p w:rsidR="004D467B" w:rsidRPr="000F5EFA" w:rsidRDefault="004D467B" w:rsidP="000F5EFA">
      <w:pPr>
        <w:spacing w:after="0" w:line="240" w:lineRule="auto"/>
        <w:ind w:firstLine="709"/>
        <w:rPr>
          <w:rFonts w:ascii="Arial Narrow" w:hAnsi="Arial Narrow" w:cs="Times New Roman"/>
          <w:b/>
          <w:color w:val="000000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b/>
          <w:color w:val="000000"/>
          <w:sz w:val="28"/>
          <w:szCs w:val="28"/>
          <w:lang w:eastAsia="ru-RU"/>
        </w:rPr>
        <w:t>Требования к оформлению презентаций</w:t>
      </w:r>
      <w:r w:rsidR="004F4126" w:rsidRPr="000F5EFA">
        <w:rPr>
          <w:rFonts w:ascii="Arial Narrow" w:hAnsi="Arial Narrow" w:cs="Times New Roman"/>
          <w:b/>
          <w:color w:val="000000"/>
          <w:sz w:val="28"/>
          <w:szCs w:val="28"/>
          <w:lang w:eastAsia="ru-RU"/>
        </w:rPr>
        <w:t>:</w:t>
      </w:r>
    </w:p>
    <w:p w:rsidR="004D467B" w:rsidRPr="000F5EFA" w:rsidRDefault="004D467B" w:rsidP="000F5EFA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Презентация готовится с помощью программы </w:t>
      </w:r>
      <w:r w:rsidRPr="000F5EFA">
        <w:rPr>
          <w:rFonts w:ascii="Arial Narrow" w:hAnsi="Arial Narrow" w:cs="Times New Roman"/>
          <w:color w:val="000000"/>
          <w:sz w:val="28"/>
          <w:szCs w:val="28"/>
          <w:lang w:val="en-US" w:eastAsia="ru-RU"/>
        </w:rPr>
        <w:t>MS</w:t>
      </w: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0F5EFA">
        <w:rPr>
          <w:rFonts w:ascii="Arial Narrow" w:hAnsi="Arial Narrow" w:cs="Times New Roman"/>
          <w:color w:val="000000"/>
          <w:sz w:val="28"/>
          <w:szCs w:val="28"/>
          <w:lang w:val="en-US" w:eastAsia="ru-RU"/>
        </w:rPr>
        <w:t>Power</w:t>
      </w: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0F5EFA">
        <w:rPr>
          <w:rFonts w:ascii="Arial Narrow" w:hAnsi="Arial Narrow" w:cs="Times New Roman"/>
          <w:color w:val="000000"/>
          <w:sz w:val="28"/>
          <w:szCs w:val="28"/>
          <w:lang w:val="en-US" w:eastAsia="ru-RU"/>
        </w:rPr>
        <w:t>Point</w:t>
      </w: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 в соответствии с корпоративным </w:t>
      </w:r>
      <w:r w:rsidR="004F4126"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>шаблоном</w:t>
      </w: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 xml:space="preserve">. </w:t>
      </w:r>
    </w:p>
    <w:p w:rsidR="004D467B" w:rsidRPr="000F5EFA" w:rsidRDefault="004D467B" w:rsidP="000F5EFA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proofErr w:type="gramStart"/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lastRenderedPageBreak/>
        <w:t>1 слайд – титульный с указанием темы доклада, Ф.И.О. докладчика, Ф.И.О. куратора/ научного руководителя), наименованием предпри</w:t>
      </w:r>
      <w:r w:rsidR="004F4126"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>ятия</w:t>
      </w: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>, даты проведения конференции.</w:t>
      </w:r>
      <w:proofErr w:type="gramEnd"/>
    </w:p>
    <w:p w:rsidR="004D467B" w:rsidRPr="000F5EFA" w:rsidRDefault="004D467B" w:rsidP="000F5EFA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>Последующие слайды обязательно должны отражать практические результаты проведенного исследования, экономические расчеты, основные выводы по представленному проекту.</w:t>
      </w:r>
    </w:p>
    <w:p w:rsidR="004D467B" w:rsidRPr="000F5EFA" w:rsidRDefault="004D467B" w:rsidP="000F5EFA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color w:val="000000"/>
          <w:sz w:val="28"/>
          <w:szCs w:val="28"/>
          <w:lang w:eastAsia="ru-RU"/>
        </w:rPr>
        <w:t>Количество слайдов не ограниченно, при этом презентация должна быть рассчитана на объем времени, отведенного на доклад, согласно положению конференции. Презентация к докладу должна быть распечатана в цветном варианте в качестве раздаточного материала для членов жюри секции.</w:t>
      </w:r>
    </w:p>
    <w:p w:rsidR="00FD5252" w:rsidRPr="000F5EFA" w:rsidRDefault="00FD5252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0B4D58" w:rsidRPr="000F5EFA" w:rsidRDefault="0052685E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</w:t>
      </w:r>
      <w:r w:rsidR="000B4D58" w:rsidRPr="000F5EF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Требования </w:t>
      </w:r>
      <w:r w:rsidR="0081736F" w:rsidRPr="000F5EF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к оформлению материалов доклада</w:t>
      </w:r>
    </w:p>
    <w:p w:rsidR="00C64BD8" w:rsidRPr="000F5EFA" w:rsidRDefault="00C64BD8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Доклад  по  объёму  не  более  5  страниц, включая  рисунки  и  таблицы</w:t>
      </w:r>
      <w:r w:rsidR="00FE4701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,</w:t>
      </w: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 представляется    на  русском  </w:t>
      </w:r>
      <w:proofErr w:type="gramStart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языке</w:t>
      </w:r>
      <w:proofErr w:type="gramEnd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на  бумажном  носителе  и  в  электронном  виде  в  формате   MS WORD - </w:t>
      </w:r>
      <w:proofErr w:type="spellStart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doc</w:t>
      </w:r>
      <w:proofErr w:type="spellEnd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c  соблюдением  следующих  параметров: </w:t>
      </w:r>
    </w:p>
    <w:p w:rsidR="00C64BD8" w:rsidRPr="000F5EFA" w:rsidRDefault="00C64BD8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1.</w:t>
      </w:r>
      <w:r w:rsidR="00FE4701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1</w:t>
      </w:r>
      <w:r w:rsidR="008B0AED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.</w:t>
      </w:r>
      <w:r w:rsidR="0052685E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</w:t>
      </w: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Формат  страницы  - А 4,  ориентация – книжная, </w:t>
      </w:r>
    </w:p>
    <w:p w:rsidR="00C64BD8" w:rsidRPr="000F5EFA" w:rsidRDefault="00C64BD8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1.</w:t>
      </w:r>
      <w:r w:rsidR="00FE4701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2</w:t>
      </w:r>
      <w:r w:rsidR="0052685E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. </w:t>
      </w: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Шрифт </w:t>
      </w:r>
      <w:r w:rsidR="00611705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–</w:t>
      </w:r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Times</w:t>
      </w:r>
      <w:proofErr w:type="spellEnd"/>
      <w:r w:rsidR="00611705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New</w:t>
      </w:r>
      <w:proofErr w:type="spellEnd"/>
      <w:r w:rsidR="00611705"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Roman</w:t>
      </w:r>
      <w:proofErr w:type="spellEnd"/>
      <w:r w:rsidRPr="000F5EF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, размер -12, межстрочный  интервал  -1.</w:t>
      </w:r>
    </w:p>
    <w:p w:rsidR="00EA6C00" w:rsidRPr="000F5EFA" w:rsidRDefault="00EA6C00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  <w:t>1.</w:t>
      </w:r>
      <w:r w:rsidR="00FE4701" w:rsidRPr="000F5EFA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  <w:t>3</w:t>
      </w:r>
      <w:r w:rsidRPr="000F5EFA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  <w:t>. Название   доклада, фамилия, инициалы  и  место  работы   автора  выравниваются   по  центру,  текст  доклада выравнивается   по  ширине.</w:t>
      </w:r>
    </w:p>
    <w:p w:rsidR="00EA6C00" w:rsidRPr="000F5EFA" w:rsidRDefault="00EA6C00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  <w:t>1.</w:t>
      </w:r>
      <w:r w:rsidR="00FE4701" w:rsidRPr="000F5EFA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  <w:t>4</w:t>
      </w:r>
      <w:r w:rsidRPr="000F5EFA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0F5EFA"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  <w:t>Список литературы прилагается в конце статьи.</w:t>
      </w:r>
    </w:p>
    <w:p w:rsidR="00ED0CEE" w:rsidRPr="000F5EFA" w:rsidRDefault="00ED0CEE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u-RU"/>
        </w:rPr>
      </w:pPr>
    </w:p>
    <w:p w:rsidR="00686E35" w:rsidRPr="000F5EFA" w:rsidRDefault="00686E35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color w:val="006666"/>
          <w:sz w:val="28"/>
          <w:szCs w:val="28"/>
          <w:lang w:eastAsia="ru-RU"/>
        </w:rPr>
        <w:t>Для участия в конференции необходимо направить</w:t>
      </w:r>
      <w:r w:rsidRPr="000F5EFA">
        <w:rPr>
          <w:rFonts w:ascii="Arial Narrow" w:hAnsi="Arial Narrow" w:cs="Times New Roman"/>
          <w:b/>
          <w:color w:val="006666"/>
          <w:sz w:val="28"/>
          <w:szCs w:val="28"/>
          <w:lang w:eastAsia="ru-RU"/>
        </w:rPr>
        <w:t xml:space="preserve"> </w:t>
      </w:r>
      <w:r w:rsidRPr="000F5EFA">
        <w:rPr>
          <w:rFonts w:ascii="Arial Narrow" w:eastAsia="Times New Roman" w:hAnsi="Arial Narrow" w:cs="Times New Roman"/>
          <w:b/>
          <w:color w:val="006666"/>
          <w:sz w:val="28"/>
          <w:szCs w:val="28"/>
          <w:lang w:eastAsia="ru-RU"/>
        </w:rPr>
        <w:t>заявку</w:t>
      </w:r>
      <w:r w:rsidRPr="000F5EFA">
        <w:rPr>
          <w:rFonts w:ascii="Arial Narrow" w:eastAsia="Times New Roman" w:hAnsi="Arial Narrow" w:cs="Times New Roman"/>
          <w:b/>
          <w:bCs/>
          <w:color w:val="006666"/>
          <w:sz w:val="28"/>
          <w:szCs w:val="28"/>
          <w:lang w:eastAsia="ru-RU"/>
        </w:rPr>
        <w:t xml:space="preserve"> по электронной почте</w:t>
      </w:r>
      <w:r w:rsidRPr="000F5EFA">
        <w:rPr>
          <w:rFonts w:ascii="Arial Narrow" w:eastAsia="Times New Roman" w:hAnsi="Arial Narrow" w:cs="Times New Roman"/>
          <w:color w:val="006666"/>
          <w:sz w:val="28"/>
          <w:szCs w:val="28"/>
          <w:lang w:eastAsia="ru-RU"/>
        </w:rPr>
        <w:t xml:space="preserve"> </w:t>
      </w:r>
      <w:hyperlink r:id="rId9" w:history="1">
        <w:r w:rsidRPr="000F5EFA">
          <w:rPr>
            <w:rStyle w:val="a4"/>
            <w:rFonts w:ascii="Arial Narrow" w:eastAsia="Times New Roman" w:hAnsi="Arial Narrow" w:cs="Times New Roman"/>
            <w:sz w:val="28"/>
            <w:szCs w:val="28"/>
            <w:lang w:eastAsia="ru-RU"/>
          </w:rPr>
          <w:t>tushakovazr@tyuiu.ru</w:t>
        </w:r>
      </w:hyperlink>
      <w:r w:rsidRPr="000F5EFA">
        <w:rPr>
          <w:rFonts w:ascii="Arial Narrow" w:eastAsia="Times New Roman" w:hAnsi="Arial Narrow" w:cs="Times New Roman"/>
          <w:color w:val="006666"/>
          <w:sz w:val="28"/>
          <w:szCs w:val="28"/>
          <w:lang w:eastAsia="ru-RU"/>
        </w:rPr>
        <w:t xml:space="preserve"> с пометкой «ПТП-2019»</w:t>
      </w:r>
    </w:p>
    <w:p w:rsidR="00686E35" w:rsidRPr="000F5EFA" w:rsidRDefault="00686E35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:rsidR="00686E35" w:rsidRPr="000F5EFA" w:rsidRDefault="00686E35" w:rsidP="000F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8"/>
          <w:szCs w:val="28"/>
          <w:lang w:eastAsia="ru-RU"/>
        </w:rPr>
      </w:pPr>
      <w:r w:rsidRPr="000F5EFA">
        <w:rPr>
          <w:rFonts w:ascii="Arial Narrow" w:hAnsi="Arial Narrow" w:cs="Times New Roman"/>
          <w:sz w:val="28"/>
          <w:szCs w:val="28"/>
        </w:rPr>
        <w:t xml:space="preserve">Заявки на участие принимаются до </w:t>
      </w:r>
      <w:r w:rsidRPr="000F5EFA">
        <w:rPr>
          <w:rFonts w:ascii="Arial Narrow" w:hAnsi="Arial Narrow" w:cs="Times New Roman"/>
          <w:b/>
          <w:color w:val="006666"/>
          <w:sz w:val="28"/>
          <w:szCs w:val="28"/>
        </w:rPr>
        <w:t>15 ноября 2019 г</w:t>
      </w:r>
      <w:r w:rsidRPr="000F5EFA">
        <w:rPr>
          <w:rFonts w:ascii="Arial Narrow" w:hAnsi="Arial Narrow" w:cs="Times New Roman"/>
          <w:color w:val="006666"/>
          <w:sz w:val="28"/>
          <w:szCs w:val="28"/>
        </w:rPr>
        <w:t>.</w:t>
      </w:r>
      <w:r w:rsidRPr="000F5EFA">
        <w:rPr>
          <w:rFonts w:ascii="Arial Narrow" w:hAnsi="Arial Narrow" w:cs="Times New Roman"/>
          <w:sz w:val="28"/>
          <w:szCs w:val="28"/>
        </w:rPr>
        <w:t xml:space="preserve"> </w:t>
      </w:r>
      <w:r w:rsidRPr="000F5EFA">
        <w:rPr>
          <w:rFonts w:ascii="Arial Narrow" w:hAnsi="Arial Narrow" w:cs="Times New Roman"/>
          <w:color w:val="000000" w:themeColor="text1"/>
          <w:sz w:val="28"/>
          <w:szCs w:val="28"/>
          <w:lang w:eastAsia="ru-RU"/>
        </w:rPr>
        <w:t xml:space="preserve">Оргкомитет конференции оставляет за собой право отбора материалов на конференцию. </w:t>
      </w:r>
    </w:p>
    <w:p w:rsidR="00686E35" w:rsidRPr="000F5EFA" w:rsidRDefault="00686E35" w:rsidP="000F5EF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686E35" w:rsidRPr="000F5EFA" w:rsidRDefault="00686E35" w:rsidP="000F5EF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Narrow" w:hAnsi="Arial Narrow" w:cs="Times New Roman"/>
          <w:color w:val="000000"/>
          <w:sz w:val="28"/>
          <w:szCs w:val="28"/>
          <w:lang w:eastAsia="ru-RU"/>
        </w:rPr>
      </w:pPr>
    </w:p>
    <w:p w:rsidR="00686E35" w:rsidRPr="000F5EFA" w:rsidRDefault="00686E35" w:rsidP="000F5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Куратор конференции:</w:t>
      </w:r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>Тушакова</w:t>
      </w:r>
      <w:proofErr w:type="spellEnd"/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>Зиля</w:t>
      </w:r>
      <w:proofErr w:type="spellEnd"/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>Рифатовна</w:t>
      </w:r>
      <w:proofErr w:type="spellEnd"/>
      <w:r w:rsidRPr="000F5EFA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 xml:space="preserve">  89123945803</w:t>
      </w:r>
    </w:p>
    <w:p w:rsidR="001575F0" w:rsidRDefault="001575F0" w:rsidP="000F5EF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ru-RU"/>
        </w:rPr>
      </w:pPr>
    </w:p>
    <w:p w:rsidR="000F5EFA" w:rsidRPr="000F5EFA" w:rsidRDefault="000F5EFA" w:rsidP="00D675D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F5EFA" w:rsidRPr="000F5EFA" w:rsidSect="00F75ED8">
      <w:pgSz w:w="11909" w:h="16834" w:code="9"/>
      <w:pgMar w:top="567" w:right="567" w:bottom="56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2EE9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">
    <w:nsid w:val="214E7336"/>
    <w:multiLevelType w:val="hybridMultilevel"/>
    <w:tmpl w:val="896E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84350"/>
    <w:multiLevelType w:val="hybridMultilevel"/>
    <w:tmpl w:val="44BA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58"/>
    <w:rsid w:val="00005E98"/>
    <w:rsid w:val="000A1D40"/>
    <w:rsid w:val="000B4D58"/>
    <w:rsid w:val="000F5EFA"/>
    <w:rsid w:val="001575F0"/>
    <w:rsid w:val="001A6D22"/>
    <w:rsid w:val="001E7B31"/>
    <w:rsid w:val="00212EC9"/>
    <w:rsid w:val="002763D0"/>
    <w:rsid w:val="002802B8"/>
    <w:rsid w:val="00345A5D"/>
    <w:rsid w:val="003A7BAC"/>
    <w:rsid w:val="0041495B"/>
    <w:rsid w:val="004253EC"/>
    <w:rsid w:val="004621FE"/>
    <w:rsid w:val="00476BF1"/>
    <w:rsid w:val="004900AD"/>
    <w:rsid w:val="004B3C2C"/>
    <w:rsid w:val="004D467B"/>
    <w:rsid w:val="004F4126"/>
    <w:rsid w:val="00513E07"/>
    <w:rsid w:val="0052685E"/>
    <w:rsid w:val="00532BAC"/>
    <w:rsid w:val="005367B6"/>
    <w:rsid w:val="005A32DC"/>
    <w:rsid w:val="005A5692"/>
    <w:rsid w:val="005C3570"/>
    <w:rsid w:val="005D6D35"/>
    <w:rsid w:val="00611705"/>
    <w:rsid w:val="00686E35"/>
    <w:rsid w:val="006948D0"/>
    <w:rsid w:val="006B7185"/>
    <w:rsid w:val="006E3D86"/>
    <w:rsid w:val="007014C0"/>
    <w:rsid w:val="00757CB8"/>
    <w:rsid w:val="007D0009"/>
    <w:rsid w:val="007F498A"/>
    <w:rsid w:val="0081736F"/>
    <w:rsid w:val="00820F85"/>
    <w:rsid w:val="008B0AED"/>
    <w:rsid w:val="00907A67"/>
    <w:rsid w:val="00950CBA"/>
    <w:rsid w:val="00965C08"/>
    <w:rsid w:val="009A6B00"/>
    <w:rsid w:val="009B7515"/>
    <w:rsid w:val="00A16357"/>
    <w:rsid w:val="00A4012E"/>
    <w:rsid w:val="00A43DEE"/>
    <w:rsid w:val="00A97F42"/>
    <w:rsid w:val="00AC367E"/>
    <w:rsid w:val="00AF4AEE"/>
    <w:rsid w:val="00BD618D"/>
    <w:rsid w:val="00BE3A93"/>
    <w:rsid w:val="00C234CD"/>
    <w:rsid w:val="00C64BD8"/>
    <w:rsid w:val="00C72389"/>
    <w:rsid w:val="00CB65C8"/>
    <w:rsid w:val="00CC1E74"/>
    <w:rsid w:val="00D675D8"/>
    <w:rsid w:val="00D86DB7"/>
    <w:rsid w:val="00DE24E0"/>
    <w:rsid w:val="00E341CF"/>
    <w:rsid w:val="00E665D2"/>
    <w:rsid w:val="00EA6C00"/>
    <w:rsid w:val="00EB3582"/>
    <w:rsid w:val="00ED0CEE"/>
    <w:rsid w:val="00EF7D5D"/>
    <w:rsid w:val="00F20148"/>
    <w:rsid w:val="00F75ED8"/>
    <w:rsid w:val="00F93621"/>
    <w:rsid w:val="00FD5252"/>
    <w:rsid w:val="00FE4701"/>
    <w:rsid w:val="00FF2A3F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3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E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35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35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35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35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35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3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E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35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35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35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35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3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shakovazr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6F0A-154D-4B06-A7F5-2B24A29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 Виктория Валериевна</dc:creator>
  <cp:lastModifiedBy>Черепанова Лариса Юрьевна</cp:lastModifiedBy>
  <cp:revision>3</cp:revision>
  <cp:lastPrinted>2017-09-06T09:48:00Z</cp:lastPrinted>
  <dcterms:created xsi:type="dcterms:W3CDTF">2019-10-29T10:05:00Z</dcterms:created>
  <dcterms:modified xsi:type="dcterms:W3CDTF">2019-10-30T05:26:00Z</dcterms:modified>
</cp:coreProperties>
</file>