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C11D" w14:textId="67B7266E" w:rsidR="002F07A7" w:rsidRPr="000F2272" w:rsidRDefault="002F07A7" w:rsidP="000F2272">
      <w:pPr>
        <w:pStyle w:val="2"/>
        <w:jc w:val="center"/>
        <w:rPr>
          <w:i w:val="0"/>
          <w:iCs w:val="0"/>
        </w:rPr>
      </w:pPr>
      <w:bookmarkStart w:id="0" w:name="_GoBack"/>
      <w:bookmarkEnd w:id="0"/>
      <w:r w:rsidRPr="000F2272">
        <w:rPr>
          <w:i w:val="0"/>
          <w:iCs w:val="0"/>
        </w:rPr>
        <w:t>ИНФОРМАЦИОННОЕ ПИСЬМО</w:t>
      </w:r>
    </w:p>
    <w:p w14:paraId="1DE06A47" w14:textId="77777777" w:rsidR="002F07A7" w:rsidRPr="000F2272" w:rsidRDefault="002F07A7" w:rsidP="000F2272">
      <w:pPr>
        <w:jc w:val="center"/>
        <w:rPr>
          <w:i w:val="0"/>
          <w:iCs w:val="0"/>
        </w:rPr>
      </w:pPr>
    </w:p>
    <w:p w14:paraId="4559D945" w14:textId="77777777" w:rsidR="002F07A7" w:rsidRPr="000F2272" w:rsidRDefault="002F07A7" w:rsidP="000F2272">
      <w:pPr>
        <w:jc w:val="center"/>
        <w:rPr>
          <w:i w:val="0"/>
          <w:iCs w:val="0"/>
        </w:rPr>
      </w:pPr>
      <w:r w:rsidRPr="000F2272">
        <w:rPr>
          <w:i w:val="0"/>
          <w:iCs w:val="0"/>
        </w:rPr>
        <w:t>Федеральное государственное бюджетное</w:t>
      </w:r>
    </w:p>
    <w:p w14:paraId="22F0FDBE" w14:textId="77777777" w:rsidR="002F07A7" w:rsidRPr="000F2272" w:rsidRDefault="002F07A7" w:rsidP="000F2272">
      <w:pPr>
        <w:jc w:val="center"/>
        <w:rPr>
          <w:i w:val="0"/>
          <w:iCs w:val="0"/>
        </w:rPr>
      </w:pPr>
      <w:r w:rsidRPr="000F2272">
        <w:rPr>
          <w:i w:val="0"/>
          <w:iCs w:val="0"/>
        </w:rPr>
        <w:t>образовательное учреждение высшего образования</w:t>
      </w:r>
    </w:p>
    <w:p w14:paraId="1243150D" w14:textId="77777777" w:rsidR="002F07A7" w:rsidRPr="000F2272" w:rsidRDefault="002F07A7" w:rsidP="000F2272">
      <w:pPr>
        <w:jc w:val="center"/>
        <w:rPr>
          <w:i w:val="0"/>
          <w:iCs w:val="0"/>
        </w:rPr>
      </w:pPr>
      <w:r w:rsidRPr="000F2272">
        <w:rPr>
          <w:i w:val="0"/>
          <w:iCs w:val="0"/>
        </w:rPr>
        <w:t>ТЮМЕНСКИЙ ИНДУСТРИАЛЬНЫЙ УНИВЕРСИТЕТ</w:t>
      </w:r>
    </w:p>
    <w:p w14:paraId="328B61F3" w14:textId="77777777" w:rsidR="002F07A7" w:rsidRPr="000F2272" w:rsidRDefault="002F07A7" w:rsidP="000F2272">
      <w:pPr>
        <w:jc w:val="center"/>
        <w:rPr>
          <w:i w:val="0"/>
          <w:iCs w:val="0"/>
        </w:rPr>
      </w:pPr>
      <w:r w:rsidRPr="000F2272">
        <w:rPr>
          <w:i w:val="0"/>
          <w:iCs w:val="0"/>
        </w:rPr>
        <w:t>ИНСТИТУТ АРХИТЕКТУРЫ И ДИЗАЙНА</w:t>
      </w:r>
    </w:p>
    <w:p w14:paraId="28397308" w14:textId="77777777" w:rsidR="002F07A7" w:rsidRPr="000F2272" w:rsidRDefault="002F07A7" w:rsidP="000F2272">
      <w:pPr>
        <w:jc w:val="center"/>
        <w:rPr>
          <w:i w:val="0"/>
          <w:iCs w:val="0"/>
        </w:rPr>
      </w:pPr>
    </w:p>
    <w:p w14:paraId="3EFEC5E2" w14:textId="77777777" w:rsidR="002F07A7" w:rsidRPr="000F2272" w:rsidRDefault="00A8425E" w:rsidP="000F2272">
      <w:pPr>
        <w:jc w:val="center"/>
        <w:rPr>
          <w:i w:val="0"/>
          <w:iCs w:val="0"/>
        </w:rPr>
      </w:pPr>
      <w:r w:rsidRPr="000F2272">
        <w:rPr>
          <w:i w:val="0"/>
          <w:iCs w:val="0"/>
          <w:noProof/>
        </w:rPr>
        <w:drawing>
          <wp:inline distT="0" distB="0" distL="0" distR="0" wp14:anchorId="221681DA" wp14:editId="548050E0">
            <wp:extent cx="2695575" cy="1457325"/>
            <wp:effectExtent l="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A4FFC" w14:textId="77777777" w:rsidR="002F07A7" w:rsidRPr="000F2272" w:rsidRDefault="002F07A7" w:rsidP="000F2272">
      <w:pPr>
        <w:jc w:val="center"/>
        <w:rPr>
          <w:i w:val="0"/>
          <w:iCs w:val="0"/>
        </w:rPr>
      </w:pPr>
    </w:p>
    <w:p w14:paraId="73DB4B10" w14:textId="77777777" w:rsidR="0047357D" w:rsidRPr="000F2272" w:rsidRDefault="0047357D" w:rsidP="000F2272">
      <w:pPr>
        <w:jc w:val="center"/>
        <w:rPr>
          <w:i w:val="0"/>
          <w:iCs w:val="0"/>
        </w:rPr>
      </w:pPr>
    </w:p>
    <w:p w14:paraId="3EDBA0D2" w14:textId="3E563280" w:rsidR="002F07A7" w:rsidRPr="000F2272" w:rsidRDefault="0047357D" w:rsidP="000F2272">
      <w:pPr>
        <w:pStyle w:val="3"/>
        <w:rPr>
          <w:i w:val="0"/>
          <w:iCs w:val="0"/>
        </w:rPr>
      </w:pPr>
      <w:r w:rsidRPr="000F2272">
        <w:rPr>
          <w:i w:val="0"/>
          <w:iCs w:val="0"/>
        </w:rPr>
        <w:t>МЕЖДУНАРОДНАЯ НАУЧНО-ОБРАЗОВАТЕЛЬНАЯ СТУДЕНЧЕСКАЯ КОНФЕРЕНЦИЯ ПО АРХИТЕКТУРЕ И ДИЗАЙНУ</w:t>
      </w:r>
    </w:p>
    <w:p w14:paraId="0AB56372" w14:textId="77777777" w:rsidR="0047357D" w:rsidRPr="000F2272" w:rsidRDefault="0047357D" w:rsidP="000F2272">
      <w:pPr>
        <w:jc w:val="center"/>
        <w:rPr>
          <w:i w:val="0"/>
          <w:iCs w:val="0"/>
        </w:rPr>
      </w:pPr>
    </w:p>
    <w:p w14:paraId="38DFBE30" w14:textId="0BDC36D7" w:rsidR="002F07A7" w:rsidRPr="000F2272" w:rsidRDefault="002F07A7" w:rsidP="000F2272">
      <w:pPr>
        <w:jc w:val="center"/>
        <w:rPr>
          <w:i w:val="0"/>
          <w:iCs w:val="0"/>
        </w:rPr>
      </w:pPr>
      <w:r w:rsidRPr="000F2272">
        <w:rPr>
          <w:i w:val="0"/>
          <w:iCs w:val="0"/>
        </w:rPr>
        <w:t xml:space="preserve">с </w:t>
      </w:r>
      <w:r w:rsidR="003B20D9" w:rsidRPr="000F2272">
        <w:rPr>
          <w:i w:val="0"/>
          <w:iCs w:val="0"/>
        </w:rPr>
        <w:t xml:space="preserve">публикацией </w:t>
      </w:r>
      <w:r w:rsidRPr="000F2272">
        <w:rPr>
          <w:i w:val="0"/>
          <w:iCs w:val="0"/>
        </w:rPr>
        <w:t>статей</w:t>
      </w:r>
      <w:r w:rsidR="003B20D9" w:rsidRPr="000F2272">
        <w:rPr>
          <w:i w:val="0"/>
          <w:iCs w:val="0"/>
        </w:rPr>
        <w:t xml:space="preserve"> в сборнике, индексируемом в РИНЦ</w:t>
      </w:r>
    </w:p>
    <w:p w14:paraId="7A9009C8" w14:textId="77777777" w:rsidR="002F07A7" w:rsidRPr="000F2272" w:rsidRDefault="002F07A7" w:rsidP="000F2272">
      <w:pPr>
        <w:jc w:val="center"/>
        <w:rPr>
          <w:i w:val="0"/>
          <w:iCs w:val="0"/>
        </w:rPr>
      </w:pPr>
    </w:p>
    <w:p w14:paraId="02D42F67" w14:textId="1A307D85" w:rsidR="002F07A7" w:rsidRDefault="002F07A7" w:rsidP="000F2272">
      <w:pPr>
        <w:pStyle w:val="aa"/>
      </w:pPr>
      <w:r w:rsidRPr="00B0145A">
        <w:t>Уважаемые</w:t>
      </w:r>
      <w:r w:rsidR="00887B05">
        <w:t xml:space="preserve"> обучающиеся</w:t>
      </w:r>
      <w:r w:rsidRPr="00B0145A">
        <w:t>!</w:t>
      </w:r>
    </w:p>
    <w:p w14:paraId="514C1F9F" w14:textId="7065FB76" w:rsidR="000F2272" w:rsidRDefault="000F2272" w:rsidP="000F2272">
      <w:pPr>
        <w:pStyle w:val="aa"/>
      </w:pPr>
    </w:p>
    <w:p w14:paraId="53482202" w14:textId="69D73AE2" w:rsidR="000F2272" w:rsidRPr="000F2272" w:rsidRDefault="000F2272" w:rsidP="000F2272">
      <w:pPr>
        <w:ind w:firstLine="720"/>
        <w:rPr>
          <w:b/>
          <w:bCs/>
        </w:rPr>
      </w:pPr>
      <w:r w:rsidRPr="000F2272">
        <w:t xml:space="preserve">В связи с действием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F2272">
        <w:t>коронавирусной</w:t>
      </w:r>
      <w:proofErr w:type="spellEnd"/>
      <w:r w:rsidRPr="000F2272">
        <w:t xml:space="preserve"> инфекции (COVID-19)», Приказом Минобрнауки РФ № 545 от 2 апреля 2020 г. и Приказом ректора Тюменского индустриального университета № 191 от 3 апреля 2020 г. </w:t>
      </w:r>
      <w:r w:rsidRPr="000F2272">
        <w:rPr>
          <w:b/>
          <w:bCs/>
        </w:rPr>
        <w:t>Международная научно-</w:t>
      </w:r>
      <w:r>
        <w:rPr>
          <w:b/>
          <w:bCs/>
        </w:rPr>
        <w:t>образовательная</w:t>
      </w:r>
      <w:r w:rsidRPr="000F2272">
        <w:rPr>
          <w:b/>
          <w:bCs/>
        </w:rPr>
        <w:t xml:space="preserve"> </w:t>
      </w:r>
      <w:r>
        <w:rPr>
          <w:b/>
          <w:bCs/>
        </w:rPr>
        <w:t xml:space="preserve">студенческая </w:t>
      </w:r>
      <w:r w:rsidRPr="000F2272">
        <w:rPr>
          <w:b/>
          <w:bCs/>
        </w:rPr>
        <w:t>конференция</w:t>
      </w:r>
      <w:r>
        <w:rPr>
          <w:b/>
          <w:bCs/>
        </w:rPr>
        <w:t xml:space="preserve"> по архитектуре и дизайну</w:t>
      </w:r>
      <w:r w:rsidRPr="000F2272">
        <w:rPr>
          <w:b/>
          <w:bCs/>
        </w:rPr>
        <w:t xml:space="preserve"> проводится ЗАОЧНО!</w:t>
      </w:r>
    </w:p>
    <w:p w14:paraId="136CE2DE" w14:textId="77777777" w:rsidR="000F2272" w:rsidRPr="00B0145A" w:rsidRDefault="000F2272" w:rsidP="000F2272">
      <w:pPr>
        <w:pStyle w:val="aa"/>
      </w:pPr>
    </w:p>
    <w:p w14:paraId="212B2BB5" w14:textId="70510136" w:rsidR="0047357D" w:rsidRPr="000F2272" w:rsidRDefault="002F07A7" w:rsidP="000F2272">
      <w:pPr>
        <w:pStyle w:val="a5"/>
        <w:rPr>
          <w:i w:val="0"/>
          <w:iCs w:val="0"/>
        </w:rPr>
      </w:pPr>
      <w:r w:rsidRPr="000F2272">
        <w:rPr>
          <w:i w:val="0"/>
          <w:iCs w:val="0"/>
        </w:rPr>
        <w:t>К участию приглашаются</w:t>
      </w:r>
      <w:r w:rsidR="005E1CA1" w:rsidRPr="000F2272">
        <w:rPr>
          <w:i w:val="0"/>
          <w:iCs w:val="0"/>
        </w:rPr>
        <w:t>:</w:t>
      </w:r>
      <w:r w:rsidRPr="000F2272">
        <w:rPr>
          <w:i w:val="0"/>
          <w:iCs w:val="0"/>
        </w:rPr>
        <w:t xml:space="preserve"> </w:t>
      </w:r>
      <w:r w:rsidR="005713D4" w:rsidRPr="000F2272">
        <w:rPr>
          <w:i w:val="0"/>
          <w:iCs w:val="0"/>
        </w:rPr>
        <w:t>обучающиеся по программам</w:t>
      </w:r>
      <w:r w:rsidR="001562CA" w:rsidRPr="000F2272">
        <w:rPr>
          <w:i w:val="0"/>
          <w:iCs w:val="0"/>
        </w:rPr>
        <w:t xml:space="preserve"> </w:t>
      </w:r>
      <w:r w:rsidR="0047357D" w:rsidRPr="000F2272">
        <w:rPr>
          <w:i w:val="0"/>
          <w:iCs w:val="0"/>
        </w:rPr>
        <w:t>бакалавриат</w:t>
      </w:r>
      <w:r w:rsidR="001562CA" w:rsidRPr="000F2272">
        <w:rPr>
          <w:i w:val="0"/>
          <w:iCs w:val="0"/>
        </w:rPr>
        <w:t>а</w:t>
      </w:r>
      <w:r w:rsidR="005713D4" w:rsidRPr="000F2272">
        <w:rPr>
          <w:i w:val="0"/>
          <w:iCs w:val="0"/>
        </w:rPr>
        <w:t xml:space="preserve"> и </w:t>
      </w:r>
      <w:r w:rsidR="00887B05" w:rsidRPr="000F2272">
        <w:rPr>
          <w:i w:val="0"/>
          <w:iCs w:val="0"/>
        </w:rPr>
        <w:t>магистратуры</w:t>
      </w:r>
      <w:r w:rsidR="005E1CA1" w:rsidRPr="000F2272">
        <w:rPr>
          <w:i w:val="0"/>
          <w:iCs w:val="0"/>
        </w:rPr>
        <w:t>;</w:t>
      </w:r>
      <w:r w:rsidR="0047357D" w:rsidRPr="000F2272">
        <w:rPr>
          <w:i w:val="0"/>
          <w:iCs w:val="0"/>
        </w:rPr>
        <w:t xml:space="preserve"> преподаватели высших учебных заведений – научные руководители студенческих научно-исследовательских работ.</w:t>
      </w:r>
    </w:p>
    <w:p w14:paraId="10387575" w14:textId="77777777" w:rsidR="002F07A7" w:rsidRPr="000F2272" w:rsidRDefault="002F07A7" w:rsidP="000F2272">
      <w:pPr>
        <w:pStyle w:val="a5"/>
        <w:rPr>
          <w:i w:val="0"/>
          <w:iCs w:val="0"/>
        </w:rPr>
      </w:pPr>
      <w:r w:rsidRPr="000F2272">
        <w:rPr>
          <w:i w:val="0"/>
          <w:iCs w:val="0"/>
        </w:rPr>
        <w:t>Конференция проводится в рамках X</w:t>
      </w:r>
      <w:r w:rsidR="005677EC" w:rsidRPr="000F2272">
        <w:rPr>
          <w:i w:val="0"/>
          <w:iCs w:val="0"/>
          <w:lang w:val="en-US"/>
        </w:rPr>
        <w:t>IX</w:t>
      </w:r>
      <w:r w:rsidR="005677EC" w:rsidRPr="000F2272">
        <w:rPr>
          <w:i w:val="0"/>
          <w:iCs w:val="0"/>
        </w:rPr>
        <w:t xml:space="preserve"> </w:t>
      </w:r>
      <w:r w:rsidR="00266B4A" w:rsidRPr="000F2272">
        <w:rPr>
          <w:i w:val="0"/>
          <w:iCs w:val="0"/>
        </w:rPr>
        <w:t>М</w:t>
      </w:r>
      <w:r w:rsidRPr="000F2272">
        <w:rPr>
          <w:i w:val="0"/>
          <w:iCs w:val="0"/>
        </w:rPr>
        <w:t>еждународного молодежного архитектурно-художественного фестиваля «Золотая АрхИдея-20</w:t>
      </w:r>
      <w:r w:rsidR="005677EC" w:rsidRPr="000F2272">
        <w:rPr>
          <w:i w:val="0"/>
          <w:iCs w:val="0"/>
        </w:rPr>
        <w:t>20</w:t>
      </w:r>
      <w:r w:rsidRPr="000F2272">
        <w:rPr>
          <w:i w:val="0"/>
          <w:iCs w:val="0"/>
        </w:rPr>
        <w:t>»</w:t>
      </w:r>
      <w:r w:rsidR="00AC352D" w:rsidRPr="000F2272">
        <w:rPr>
          <w:i w:val="0"/>
          <w:iCs w:val="0"/>
        </w:rPr>
        <w:t>.</w:t>
      </w:r>
    </w:p>
    <w:p w14:paraId="60FEC48C" w14:textId="77777777" w:rsidR="002F07A7" w:rsidRPr="000F2272" w:rsidRDefault="002F07A7" w:rsidP="000F2272">
      <w:pPr>
        <w:pStyle w:val="a5"/>
        <w:rPr>
          <w:i w:val="0"/>
          <w:iCs w:val="0"/>
        </w:rPr>
      </w:pPr>
    </w:p>
    <w:p w14:paraId="28C70DCC" w14:textId="77777777" w:rsidR="002F07A7" w:rsidRPr="000F2272" w:rsidRDefault="002F07A7" w:rsidP="000F2272">
      <w:pPr>
        <w:pStyle w:val="aa"/>
        <w:rPr>
          <w:i w:val="0"/>
          <w:iCs w:val="0"/>
        </w:rPr>
      </w:pPr>
      <w:r w:rsidRPr="000F2272">
        <w:rPr>
          <w:i w:val="0"/>
          <w:iCs w:val="0"/>
        </w:rPr>
        <w:t xml:space="preserve">На конференции предполагается обсуждение следующих вопросов: </w:t>
      </w:r>
    </w:p>
    <w:p w14:paraId="776903E7" w14:textId="77777777" w:rsidR="002F07A7" w:rsidRPr="000F2272" w:rsidRDefault="002F07A7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• актуальные проблемы архитектурной деятельности, градостроительства, урбанистики; </w:t>
      </w:r>
    </w:p>
    <w:p w14:paraId="12C7A8FC" w14:textId="77777777" w:rsidR="002F07A7" w:rsidRPr="000F2272" w:rsidRDefault="002F07A7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• дизайн архитектурной среды в современном мире; </w:t>
      </w:r>
    </w:p>
    <w:p w14:paraId="10AA8CF6" w14:textId="77777777" w:rsidR="002F07A7" w:rsidRPr="000F2272" w:rsidRDefault="002F07A7" w:rsidP="000F2272">
      <w:pPr>
        <w:rPr>
          <w:i w:val="0"/>
          <w:iCs w:val="0"/>
        </w:rPr>
      </w:pPr>
      <w:r w:rsidRPr="000F2272">
        <w:rPr>
          <w:i w:val="0"/>
          <w:iCs w:val="0"/>
        </w:rPr>
        <w:t>• исторические аспекты архитектуры и проблемы сохранения культурного наследия;</w:t>
      </w:r>
    </w:p>
    <w:p w14:paraId="79EE82CB" w14:textId="77777777" w:rsidR="002F07A7" w:rsidRPr="000F2272" w:rsidRDefault="002F07A7" w:rsidP="000F2272">
      <w:pPr>
        <w:rPr>
          <w:i w:val="0"/>
          <w:iCs w:val="0"/>
        </w:rPr>
      </w:pPr>
      <w:r w:rsidRPr="000F2272">
        <w:rPr>
          <w:i w:val="0"/>
          <w:iCs w:val="0"/>
        </w:rPr>
        <w:lastRenderedPageBreak/>
        <w:t>•</w:t>
      </w:r>
      <w:r w:rsidR="00C9162A" w:rsidRPr="000F2272">
        <w:rPr>
          <w:i w:val="0"/>
          <w:iCs w:val="0"/>
        </w:rPr>
        <w:t xml:space="preserve"> синтез искусств в архитектуре;</w:t>
      </w:r>
    </w:p>
    <w:p w14:paraId="4E1CA63F" w14:textId="77777777" w:rsidR="002F07A7" w:rsidRPr="000F2272" w:rsidRDefault="00C9162A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• </w:t>
      </w:r>
      <w:r w:rsidR="002F07A7" w:rsidRPr="000F2272">
        <w:rPr>
          <w:i w:val="0"/>
          <w:iCs w:val="0"/>
        </w:rPr>
        <w:t xml:space="preserve">вопросы архитектурного </w:t>
      </w:r>
      <w:r w:rsidRPr="000F2272">
        <w:rPr>
          <w:i w:val="0"/>
          <w:iCs w:val="0"/>
        </w:rPr>
        <w:t>проектирования</w:t>
      </w:r>
      <w:r w:rsidR="002F07A7" w:rsidRPr="000F2272">
        <w:rPr>
          <w:i w:val="0"/>
          <w:iCs w:val="0"/>
        </w:rPr>
        <w:t>.</w:t>
      </w:r>
    </w:p>
    <w:p w14:paraId="3C22AC82" w14:textId="77777777" w:rsidR="002F07A7" w:rsidRPr="000F2272" w:rsidRDefault="002F07A7" w:rsidP="000F2272">
      <w:pPr>
        <w:rPr>
          <w:i w:val="0"/>
          <w:iCs w:val="0"/>
        </w:rPr>
      </w:pPr>
    </w:p>
    <w:p w14:paraId="1940C71A" w14:textId="77777777" w:rsidR="002F07A7" w:rsidRPr="000F2272" w:rsidRDefault="002F07A7" w:rsidP="000F2272">
      <w:pPr>
        <w:pStyle w:val="aa"/>
        <w:rPr>
          <w:bCs/>
          <w:i w:val="0"/>
          <w:iCs w:val="0"/>
        </w:rPr>
      </w:pPr>
      <w:r w:rsidRPr="000F2272">
        <w:rPr>
          <w:i w:val="0"/>
          <w:iCs w:val="0"/>
        </w:rPr>
        <w:t>Условия участия:</w:t>
      </w:r>
    </w:p>
    <w:p w14:paraId="6522FC0C" w14:textId="77777777" w:rsidR="002F07A7" w:rsidRPr="000F2272" w:rsidRDefault="002F07A7" w:rsidP="000F2272">
      <w:pPr>
        <w:pStyle w:val="a5"/>
        <w:rPr>
          <w:i w:val="0"/>
          <w:iCs w:val="0"/>
        </w:rPr>
      </w:pPr>
      <w:r w:rsidRPr="000F2272">
        <w:rPr>
          <w:i w:val="0"/>
          <w:iCs w:val="0"/>
        </w:rPr>
        <w:t>Форма участия в конференции</w:t>
      </w:r>
      <w:r w:rsidRPr="000F2272">
        <w:rPr>
          <w:b/>
          <w:i w:val="0"/>
          <w:iCs w:val="0"/>
        </w:rPr>
        <w:t>:</w:t>
      </w:r>
      <w:r w:rsidR="00425ED0" w:rsidRPr="000F2272">
        <w:rPr>
          <w:b/>
          <w:i w:val="0"/>
          <w:iCs w:val="0"/>
        </w:rPr>
        <w:t xml:space="preserve"> заочная</w:t>
      </w:r>
      <w:r w:rsidRPr="000F2272">
        <w:rPr>
          <w:i w:val="0"/>
          <w:iCs w:val="0"/>
        </w:rPr>
        <w:t>.</w:t>
      </w:r>
    </w:p>
    <w:p w14:paraId="0A2C3CC4" w14:textId="77777777" w:rsidR="002F07A7" w:rsidRPr="000F2272" w:rsidRDefault="002F07A7" w:rsidP="000F2272">
      <w:pPr>
        <w:pStyle w:val="a5"/>
        <w:rPr>
          <w:i w:val="0"/>
          <w:iCs w:val="0"/>
          <w:lang w:eastAsia="en-US"/>
        </w:rPr>
      </w:pPr>
      <w:r w:rsidRPr="000F2272">
        <w:rPr>
          <w:i w:val="0"/>
          <w:iCs w:val="0"/>
        </w:rPr>
        <w:t>Заявленные участниками работы должны быть тщательно оформлены, соответствовать тематике конференции и требованиям</w:t>
      </w:r>
      <w:r w:rsidRPr="000F2272">
        <w:rPr>
          <w:i w:val="0"/>
          <w:iCs w:val="0"/>
          <w:lang w:eastAsia="en-US"/>
        </w:rPr>
        <w:t>, предъявляемым к статьям для публикации в изданиях, индексируемых РИНЦ.</w:t>
      </w:r>
    </w:p>
    <w:p w14:paraId="5E23EDF6" w14:textId="77777777" w:rsidR="002F07A7" w:rsidRPr="000F2272" w:rsidRDefault="002F07A7" w:rsidP="000F2272">
      <w:pPr>
        <w:pStyle w:val="a5"/>
        <w:rPr>
          <w:i w:val="0"/>
          <w:iCs w:val="0"/>
          <w:lang w:eastAsia="en-US"/>
        </w:rPr>
      </w:pPr>
      <w:r w:rsidRPr="000F2272">
        <w:rPr>
          <w:i w:val="0"/>
          <w:iCs w:val="0"/>
          <w:lang w:eastAsia="en-US"/>
        </w:rPr>
        <w:t>Предлагаемая статья не должна быть ранее опубликованной или находиться на рассмотрении для публикации в другом издательстве или издании.</w:t>
      </w:r>
    </w:p>
    <w:p w14:paraId="236CF081" w14:textId="77777777" w:rsidR="003E7B26" w:rsidRPr="000F2272" w:rsidRDefault="005713D4" w:rsidP="000F2272">
      <w:pPr>
        <w:pStyle w:val="a5"/>
        <w:rPr>
          <w:i w:val="0"/>
          <w:iCs w:val="0"/>
          <w:lang w:eastAsia="en-US"/>
        </w:rPr>
      </w:pPr>
      <w:r w:rsidRPr="000F2272">
        <w:rPr>
          <w:i w:val="0"/>
          <w:iCs w:val="0"/>
          <w:lang w:eastAsia="en-US"/>
        </w:rPr>
        <w:t>Н</w:t>
      </w:r>
      <w:r w:rsidR="003E7B26" w:rsidRPr="000F2272">
        <w:rPr>
          <w:i w:val="0"/>
          <w:iCs w:val="0"/>
          <w:lang w:eastAsia="en-US"/>
        </w:rPr>
        <w:t>аучные</w:t>
      </w:r>
      <w:r w:rsidRPr="000F2272">
        <w:rPr>
          <w:i w:val="0"/>
          <w:iCs w:val="0"/>
          <w:lang w:eastAsia="en-US"/>
        </w:rPr>
        <w:t xml:space="preserve"> </w:t>
      </w:r>
      <w:r w:rsidR="003E7B26" w:rsidRPr="000F2272">
        <w:rPr>
          <w:i w:val="0"/>
          <w:iCs w:val="0"/>
          <w:lang w:eastAsia="en-US"/>
        </w:rPr>
        <w:t>работы</w:t>
      </w:r>
      <w:r w:rsidRPr="000F2272">
        <w:rPr>
          <w:i w:val="0"/>
          <w:iCs w:val="0"/>
          <w:lang w:eastAsia="en-US"/>
        </w:rPr>
        <w:t xml:space="preserve"> обучающихся</w:t>
      </w:r>
      <w:r w:rsidR="003E7B26" w:rsidRPr="000F2272">
        <w:rPr>
          <w:i w:val="0"/>
          <w:iCs w:val="0"/>
          <w:lang w:eastAsia="en-US"/>
        </w:rPr>
        <w:t>, подготовленные без научного руководства, не рассматриваются Оргкомитетом конференции.</w:t>
      </w:r>
    </w:p>
    <w:p w14:paraId="25533B30" w14:textId="77777777" w:rsidR="002F07A7" w:rsidRPr="000F2272" w:rsidRDefault="00C9162A" w:rsidP="000F2272">
      <w:pPr>
        <w:pStyle w:val="a5"/>
        <w:rPr>
          <w:i w:val="0"/>
          <w:iCs w:val="0"/>
        </w:rPr>
      </w:pPr>
      <w:r w:rsidRPr="000F2272">
        <w:rPr>
          <w:i w:val="0"/>
          <w:iCs w:val="0"/>
        </w:rPr>
        <w:t xml:space="preserve">Преподаватель </w:t>
      </w:r>
      <w:r w:rsidR="002F07A7" w:rsidRPr="000F2272">
        <w:rPr>
          <w:i w:val="0"/>
          <w:iCs w:val="0"/>
        </w:rPr>
        <w:t xml:space="preserve">может быть </w:t>
      </w:r>
      <w:r w:rsidRPr="000F2272">
        <w:rPr>
          <w:i w:val="0"/>
          <w:iCs w:val="0"/>
        </w:rPr>
        <w:t xml:space="preserve">научным руководителем </w:t>
      </w:r>
      <w:r w:rsidR="002F07A7" w:rsidRPr="000F2272">
        <w:rPr>
          <w:i w:val="0"/>
          <w:iCs w:val="0"/>
        </w:rPr>
        <w:t xml:space="preserve">не более 2-х </w:t>
      </w:r>
      <w:r w:rsidRPr="000F2272">
        <w:rPr>
          <w:i w:val="0"/>
          <w:iCs w:val="0"/>
        </w:rPr>
        <w:t>работ (</w:t>
      </w:r>
      <w:r w:rsidR="002F07A7" w:rsidRPr="000F2272">
        <w:rPr>
          <w:i w:val="0"/>
          <w:iCs w:val="0"/>
        </w:rPr>
        <w:t>статей</w:t>
      </w:r>
      <w:r w:rsidRPr="000F2272">
        <w:rPr>
          <w:i w:val="0"/>
          <w:iCs w:val="0"/>
        </w:rPr>
        <w:t>)</w:t>
      </w:r>
      <w:r w:rsidR="005713D4" w:rsidRPr="000F2272">
        <w:rPr>
          <w:i w:val="0"/>
          <w:iCs w:val="0"/>
        </w:rPr>
        <w:t xml:space="preserve"> обучающихся</w:t>
      </w:r>
      <w:r w:rsidR="00516007" w:rsidRPr="000F2272">
        <w:rPr>
          <w:i w:val="0"/>
          <w:iCs w:val="0"/>
        </w:rPr>
        <w:t>, представленных на конференции</w:t>
      </w:r>
      <w:r w:rsidR="002F07A7" w:rsidRPr="000F2272">
        <w:rPr>
          <w:i w:val="0"/>
          <w:iCs w:val="0"/>
        </w:rPr>
        <w:t xml:space="preserve">. Количество соавторов </w:t>
      </w:r>
      <w:r w:rsidRPr="000F2272">
        <w:rPr>
          <w:i w:val="0"/>
          <w:iCs w:val="0"/>
        </w:rPr>
        <w:t xml:space="preserve">(1 доклад или 1 статья) </w:t>
      </w:r>
      <w:r w:rsidR="002F07A7" w:rsidRPr="000F2272">
        <w:rPr>
          <w:i w:val="0"/>
          <w:iCs w:val="0"/>
        </w:rPr>
        <w:t xml:space="preserve">не может превышать </w:t>
      </w:r>
      <w:r w:rsidRPr="000F2272">
        <w:rPr>
          <w:i w:val="0"/>
          <w:iCs w:val="0"/>
        </w:rPr>
        <w:t>3</w:t>
      </w:r>
      <w:r w:rsidR="002F07A7" w:rsidRPr="000F2272">
        <w:rPr>
          <w:i w:val="0"/>
          <w:iCs w:val="0"/>
        </w:rPr>
        <w:t xml:space="preserve"> человек.</w:t>
      </w:r>
      <w:r w:rsidR="00516007" w:rsidRPr="000F2272">
        <w:rPr>
          <w:i w:val="0"/>
          <w:iCs w:val="0"/>
        </w:rPr>
        <w:t xml:space="preserve"> Количество научных руководителей</w:t>
      </w:r>
      <w:r w:rsidR="005713D4" w:rsidRPr="000F2272">
        <w:rPr>
          <w:i w:val="0"/>
          <w:iCs w:val="0"/>
        </w:rPr>
        <w:t xml:space="preserve"> </w:t>
      </w:r>
      <w:r w:rsidR="00516007" w:rsidRPr="000F2272">
        <w:rPr>
          <w:i w:val="0"/>
          <w:iCs w:val="0"/>
        </w:rPr>
        <w:t>работы</w:t>
      </w:r>
      <w:r w:rsidR="005713D4" w:rsidRPr="000F2272">
        <w:rPr>
          <w:i w:val="0"/>
          <w:iCs w:val="0"/>
        </w:rPr>
        <w:t xml:space="preserve"> обучающегося</w:t>
      </w:r>
      <w:r w:rsidR="00516007" w:rsidRPr="000F2272">
        <w:rPr>
          <w:i w:val="0"/>
          <w:iCs w:val="0"/>
        </w:rPr>
        <w:t xml:space="preserve"> (1 доклад или 1 статья) не может превышать 2 человек.</w:t>
      </w:r>
    </w:p>
    <w:p w14:paraId="05126E5E" w14:textId="77777777" w:rsidR="002F07A7" w:rsidRPr="000F2272" w:rsidRDefault="002F07A7" w:rsidP="000F2272">
      <w:pPr>
        <w:pStyle w:val="a5"/>
        <w:rPr>
          <w:i w:val="0"/>
          <w:iCs w:val="0"/>
        </w:rPr>
      </w:pPr>
      <w:r w:rsidRPr="000F2272">
        <w:rPr>
          <w:i w:val="0"/>
          <w:iCs w:val="0"/>
        </w:rPr>
        <w:t>Расходы за проезд к месту проведения конференции, проживание и питание участников несет направляющая сторона.</w:t>
      </w:r>
    </w:p>
    <w:p w14:paraId="2F20BC07" w14:textId="77777777" w:rsidR="002F07A7" w:rsidRPr="000F2272" w:rsidRDefault="002F07A7" w:rsidP="000F2272">
      <w:pPr>
        <w:pStyle w:val="a5"/>
        <w:rPr>
          <w:i w:val="0"/>
          <w:iCs w:val="0"/>
        </w:rPr>
      </w:pPr>
      <w:r w:rsidRPr="000F2272">
        <w:rPr>
          <w:i w:val="0"/>
          <w:iCs w:val="0"/>
        </w:rPr>
        <w:t>Организационный взнос за участие в конференции не предусмотрен, статьи публикуются бесплатно.</w:t>
      </w:r>
    </w:p>
    <w:p w14:paraId="15DA3502" w14:textId="77777777" w:rsidR="005677EC" w:rsidRPr="000F2272" w:rsidRDefault="005677EC" w:rsidP="000F2272">
      <w:pPr>
        <w:pStyle w:val="a5"/>
        <w:rPr>
          <w:i w:val="0"/>
          <w:iCs w:val="0"/>
        </w:rPr>
      </w:pPr>
      <w:r w:rsidRPr="000F2272">
        <w:rPr>
          <w:i w:val="0"/>
          <w:iCs w:val="0"/>
        </w:rPr>
        <w:t>Оригинальность текста</w:t>
      </w:r>
      <w:r w:rsidR="005713D4" w:rsidRPr="000F2272">
        <w:rPr>
          <w:i w:val="0"/>
          <w:iCs w:val="0"/>
        </w:rPr>
        <w:t xml:space="preserve"> (по системе </w:t>
      </w:r>
      <w:proofErr w:type="spellStart"/>
      <w:proofErr w:type="gramStart"/>
      <w:r w:rsidR="005713D4" w:rsidRPr="000F2272">
        <w:rPr>
          <w:i w:val="0"/>
          <w:iCs w:val="0"/>
        </w:rPr>
        <w:t>антиплагиат.вуз</w:t>
      </w:r>
      <w:proofErr w:type="spellEnd"/>
      <w:proofErr w:type="gramEnd"/>
      <w:r w:rsidR="005713D4" w:rsidRPr="000F2272">
        <w:rPr>
          <w:i w:val="0"/>
          <w:iCs w:val="0"/>
        </w:rPr>
        <w:t>)</w:t>
      </w:r>
      <w:r w:rsidRPr="000F2272">
        <w:rPr>
          <w:i w:val="0"/>
          <w:iCs w:val="0"/>
        </w:rPr>
        <w:t>: – не менее 70%.</w:t>
      </w:r>
    </w:p>
    <w:p w14:paraId="6F3046BF" w14:textId="77777777" w:rsidR="002F07A7" w:rsidRPr="000F2272" w:rsidRDefault="002F07A7" w:rsidP="000F2272">
      <w:pPr>
        <w:pStyle w:val="a5"/>
        <w:rPr>
          <w:rStyle w:val="apple-style-span"/>
          <w:i w:val="0"/>
          <w:iCs w:val="0"/>
          <w:color w:val="030303"/>
        </w:rPr>
      </w:pPr>
      <w:r w:rsidRPr="000F2272">
        <w:rPr>
          <w:rStyle w:val="ae"/>
          <w:b w:val="0"/>
          <w:i w:val="0"/>
          <w:iCs w:val="0"/>
          <w:color w:val="030303"/>
        </w:rPr>
        <w:t>Рабочий язык конференции:</w:t>
      </w:r>
      <w:r w:rsidRPr="000F2272">
        <w:rPr>
          <w:rStyle w:val="apple-converted-space"/>
          <w:i w:val="0"/>
          <w:iCs w:val="0"/>
          <w:color w:val="030303"/>
        </w:rPr>
        <w:t> </w:t>
      </w:r>
      <w:r w:rsidRPr="000F2272">
        <w:rPr>
          <w:rStyle w:val="apple-style-span"/>
          <w:i w:val="0"/>
          <w:iCs w:val="0"/>
          <w:color w:val="030303"/>
        </w:rPr>
        <w:t>русский.</w:t>
      </w:r>
    </w:p>
    <w:p w14:paraId="2A16EFFE" w14:textId="77777777" w:rsidR="002F07A7" w:rsidRPr="000F2272" w:rsidRDefault="002F07A7" w:rsidP="000F2272">
      <w:pPr>
        <w:pStyle w:val="a5"/>
        <w:rPr>
          <w:i w:val="0"/>
          <w:iCs w:val="0"/>
        </w:rPr>
      </w:pPr>
    </w:p>
    <w:p w14:paraId="4D01BE9C" w14:textId="77777777" w:rsidR="005677EC" w:rsidRPr="000F2272" w:rsidRDefault="005677EC" w:rsidP="000F2272">
      <w:pPr>
        <w:rPr>
          <w:b/>
          <w:bCs/>
          <w:i w:val="0"/>
          <w:iCs w:val="0"/>
        </w:rPr>
      </w:pPr>
      <w:r w:rsidRPr="000F2272">
        <w:rPr>
          <w:b/>
          <w:bCs/>
          <w:i w:val="0"/>
          <w:iCs w:val="0"/>
        </w:rPr>
        <w:t>Основные сроки подготовки материалов к печати:</w:t>
      </w:r>
    </w:p>
    <w:p w14:paraId="56FA509F" w14:textId="2ED8A6A3" w:rsidR="005677EC" w:rsidRDefault="005677EC" w:rsidP="000F2272">
      <w:pPr>
        <w:rPr>
          <w:i w:val="0"/>
          <w:iCs w:val="0"/>
        </w:rPr>
      </w:pPr>
      <w:r w:rsidRPr="000F2272">
        <w:rPr>
          <w:i w:val="0"/>
          <w:iCs w:val="0"/>
        </w:rPr>
        <w:t>Представление докладов (</w:t>
      </w:r>
      <w:r w:rsidR="000F2272">
        <w:rPr>
          <w:i w:val="0"/>
          <w:iCs w:val="0"/>
        </w:rPr>
        <w:t xml:space="preserve">заявок и </w:t>
      </w:r>
      <w:r w:rsidRPr="000F2272">
        <w:rPr>
          <w:i w:val="0"/>
          <w:iCs w:val="0"/>
        </w:rPr>
        <w:t xml:space="preserve">статей) </w:t>
      </w:r>
      <w:r w:rsidRPr="000F2272">
        <w:rPr>
          <w:b/>
          <w:bCs/>
          <w:i w:val="0"/>
          <w:iCs w:val="0"/>
        </w:rPr>
        <w:t xml:space="preserve">– до 15 </w:t>
      </w:r>
      <w:r w:rsidR="00425ED0" w:rsidRPr="000F2272">
        <w:rPr>
          <w:b/>
          <w:bCs/>
          <w:i w:val="0"/>
          <w:iCs w:val="0"/>
        </w:rPr>
        <w:t>мая</w:t>
      </w:r>
      <w:r w:rsidRPr="000F2272">
        <w:rPr>
          <w:b/>
          <w:bCs/>
          <w:i w:val="0"/>
          <w:iCs w:val="0"/>
        </w:rPr>
        <w:t xml:space="preserve"> 2020 г. </w:t>
      </w:r>
      <w:r w:rsidRPr="000F2272">
        <w:rPr>
          <w:i w:val="0"/>
          <w:iCs w:val="0"/>
        </w:rPr>
        <w:t>(включительно)</w:t>
      </w:r>
      <w:r w:rsidR="000F2272">
        <w:rPr>
          <w:i w:val="0"/>
          <w:iCs w:val="0"/>
        </w:rPr>
        <w:t>.</w:t>
      </w:r>
    </w:p>
    <w:p w14:paraId="487D986D" w14:textId="12B58E9E" w:rsidR="000F2272" w:rsidRPr="000F2272" w:rsidRDefault="000F2272" w:rsidP="000F2272">
      <w:pPr>
        <w:rPr>
          <w:i w:val="0"/>
          <w:iCs w:val="0"/>
        </w:rPr>
      </w:pPr>
      <w:r>
        <w:rPr>
          <w:i w:val="0"/>
          <w:iCs w:val="0"/>
        </w:rPr>
        <w:t xml:space="preserve">Заявки и статьи направлять на </w:t>
      </w:r>
      <w:r>
        <w:rPr>
          <w:i w:val="0"/>
          <w:iCs w:val="0"/>
          <w:lang w:val="en-US"/>
        </w:rPr>
        <w:t>e</w:t>
      </w:r>
      <w:r w:rsidRPr="000F2272">
        <w:rPr>
          <w:i w:val="0"/>
          <w:iCs w:val="0"/>
        </w:rPr>
        <w:t>-</w:t>
      </w:r>
      <w:r>
        <w:rPr>
          <w:i w:val="0"/>
          <w:iCs w:val="0"/>
          <w:lang w:val="en-US"/>
        </w:rPr>
        <w:t>mail</w:t>
      </w:r>
      <w:r>
        <w:rPr>
          <w:i w:val="0"/>
          <w:iCs w:val="0"/>
        </w:rPr>
        <w:t xml:space="preserve">: </w:t>
      </w:r>
      <w:r w:rsidRPr="000F2272">
        <w:rPr>
          <w:i w:val="0"/>
          <w:iCs w:val="0"/>
        </w:rPr>
        <w:t>hramtsovab@tyuiu.ru</w:t>
      </w:r>
    </w:p>
    <w:p w14:paraId="5BF3B775" w14:textId="19E0F699" w:rsidR="005677EC" w:rsidRPr="000F2272" w:rsidRDefault="005677EC" w:rsidP="000F2272">
      <w:pPr>
        <w:rPr>
          <w:i w:val="0"/>
          <w:iCs w:val="0"/>
        </w:rPr>
      </w:pPr>
      <w:r w:rsidRPr="000F2272">
        <w:rPr>
          <w:i w:val="0"/>
          <w:iCs w:val="0"/>
        </w:rPr>
        <w:t>Уведомление о приеме заявок и статей – в течение 2-х дней с момента поступления</w:t>
      </w:r>
      <w:r w:rsidR="000F2272">
        <w:rPr>
          <w:i w:val="0"/>
          <w:iCs w:val="0"/>
        </w:rPr>
        <w:t>.</w:t>
      </w:r>
    </w:p>
    <w:p w14:paraId="2FD1D939" w14:textId="77777777" w:rsidR="002F07A7" w:rsidRPr="000F2272" w:rsidRDefault="002F07A7" w:rsidP="000F2272">
      <w:pPr>
        <w:rPr>
          <w:i w:val="0"/>
          <w:iCs w:val="0"/>
        </w:rPr>
      </w:pPr>
    </w:p>
    <w:p w14:paraId="208731C1" w14:textId="77777777" w:rsidR="002F07A7" w:rsidRPr="000F2272" w:rsidRDefault="002F07A7" w:rsidP="000F2272">
      <w:pPr>
        <w:pStyle w:val="aa"/>
        <w:rPr>
          <w:i w:val="0"/>
          <w:iCs w:val="0"/>
        </w:rPr>
      </w:pPr>
      <w:r w:rsidRPr="000F2272">
        <w:rPr>
          <w:i w:val="0"/>
          <w:iCs w:val="0"/>
        </w:rPr>
        <w:t>Организационный комитет конференции:</w:t>
      </w:r>
    </w:p>
    <w:p w14:paraId="7D8C8EFA" w14:textId="77777777" w:rsidR="00253EC8" w:rsidRPr="000F2272" w:rsidRDefault="00A07A33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Храмцов Александр Борисович, заместитель директора по науке и инновациям института </w:t>
      </w:r>
      <w:proofErr w:type="spellStart"/>
      <w:r w:rsidRPr="000F2272">
        <w:rPr>
          <w:i w:val="0"/>
          <w:iCs w:val="0"/>
        </w:rPr>
        <w:t>АРХиД</w:t>
      </w:r>
      <w:proofErr w:type="spellEnd"/>
      <w:r w:rsidRPr="000F2272">
        <w:rPr>
          <w:i w:val="0"/>
          <w:iCs w:val="0"/>
        </w:rPr>
        <w:t xml:space="preserve"> ТИУ, канд. ист. наук, доцент </w:t>
      </w:r>
      <w:r w:rsidR="00253EC8" w:rsidRPr="000F2272">
        <w:rPr>
          <w:i w:val="0"/>
          <w:iCs w:val="0"/>
        </w:rPr>
        <w:t>– председател</w:t>
      </w:r>
      <w:r w:rsidR="007B3590" w:rsidRPr="000F2272">
        <w:rPr>
          <w:i w:val="0"/>
          <w:iCs w:val="0"/>
        </w:rPr>
        <w:t>ь</w:t>
      </w:r>
      <w:r w:rsidR="00253EC8" w:rsidRPr="000F2272">
        <w:rPr>
          <w:i w:val="0"/>
          <w:iCs w:val="0"/>
        </w:rPr>
        <w:t>;</w:t>
      </w:r>
    </w:p>
    <w:p w14:paraId="1456132B" w14:textId="77777777" w:rsidR="007B3590" w:rsidRPr="000F2272" w:rsidRDefault="00425ED0" w:rsidP="000F2272">
      <w:pPr>
        <w:rPr>
          <w:i w:val="0"/>
          <w:iCs w:val="0"/>
        </w:rPr>
      </w:pPr>
      <w:proofErr w:type="spellStart"/>
      <w:r w:rsidRPr="000F2272">
        <w:rPr>
          <w:i w:val="0"/>
          <w:iCs w:val="0"/>
        </w:rPr>
        <w:t>Курмаз</w:t>
      </w:r>
      <w:proofErr w:type="spellEnd"/>
      <w:r w:rsidRPr="000F2272">
        <w:rPr>
          <w:i w:val="0"/>
          <w:iCs w:val="0"/>
        </w:rPr>
        <w:t xml:space="preserve"> Юлия Валерьевна</w:t>
      </w:r>
      <w:r w:rsidR="007B3590" w:rsidRPr="000F2272">
        <w:rPr>
          <w:i w:val="0"/>
          <w:iCs w:val="0"/>
        </w:rPr>
        <w:t xml:space="preserve">, </w:t>
      </w:r>
      <w:proofErr w:type="spellStart"/>
      <w:r w:rsidRPr="000F2272">
        <w:rPr>
          <w:i w:val="0"/>
          <w:iCs w:val="0"/>
        </w:rPr>
        <w:t>и.о</w:t>
      </w:r>
      <w:proofErr w:type="spellEnd"/>
      <w:r w:rsidRPr="000F2272">
        <w:rPr>
          <w:i w:val="0"/>
          <w:iCs w:val="0"/>
        </w:rPr>
        <w:t xml:space="preserve">. </w:t>
      </w:r>
      <w:r w:rsidR="007B3590" w:rsidRPr="000F2272">
        <w:rPr>
          <w:i w:val="0"/>
          <w:iCs w:val="0"/>
        </w:rPr>
        <w:t>зав</w:t>
      </w:r>
      <w:r w:rsidRPr="000F2272">
        <w:rPr>
          <w:i w:val="0"/>
          <w:iCs w:val="0"/>
        </w:rPr>
        <w:t>.</w:t>
      </w:r>
      <w:r w:rsidR="007B3590" w:rsidRPr="000F2272">
        <w:rPr>
          <w:i w:val="0"/>
          <w:iCs w:val="0"/>
        </w:rPr>
        <w:t xml:space="preserve"> кафедрой архитектуры и дизайна ТИУ, канд. арх., доцент – заместитель председателя;</w:t>
      </w:r>
    </w:p>
    <w:p w14:paraId="452A2652" w14:textId="77777777" w:rsidR="00253EC8" w:rsidRPr="000F2272" w:rsidRDefault="00253EC8" w:rsidP="000F2272">
      <w:pPr>
        <w:rPr>
          <w:i w:val="0"/>
          <w:iCs w:val="0"/>
        </w:rPr>
      </w:pPr>
      <w:r w:rsidRPr="000F2272">
        <w:rPr>
          <w:i w:val="0"/>
          <w:iCs w:val="0"/>
        </w:rPr>
        <w:t>Семенова Марина Давидовна, заместитель директора ЦАПП, ТИУ;</w:t>
      </w:r>
    </w:p>
    <w:p w14:paraId="7D0CFF7D" w14:textId="77777777" w:rsidR="00253EC8" w:rsidRPr="000F2272" w:rsidRDefault="00253EC8" w:rsidP="000F2272">
      <w:pPr>
        <w:rPr>
          <w:i w:val="0"/>
          <w:iCs w:val="0"/>
        </w:rPr>
      </w:pPr>
      <w:r w:rsidRPr="000F2272">
        <w:rPr>
          <w:i w:val="0"/>
          <w:iCs w:val="0"/>
        </w:rPr>
        <w:t>Клименко Александр Иванович, заведующий кафедрой дизайна архитектурной среды ТИУ, доцент;</w:t>
      </w:r>
    </w:p>
    <w:p w14:paraId="76B2473B" w14:textId="77777777" w:rsidR="00253EC8" w:rsidRPr="000F2272" w:rsidRDefault="00253EC8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Погорелова Светлана Давидовна, заведующий кафедрой межкультурной коммуникации ТИУ, канд. </w:t>
      </w:r>
      <w:proofErr w:type="spellStart"/>
      <w:r w:rsidRPr="000F2272">
        <w:rPr>
          <w:i w:val="0"/>
          <w:iCs w:val="0"/>
        </w:rPr>
        <w:t>филол</w:t>
      </w:r>
      <w:proofErr w:type="spellEnd"/>
      <w:r w:rsidRPr="000F2272">
        <w:rPr>
          <w:i w:val="0"/>
          <w:iCs w:val="0"/>
        </w:rPr>
        <w:t>. наук, доцент;</w:t>
      </w:r>
    </w:p>
    <w:p w14:paraId="3063A722" w14:textId="77777777" w:rsidR="007B3590" w:rsidRPr="000F2272" w:rsidRDefault="005677EC" w:rsidP="000F2272">
      <w:pPr>
        <w:rPr>
          <w:i w:val="0"/>
          <w:iCs w:val="0"/>
        </w:rPr>
      </w:pPr>
      <w:r w:rsidRPr="000F2272">
        <w:rPr>
          <w:i w:val="0"/>
          <w:iCs w:val="0"/>
        </w:rPr>
        <w:t>Лебедева Татьяна Валерьевна</w:t>
      </w:r>
      <w:r w:rsidR="007B3590" w:rsidRPr="000F2272">
        <w:rPr>
          <w:i w:val="0"/>
          <w:iCs w:val="0"/>
        </w:rPr>
        <w:t>, доцент кафедры дизайна архитектурной среды ТИУ;</w:t>
      </w:r>
    </w:p>
    <w:p w14:paraId="7A0F9133" w14:textId="77777777" w:rsidR="00253EC8" w:rsidRPr="000F2272" w:rsidRDefault="00253EC8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Мальцева Елена Викторовна, </w:t>
      </w:r>
      <w:r w:rsidR="005677EC" w:rsidRPr="000F2272">
        <w:rPr>
          <w:i w:val="0"/>
          <w:iCs w:val="0"/>
        </w:rPr>
        <w:t>старший преподаватель</w:t>
      </w:r>
      <w:r w:rsidRPr="000F2272">
        <w:rPr>
          <w:i w:val="0"/>
          <w:iCs w:val="0"/>
        </w:rPr>
        <w:t xml:space="preserve"> кафедры архитектуры и </w:t>
      </w:r>
      <w:r w:rsidR="005677EC" w:rsidRPr="000F2272">
        <w:rPr>
          <w:i w:val="0"/>
          <w:iCs w:val="0"/>
        </w:rPr>
        <w:t>градостроительства</w:t>
      </w:r>
      <w:r w:rsidRPr="000F2272">
        <w:rPr>
          <w:i w:val="0"/>
          <w:iCs w:val="0"/>
        </w:rPr>
        <w:t xml:space="preserve"> ТИУ;</w:t>
      </w:r>
    </w:p>
    <w:p w14:paraId="4242472A" w14:textId="77777777" w:rsidR="00253EC8" w:rsidRPr="000F2272" w:rsidRDefault="00253EC8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Нестерова Юлия Викторовна, специалист по маркетингу института </w:t>
      </w:r>
      <w:proofErr w:type="spellStart"/>
      <w:r w:rsidRPr="000F2272">
        <w:rPr>
          <w:i w:val="0"/>
          <w:iCs w:val="0"/>
        </w:rPr>
        <w:t>АРХиД</w:t>
      </w:r>
      <w:proofErr w:type="spellEnd"/>
      <w:r w:rsidRPr="000F2272">
        <w:rPr>
          <w:i w:val="0"/>
          <w:iCs w:val="0"/>
        </w:rPr>
        <w:t xml:space="preserve"> ТИУ;</w:t>
      </w:r>
    </w:p>
    <w:p w14:paraId="03B0F6FF" w14:textId="77777777" w:rsidR="00253EC8" w:rsidRPr="000F2272" w:rsidRDefault="00253EC8" w:rsidP="000F2272">
      <w:pPr>
        <w:rPr>
          <w:i w:val="0"/>
          <w:iCs w:val="0"/>
        </w:rPr>
      </w:pPr>
      <w:r w:rsidRPr="000F2272">
        <w:rPr>
          <w:i w:val="0"/>
          <w:iCs w:val="0"/>
        </w:rPr>
        <w:lastRenderedPageBreak/>
        <w:t xml:space="preserve">Ефимова Елена Петровна, секретарь института </w:t>
      </w:r>
      <w:proofErr w:type="spellStart"/>
      <w:r w:rsidRPr="000F2272">
        <w:rPr>
          <w:i w:val="0"/>
          <w:iCs w:val="0"/>
        </w:rPr>
        <w:t>АРХиД</w:t>
      </w:r>
      <w:proofErr w:type="spellEnd"/>
      <w:r w:rsidRPr="000F2272">
        <w:rPr>
          <w:i w:val="0"/>
          <w:iCs w:val="0"/>
        </w:rPr>
        <w:t xml:space="preserve"> ТИУ – секретарь.</w:t>
      </w:r>
    </w:p>
    <w:p w14:paraId="370034DB" w14:textId="77777777" w:rsidR="002F07A7" w:rsidRPr="000F2272" w:rsidRDefault="002F07A7" w:rsidP="000F2272">
      <w:pPr>
        <w:pStyle w:val="a5"/>
        <w:rPr>
          <w:i w:val="0"/>
          <w:iCs w:val="0"/>
        </w:rPr>
      </w:pPr>
    </w:p>
    <w:p w14:paraId="1DF89372" w14:textId="77777777" w:rsidR="005677EC" w:rsidRPr="000F2272" w:rsidRDefault="005677EC" w:rsidP="000F2272">
      <w:pPr>
        <w:rPr>
          <w:i w:val="0"/>
          <w:iCs w:val="0"/>
        </w:rPr>
      </w:pPr>
      <w:r w:rsidRPr="000F2272">
        <w:rPr>
          <w:i w:val="0"/>
          <w:iCs w:val="0"/>
        </w:rPr>
        <w:t>Контакты:</w:t>
      </w:r>
    </w:p>
    <w:p w14:paraId="3A3C2B04" w14:textId="77777777" w:rsidR="00860374" w:rsidRDefault="005677EC" w:rsidP="000F2272">
      <w:pPr>
        <w:rPr>
          <w:i w:val="0"/>
          <w:iCs w:val="0"/>
        </w:rPr>
      </w:pPr>
      <w:r w:rsidRPr="00860374">
        <w:rPr>
          <w:b/>
          <w:bCs/>
          <w:i w:val="0"/>
          <w:iCs w:val="0"/>
        </w:rPr>
        <w:t>Храмцов Александр Борисович</w:t>
      </w:r>
      <w:r w:rsidRPr="000F2272">
        <w:rPr>
          <w:i w:val="0"/>
          <w:iCs w:val="0"/>
        </w:rPr>
        <w:t xml:space="preserve">, </w:t>
      </w:r>
    </w:p>
    <w:p w14:paraId="5A6DB51F" w14:textId="52163D58" w:rsidR="00860374" w:rsidRDefault="005677EC" w:rsidP="000F2272">
      <w:pPr>
        <w:rPr>
          <w:i w:val="0"/>
          <w:iCs w:val="0"/>
        </w:rPr>
      </w:pPr>
      <w:r w:rsidRPr="000F2272">
        <w:rPr>
          <w:i w:val="0"/>
          <w:iCs w:val="0"/>
          <w:lang w:eastAsia="en-US"/>
        </w:rPr>
        <w:t>заместитель председателя Оргкомитета конференции</w:t>
      </w:r>
      <w:r w:rsidRPr="000F2272">
        <w:rPr>
          <w:i w:val="0"/>
          <w:iCs w:val="0"/>
        </w:rPr>
        <w:t xml:space="preserve">, заместитель директора по науке и инновациям института </w:t>
      </w:r>
      <w:proofErr w:type="spellStart"/>
      <w:r w:rsidRPr="000F2272">
        <w:rPr>
          <w:i w:val="0"/>
          <w:iCs w:val="0"/>
        </w:rPr>
        <w:t>АРХиД</w:t>
      </w:r>
      <w:proofErr w:type="spellEnd"/>
      <w:r w:rsidRPr="000F2272">
        <w:rPr>
          <w:i w:val="0"/>
          <w:iCs w:val="0"/>
        </w:rPr>
        <w:t xml:space="preserve"> ТИУ, канд. ист. наук, доцент</w:t>
      </w:r>
      <w:r w:rsidR="00860374">
        <w:rPr>
          <w:i w:val="0"/>
          <w:iCs w:val="0"/>
        </w:rPr>
        <w:t>;</w:t>
      </w:r>
    </w:p>
    <w:p w14:paraId="5B891964" w14:textId="77C16A41" w:rsidR="00860374" w:rsidRPr="00860374" w:rsidRDefault="00860374" w:rsidP="000F2272">
      <w:pPr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E</w:t>
      </w:r>
      <w:r w:rsidRPr="00860374">
        <w:rPr>
          <w:i w:val="0"/>
          <w:iCs w:val="0"/>
          <w:lang w:val="en-US"/>
        </w:rPr>
        <w:t>-</w:t>
      </w:r>
      <w:r>
        <w:rPr>
          <w:i w:val="0"/>
          <w:iCs w:val="0"/>
          <w:lang w:val="en-US"/>
        </w:rPr>
        <w:t>mail</w:t>
      </w:r>
      <w:r w:rsidRPr="00860374">
        <w:rPr>
          <w:i w:val="0"/>
          <w:iCs w:val="0"/>
          <w:lang w:val="en-US"/>
        </w:rPr>
        <w:t>: hramtsovab@tyuiu.ru</w:t>
      </w:r>
    </w:p>
    <w:p w14:paraId="27713FC6" w14:textId="77777777" w:rsidR="00860374" w:rsidRDefault="005677EC" w:rsidP="000F2272">
      <w:pPr>
        <w:rPr>
          <w:i w:val="0"/>
          <w:iCs w:val="0"/>
          <w:lang w:eastAsia="en-US"/>
        </w:rPr>
      </w:pPr>
      <w:r w:rsidRPr="00860374">
        <w:rPr>
          <w:b/>
          <w:bCs/>
          <w:i w:val="0"/>
          <w:iCs w:val="0"/>
          <w:lang w:eastAsia="en-US"/>
        </w:rPr>
        <w:t>Ефимова Елена Петровна</w:t>
      </w:r>
      <w:r w:rsidRPr="000F2272">
        <w:rPr>
          <w:i w:val="0"/>
          <w:iCs w:val="0"/>
          <w:lang w:eastAsia="en-US"/>
        </w:rPr>
        <w:t xml:space="preserve">, </w:t>
      </w:r>
    </w:p>
    <w:p w14:paraId="61E2E49E" w14:textId="314B0E52" w:rsidR="005677EC" w:rsidRPr="000F2272" w:rsidRDefault="005677EC" w:rsidP="000F2272">
      <w:pPr>
        <w:rPr>
          <w:i w:val="0"/>
          <w:iCs w:val="0"/>
          <w:lang w:eastAsia="en-US"/>
        </w:rPr>
      </w:pPr>
      <w:r w:rsidRPr="000F2272">
        <w:rPr>
          <w:i w:val="0"/>
          <w:iCs w:val="0"/>
          <w:lang w:eastAsia="en-US"/>
        </w:rPr>
        <w:t xml:space="preserve">секретарь Оргкомитета, секретарь института </w:t>
      </w:r>
      <w:proofErr w:type="spellStart"/>
      <w:r w:rsidRPr="000F2272">
        <w:rPr>
          <w:i w:val="0"/>
          <w:iCs w:val="0"/>
          <w:lang w:eastAsia="en-US"/>
        </w:rPr>
        <w:t>АРХиД</w:t>
      </w:r>
      <w:proofErr w:type="spellEnd"/>
      <w:r w:rsidRPr="000F2272">
        <w:rPr>
          <w:i w:val="0"/>
          <w:iCs w:val="0"/>
          <w:lang w:eastAsia="en-US"/>
        </w:rPr>
        <w:t xml:space="preserve"> ТИУ.</w:t>
      </w:r>
    </w:p>
    <w:p w14:paraId="58697CA8" w14:textId="77777777" w:rsidR="005677EC" w:rsidRPr="000F2272" w:rsidRDefault="005677EC" w:rsidP="000F2272">
      <w:pPr>
        <w:rPr>
          <w:i w:val="0"/>
          <w:iCs w:val="0"/>
        </w:rPr>
      </w:pPr>
      <w:r w:rsidRPr="000F2272">
        <w:rPr>
          <w:bCs/>
          <w:i w:val="0"/>
          <w:iCs w:val="0"/>
          <w:color w:val="000000"/>
          <w:spacing w:val="2"/>
        </w:rPr>
        <w:t>Телефон: 8</w:t>
      </w:r>
      <w:r w:rsidRPr="000F2272">
        <w:rPr>
          <w:i w:val="0"/>
          <w:iCs w:val="0"/>
        </w:rPr>
        <w:t>(3452) 28-37-61</w:t>
      </w:r>
    </w:p>
    <w:p w14:paraId="61E00B27" w14:textId="77777777" w:rsidR="005677EC" w:rsidRPr="000F2272" w:rsidRDefault="005677EC" w:rsidP="000F2272">
      <w:pPr>
        <w:rPr>
          <w:i w:val="0"/>
          <w:iCs w:val="0"/>
        </w:rPr>
      </w:pPr>
      <w:r w:rsidRPr="000F2272">
        <w:rPr>
          <w:i w:val="0"/>
          <w:iCs w:val="0"/>
          <w:lang w:val="en-US"/>
        </w:rPr>
        <w:t>E</w:t>
      </w:r>
      <w:r w:rsidRPr="000F2272">
        <w:rPr>
          <w:i w:val="0"/>
          <w:iCs w:val="0"/>
        </w:rPr>
        <w:t>-</w:t>
      </w:r>
      <w:r w:rsidRPr="000F2272">
        <w:rPr>
          <w:i w:val="0"/>
          <w:iCs w:val="0"/>
          <w:lang w:val="en-US"/>
        </w:rPr>
        <w:t>mail</w:t>
      </w:r>
      <w:r w:rsidRPr="000F2272">
        <w:rPr>
          <w:i w:val="0"/>
          <w:iCs w:val="0"/>
        </w:rPr>
        <w:t xml:space="preserve">: </w:t>
      </w:r>
      <w:proofErr w:type="spellStart"/>
      <w:r w:rsidRPr="000F2272">
        <w:rPr>
          <w:i w:val="0"/>
          <w:iCs w:val="0"/>
          <w:lang w:val="en-US"/>
        </w:rPr>
        <w:t>efimovaep</w:t>
      </w:r>
      <w:proofErr w:type="spellEnd"/>
      <w:r w:rsidRPr="000F2272">
        <w:rPr>
          <w:i w:val="0"/>
          <w:iCs w:val="0"/>
        </w:rPr>
        <w:t>@</w:t>
      </w:r>
      <w:proofErr w:type="spellStart"/>
      <w:r w:rsidRPr="000F2272">
        <w:rPr>
          <w:i w:val="0"/>
          <w:iCs w:val="0"/>
          <w:lang w:val="en-US"/>
        </w:rPr>
        <w:t>tyuiu</w:t>
      </w:r>
      <w:proofErr w:type="spellEnd"/>
      <w:r w:rsidRPr="000F2272">
        <w:rPr>
          <w:i w:val="0"/>
          <w:iCs w:val="0"/>
        </w:rPr>
        <w:t>.</w:t>
      </w:r>
      <w:proofErr w:type="spellStart"/>
      <w:r w:rsidRPr="000F2272">
        <w:rPr>
          <w:i w:val="0"/>
          <w:iCs w:val="0"/>
          <w:lang w:val="en-US"/>
        </w:rPr>
        <w:t>ru</w:t>
      </w:r>
      <w:proofErr w:type="spellEnd"/>
      <w:r w:rsidRPr="000F2272">
        <w:rPr>
          <w:i w:val="0"/>
          <w:iCs w:val="0"/>
        </w:rPr>
        <w:t xml:space="preserve"> </w:t>
      </w:r>
    </w:p>
    <w:p w14:paraId="2DBE663A" w14:textId="3DE881D3" w:rsidR="005677EC" w:rsidRPr="000F2272" w:rsidRDefault="005677EC" w:rsidP="000F2272">
      <w:pPr>
        <w:rPr>
          <w:i w:val="0"/>
          <w:iCs w:val="0"/>
        </w:rPr>
      </w:pPr>
      <w:r w:rsidRPr="000F2272">
        <w:rPr>
          <w:i w:val="0"/>
          <w:iCs w:val="0"/>
        </w:rPr>
        <w:t>Почтовый адрес: 625001, Россия, г. Тюмень, ул. Луначарского,</w:t>
      </w:r>
      <w:r w:rsidR="000F2272">
        <w:rPr>
          <w:i w:val="0"/>
          <w:iCs w:val="0"/>
        </w:rPr>
        <w:t xml:space="preserve"> </w:t>
      </w:r>
      <w:r w:rsidRPr="000F2272">
        <w:rPr>
          <w:i w:val="0"/>
          <w:iCs w:val="0"/>
        </w:rPr>
        <w:t>д. 2, Институт архитектуры и дизайна ТИУ (дирекция).</w:t>
      </w:r>
    </w:p>
    <w:p w14:paraId="7C648D38" w14:textId="77777777" w:rsidR="005677EC" w:rsidRPr="000F2272" w:rsidRDefault="005677EC" w:rsidP="000F2272">
      <w:pPr>
        <w:rPr>
          <w:i w:val="0"/>
          <w:iCs w:val="0"/>
          <w:lang w:eastAsia="en-US"/>
        </w:rPr>
      </w:pPr>
    </w:p>
    <w:p w14:paraId="388A887E" w14:textId="77777777" w:rsidR="005677EC" w:rsidRPr="000F2272" w:rsidRDefault="005677EC" w:rsidP="000F2272">
      <w:pPr>
        <w:rPr>
          <w:i w:val="0"/>
          <w:iCs w:val="0"/>
        </w:rPr>
      </w:pPr>
    </w:p>
    <w:p w14:paraId="35A31A06" w14:textId="77777777" w:rsidR="002F07A7" w:rsidRPr="000F2272" w:rsidRDefault="005677EC" w:rsidP="000F2272">
      <w:pPr>
        <w:pStyle w:val="4"/>
        <w:rPr>
          <w:i w:val="0"/>
          <w:iCs w:val="0"/>
          <w:lang w:eastAsia="en-US"/>
        </w:rPr>
      </w:pPr>
      <w:r w:rsidRPr="000F2272">
        <w:rPr>
          <w:i w:val="0"/>
          <w:iCs w:val="0"/>
        </w:rPr>
        <w:t>С уважением, Оргкомитет конференции</w:t>
      </w:r>
      <w:r w:rsidR="002F07A7" w:rsidRPr="00B0145A">
        <w:rPr>
          <w:lang w:eastAsia="en-US"/>
        </w:rPr>
        <w:br w:type="page"/>
      </w:r>
      <w:r w:rsidR="00266B17" w:rsidRPr="000F2272">
        <w:rPr>
          <w:i w:val="0"/>
          <w:iCs w:val="0"/>
          <w:lang w:eastAsia="en-US"/>
        </w:rPr>
        <w:lastRenderedPageBreak/>
        <w:t>Приложение 1</w:t>
      </w:r>
    </w:p>
    <w:p w14:paraId="4D2A2043" w14:textId="77777777" w:rsidR="002F07A7" w:rsidRPr="000F2272" w:rsidRDefault="002F07A7" w:rsidP="000F2272">
      <w:pPr>
        <w:rPr>
          <w:i w:val="0"/>
          <w:iCs w:val="0"/>
        </w:rPr>
      </w:pPr>
    </w:p>
    <w:p w14:paraId="64247A23" w14:textId="77777777" w:rsidR="00266B17" w:rsidRPr="000F2272" w:rsidRDefault="00266B17" w:rsidP="000F2272">
      <w:pPr>
        <w:pStyle w:val="aa"/>
        <w:rPr>
          <w:i w:val="0"/>
          <w:iCs w:val="0"/>
        </w:rPr>
      </w:pPr>
      <w:r w:rsidRPr="000F2272">
        <w:rPr>
          <w:i w:val="0"/>
          <w:iCs w:val="0"/>
        </w:rPr>
        <w:t xml:space="preserve">ЗАЯВКА </w:t>
      </w:r>
    </w:p>
    <w:p w14:paraId="666E7BB6" w14:textId="77777777" w:rsidR="00B0145A" w:rsidRPr="000F2272" w:rsidRDefault="00266B17" w:rsidP="000F2272">
      <w:pPr>
        <w:pStyle w:val="aa"/>
        <w:rPr>
          <w:i w:val="0"/>
          <w:iCs w:val="0"/>
        </w:rPr>
      </w:pPr>
      <w:r w:rsidRPr="000F2272">
        <w:rPr>
          <w:i w:val="0"/>
          <w:iCs w:val="0"/>
        </w:rPr>
        <w:t xml:space="preserve">участника конференции </w:t>
      </w:r>
      <w:r w:rsidR="00B67983" w:rsidRPr="000F2272">
        <w:rPr>
          <w:i w:val="0"/>
          <w:iCs w:val="0"/>
        </w:rPr>
        <w:t>–</w:t>
      </w:r>
      <w:r w:rsidR="00DB2C28" w:rsidRPr="000F2272">
        <w:rPr>
          <w:i w:val="0"/>
          <w:iCs w:val="0"/>
        </w:rPr>
        <w:t xml:space="preserve"> </w:t>
      </w:r>
      <w:r w:rsidRPr="000F2272">
        <w:rPr>
          <w:i w:val="0"/>
          <w:iCs w:val="0"/>
        </w:rPr>
        <w:t>обучающегося</w:t>
      </w:r>
    </w:p>
    <w:p w14:paraId="378CDDA5" w14:textId="77777777" w:rsidR="00D30D11" w:rsidRPr="000F2272" w:rsidRDefault="00D30D11" w:rsidP="000F2272">
      <w:pPr>
        <w:pStyle w:val="3"/>
        <w:rPr>
          <w:i w:val="0"/>
          <w:iCs w:val="0"/>
        </w:rPr>
      </w:pPr>
      <w:r w:rsidRPr="000F2272">
        <w:rPr>
          <w:i w:val="0"/>
          <w:iCs w:val="0"/>
        </w:rPr>
        <w:t>Международная научно-образовательная студенческая</w:t>
      </w:r>
    </w:p>
    <w:p w14:paraId="321FC554" w14:textId="77777777" w:rsidR="00D30D11" w:rsidRPr="000F2272" w:rsidRDefault="00D30D11" w:rsidP="000F2272">
      <w:pPr>
        <w:pStyle w:val="3"/>
        <w:rPr>
          <w:i w:val="0"/>
          <w:iCs w:val="0"/>
        </w:rPr>
      </w:pPr>
      <w:r w:rsidRPr="000F2272">
        <w:rPr>
          <w:i w:val="0"/>
          <w:iCs w:val="0"/>
        </w:rPr>
        <w:t>конференция по архитектуре и дизайну</w:t>
      </w:r>
    </w:p>
    <w:p w14:paraId="07E1FED0" w14:textId="77777777" w:rsidR="00B0145A" w:rsidRPr="000F2272" w:rsidRDefault="00F770C4" w:rsidP="000F2272">
      <w:pPr>
        <w:pStyle w:val="3"/>
        <w:rPr>
          <w:i w:val="0"/>
          <w:iCs w:val="0"/>
        </w:rPr>
      </w:pPr>
      <w:r w:rsidRPr="000F2272">
        <w:rPr>
          <w:i w:val="0"/>
          <w:iCs w:val="0"/>
        </w:rPr>
        <w:t>(</w:t>
      </w:r>
      <w:r w:rsidR="00023939" w:rsidRPr="000F2272">
        <w:rPr>
          <w:i w:val="0"/>
          <w:iCs w:val="0"/>
        </w:rPr>
        <w:t>15 мая</w:t>
      </w:r>
      <w:r w:rsidRPr="000F2272">
        <w:rPr>
          <w:i w:val="0"/>
          <w:iCs w:val="0"/>
        </w:rPr>
        <w:t xml:space="preserve"> 20</w:t>
      </w:r>
      <w:r w:rsidR="00266B17" w:rsidRPr="000F2272">
        <w:rPr>
          <w:i w:val="0"/>
          <w:iCs w:val="0"/>
        </w:rPr>
        <w:t>20</w:t>
      </w:r>
      <w:r w:rsidRPr="000F2272">
        <w:rPr>
          <w:i w:val="0"/>
          <w:iCs w:val="0"/>
        </w:rPr>
        <w:t xml:space="preserve"> г.)</w:t>
      </w:r>
    </w:p>
    <w:p w14:paraId="03F91622" w14:textId="77777777" w:rsidR="00B0145A" w:rsidRPr="000F2272" w:rsidRDefault="00B0145A" w:rsidP="000F2272">
      <w:pPr>
        <w:pStyle w:val="aa"/>
        <w:rPr>
          <w:i w:val="0"/>
          <w:iCs w:val="0"/>
        </w:rPr>
      </w:pPr>
    </w:p>
    <w:p w14:paraId="05D2BC0B" w14:textId="77777777" w:rsidR="002F07A7" w:rsidRPr="000F2272" w:rsidRDefault="002F07A7" w:rsidP="000F2272">
      <w:pPr>
        <w:rPr>
          <w:i w:val="0"/>
          <w:iCs w:val="0"/>
        </w:rPr>
      </w:pPr>
    </w:p>
    <w:p w14:paraId="0084B37D" w14:textId="77777777" w:rsidR="002F07A7" w:rsidRPr="000F2272" w:rsidRDefault="00B0145A" w:rsidP="000F2272">
      <w:pPr>
        <w:rPr>
          <w:i w:val="0"/>
          <w:iCs w:val="0"/>
        </w:rPr>
      </w:pPr>
      <w:r w:rsidRPr="000F2272">
        <w:rPr>
          <w:i w:val="0"/>
          <w:iCs w:val="0"/>
        </w:rPr>
        <w:t>1</w:t>
      </w:r>
      <w:r w:rsidR="002F07A7" w:rsidRPr="000F2272">
        <w:rPr>
          <w:i w:val="0"/>
          <w:iCs w:val="0"/>
        </w:rPr>
        <w:t xml:space="preserve">. Ф.И.О. (полностью):  </w:t>
      </w:r>
    </w:p>
    <w:p w14:paraId="7DE66C71" w14:textId="77777777" w:rsidR="002F07A7" w:rsidRPr="000F2272" w:rsidRDefault="00B0145A" w:rsidP="000F2272">
      <w:pPr>
        <w:rPr>
          <w:i w:val="0"/>
          <w:iCs w:val="0"/>
        </w:rPr>
      </w:pPr>
      <w:r w:rsidRPr="000F2272">
        <w:rPr>
          <w:i w:val="0"/>
          <w:iCs w:val="0"/>
        </w:rPr>
        <w:t>2</w:t>
      </w:r>
      <w:r w:rsidR="002F07A7" w:rsidRPr="000F2272">
        <w:rPr>
          <w:i w:val="0"/>
          <w:iCs w:val="0"/>
        </w:rPr>
        <w:t xml:space="preserve">. </w:t>
      </w:r>
      <w:r w:rsidR="006F4650" w:rsidRPr="000F2272">
        <w:rPr>
          <w:i w:val="0"/>
          <w:iCs w:val="0"/>
        </w:rPr>
        <w:t>Курс обучения (цифрой)</w:t>
      </w:r>
      <w:r w:rsidR="002F07A7" w:rsidRPr="000F2272">
        <w:rPr>
          <w:i w:val="0"/>
          <w:iCs w:val="0"/>
        </w:rPr>
        <w:t xml:space="preserve">: </w:t>
      </w:r>
    </w:p>
    <w:p w14:paraId="0BDB2770" w14:textId="77777777" w:rsidR="002F07A7" w:rsidRPr="000F2272" w:rsidRDefault="00B0145A" w:rsidP="000F2272">
      <w:pPr>
        <w:rPr>
          <w:i w:val="0"/>
          <w:iCs w:val="0"/>
        </w:rPr>
      </w:pPr>
      <w:r w:rsidRPr="000F2272">
        <w:rPr>
          <w:i w:val="0"/>
          <w:iCs w:val="0"/>
        </w:rPr>
        <w:t>3</w:t>
      </w:r>
      <w:r w:rsidR="002F07A7" w:rsidRPr="000F2272">
        <w:rPr>
          <w:i w:val="0"/>
          <w:iCs w:val="0"/>
        </w:rPr>
        <w:t xml:space="preserve">. </w:t>
      </w:r>
      <w:r w:rsidR="006F4650" w:rsidRPr="000F2272">
        <w:rPr>
          <w:i w:val="0"/>
          <w:iCs w:val="0"/>
        </w:rPr>
        <w:t>Бакалавриат, магистратура (выбрать)</w:t>
      </w:r>
      <w:r w:rsidR="009505B2" w:rsidRPr="000F2272">
        <w:rPr>
          <w:i w:val="0"/>
          <w:iCs w:val="0"/>
        </w:rPr>
        <w:t>:</w:t>
      </w:r>
      <w:r w:rsidR="00787081" w:rsidRPr="000F2272">
        <w:rPr>
          <w:i w:val="0"/>
          <w:iCs w:val="0"/>
        </w:rPr>
        <w:t xml:space="preserve"> </w:t>
      </w:r>
    </w:p>
    <w:p w14:paraId="7184A06B" w14:textId="77777777" w:rsidR="002F07A7" w:rsidRPr="000F2272" w:rsidRDefault="00B0145A" w:rsidP="000F2272">
      <w:pPr>
        <w:rPr>
          <w:i w:val="0"/>
          <w:iCs w:val="0"/>
        </w:rPr>
      </w:pPr>
      <w:r w:rsidRPr="000F2272">
        <w:rPr>
          <w:i w:val="0"/>
          <w:iCs w:val="0"/>
        </w:rPr>
        <w:t>4</w:t>
      </w:r>
      <w:r w:rsidR="002F07A7" w:rsidRPr="000F2272">
        <w:rPr>
          <w:i w:val="0"/>
          <w:iCs w:val="0"/>
        </w:rPr>
        <w:t>. М</w:t>
      </w:r>
      <w:r w:rsidR="00D30D11" w:rsidRPr="000F2272">
        <w:rPr>
          <w:i w:val="0"/>
          <w:iCs w:val="0"/>
        </w:rPr>
        <w:t xml:space="preserve">есто </w:t>
      </w:r>
      <w:r w:rsidR="002F07A7" w:rsidRPr="000F2272">
        <w:rPr>
          <w:i w:val="0"/>
          <w:iCs w:val="0"/>
        </w:rPr>
        <w:t>учебы</w:t>
      </w:r>
      <w:r w:rsidR="00266B17" w:rsidRPr="000F2272">
        <w:rPr>
          <w:i w:val="0"/>
          <w:iCs w:val="0"/>
        </w:rPr>
        <w:t xml:space="preserve"> (полностью)</w:t>
      </w:r>
      <w:r w:rsidR="002F07A7" w:rsidRPr="000F2272">
        <w:rPr>
          <w:i w:val="0"/>
          <w:iCs w:val="0"/>
        </w:rPr>
        <w:t xml:space="preserve">: </w:t>
      </w:r>
    </w:p>
    <w:p w14:paraId="080B1393" w14:textId="77777777" w:rsidR="002F07A7" w:rsidRPr="000F2272" w:rsidRDefault="00B0145A" w:rsidP="000F2272">
      <w:pPr>
        <w:rPr>
          <w:i w:val="0"/>
          <w:iCs w:val="0"/>
        </w:rPr>
      </w:pPr>
      <w:r w:rsidRPr="000F2272">
        <w:rPr>
          <w:i w:val="0"/>
          <w:iCs w:val="0"/>
        </w:rPr>
        <w:t>5</w:t>
      </w:r>
      <w:r w:rsidR="002F07A7" w:rsidRPr="000F2272">
        <w:rPr>
          <w:i w:val="0"/>
          <w:iCs w:val="0"/>
        </w:rPr>
        <w:t xml:space="preserve">. </w:t>
      </w:r>
      <w:r w:rsidR="00266B17" w:rsidRPr="000F2272">
        <w:rPr>
          <w:i w:val="0"/>
          <w:iCs w:val="0"/>
        </w:rPr>
        <w:t>Почтовый а</w:t>
      </w:r>
      <w:r w:rsidR="002F07A7" w:rsidRPr="000F2272">
        <w:rPr>
          <w:i w:val="0"/>
          <w:iCs w:val="0"/>
        </w:rPr>
        <w:t xml:space="preserve">дрес: </w:t>
      </w:r>
    </w:p>
    <w:p w14:paraId="2BFA94B1" w14:textId="77777777" w:rsidR="002F07A7" w:rsidRPr="000F2272" w:rsidRDefault="00B0145A" w:rsidP="000F2272">
      <w:pPr>
        <w:rPr>
          <w:i w:val="0"/>
          <w:iCs w:val="0"/>
        </w:rPr>
      </w:pPr>
      <w:r w:rsidRPr="000F2272">
        <w:rPr>
          <w:i w:val="0"/>
          <w:iCs w:val="0"/>
        </w:rPr>
        <w:t>6</w:t>
      </w:r>
      <w:r w:rsidR="002F07A7" w:rsidRPr="000F2272">
        <w:rPr>
          <w:i w:val="0"/>
          <w:iCs w:val="0"/>
        </w:rPr>
        <w:t xml:space="preserve">. Телефон: </w:t>
      </w:r>
    </w:p>
    <w:p w14:paraId="47271D2C" w14:textId="77777777" w:rsidR="002F07A7" w:rsidRPr="000F2272" w:rsidRDefault="00B0145A" w:rsidP="000F2272">
      <w:pPr>
        <w:rPr>
          <w:i w:val="0"/>
          <w:iCs w:val="0"/>
        </w:rPr>
      </w:pPr>
      <w:r w:rsidRPr="000F2272">
        <w:rPr>
          <w:i w:val="0"/>
          <w:iCs w:val="0"/>
        </w:rPr>
        <w:t>7</w:t>
      </w:r>
      <w:r w:rsidR="002F07A7" w:rsidRPr="000F2272">
        <w:rPr>
          <w:i w:val="0"/>
          <w:iCs w:val="0"/>
        </w:rPr>
        <w:t xml:space="preserve">. </w:t>
      </w:r>
      <w:r w:rsidR="002F07A7" w:rsidRPr="000F2272">
        <w:rPr>
          <w:i w:val="0"/>
          <w:iCs w:val="0"/>
          <w:lang w:val="en-US"/>
        </w:rPr>
        <w:t>E</w:t>
      </w:r>
      <w:r w:rsidR="002F07A7" w:rsidRPr="000F2272">
        <w:rPr>
          <w:i w:val="0"/>
          <w:iCs w:val="0"/>
        </w:rPr>
        <w:t>-</w:t>
      </w:r>
      <w:r w:rsidR="002F07A7" w:rsidRPr="000F2272">
        <w:rPr>
          <w:i w:val="0"/>
          <w:iCs w:val="0"/>
          <w:lang w:val="en-US"/>
        </w:rPr>
        <w:t>mail</w:t>
      </w:r>
      <w:r w:rsidR="002F07A7" w:rsidRPr="000F2272">
        <w:rPr>
          <w:i w:val="0"/>
          <w:iCs w:val="0"/>
        </w:rPr>
        <w:t xml:space="preserve">: </w:t>
      </w:r>
    </w:p>
    <w:p w14:paraId="4296F6C7" w14:textId="77777777" w:rsidR="002F07A7" w:rsidRPr="000F2272" w:rsidRDefault="00B0145A" w:rsidP="000F2272">
      <w:pPr>
        <w:rPr>
          <w:i w:val="0"/>
          <w:iCs w:val="0"/>
        </w:rPr>
      </w:pPr>
      <w:r w:rsidRPr="000F2272">
        <w:rPr>
          <w:i w:val="0"/>
          <w:iCs w:val="0"/>
        </w:rPr>
        <w:t>8</w:t>
      </w:r>
      <w:r w:rsidR="002F07A7" w:rsidRPr="000F2272">
        <w:rPr>
          <w:i w:val="0"/>
          <w:iCs w:val="0"/>
        </w:rPr>
        <w:t>. Тема</w:t>
      </w:r>
      <w:r w:rsidR="002C72C5" w:rsidRPr="000F2272">
        <w:rPr>
          <w:i w:val="0"/>
          <w:iCs w:val="0"/>
        </w:rPr>
        <w:t xml:space="preserve"> доклада</w:t>
      </w:r>
      <w:r w:rsidR="00B412EC" w:rsidRPr="000F2272">
        <w:rPr>
          <w:i w:val="0"/>
          <w:iCs w:val="0"/>
        </w:rPr>
        <w:t>/статьи</w:t>
      </w:r>
      <w:r w:rsidR="009505B2" w:rsidRPr="000F2272">
        <w:rPr>
          <w:i w:val="0"/>
          <w:iCs w:val="0"/>
        </w:rPr>
        <w:t>**</w:t>
      </w:r>
      <w:r w:rsidR="002F07A7" w:rsidRPr="000F2272">
        <w:rPr>
          <w:i w:val="0"/>
          <w:iCs w:val="0"/>
        </w:rPr>
        <w:t xml:space="preserve">: </w:t>
      </w:r>
    </w:p>
    <w:p w14:paraId="3486094F" w14:textId="77777777" w:rsidR="00CC26E7" w:rsidRPr="000F2272" w:rsidRDefault="00CC26E7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9. Соавторы: </w:t>
      </w:r>
    </w:p>
    <w:p w14:paraId="151FED73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10. Секция*:</w:t>
      </w:r>
    </w:p>
    <w:p w14:paraId="04E50EC7" w14:textId="77777777" w:rsidR="006F4650" w:rsidRPr="000F2272" w:rsidRDefault="00CC26E7" w:rsidP="000F2272">
      <w:pPr>
        <w:rPr>
          <w:i w:val="0"/>
          <w:iCs w:val="0"/>
        </w:rPr>
      </w:pPr>
      <w:r w:rsidRPr="000F2272">
        <w:rPr>
          <w:b/>
          <w:i w:val="0"/>
          <w:iCs w:val="0"/>
        </w:rPr>
        <w:t>1</w:t>
      </w:r>
      <w:r w:rsidR="005713D4" w:rsidRPr="000F2272">
        <w:rPr>
          <w:b/>
          <w:i w:val="0"/>
          <w:iCs w:val="0"/>
        </w:rPr>
        <w:t>1</w:t>
      </w:r>
      <w:r w:rsidR="002F07A7" w:rsidRPr="000F2272">
        <w:rPr>
          <w:b/>
          <w:i w:val="0"/>
          <w:iCs w:val="0"/>
        </w:rPr>
        <w:t xml:space="preserve">. </w:t>
      </w:r>
      <w:r w:rsidR="006F4650" w:rsidRPr="000F2272">
        <w:rPr>
          <w:b/>
          <w:i w:val="0"/>
          <w:iCs w:val="0"/>
        </w:rPr>
        <w:t>Научный руководитель(ли)</w:t>
      </w:r>
      <w:r w:rsidR="00060921" w:rsidRPr="000F2272">
        <w:rPr>
          <w:b/>
          <w:i w:val="0"/>
          <w:iCs w:val="0"/>
        </w:rPr>
        <w:t xml:space="preserve"> </w:t>
      </w:r>
      <w:r w:rsidR="00060921" w:rsidRPr="000F2272">
        <w:rPr>
          <w:i w:val="0"/>
          <w:iCs w:val="0"/>
        </w:rPr>
        <w:t>(Ф</w:t>
      </w:r>
      <w:r w:rsidR="00266B17" w:rsidRPr="000F2272">
        <w:rPr>
          <w:i w:val="0"/>
          <w:iCs w:val="0"/>
        </w:rPr>
        <w:t>амилия, Имя, Отчество, должность, вуз</w:t>
      </w:r>
      <w:r w:rsidR="00060921" w:rsidRPr="000F2272">
        <w:rPr>
          <w:i w:val="0"/>
          <w:iCs w:val="0"/>
        </w:rPr>
        <w:t>)</w:t>
      </w:r>
      <w:r w:rsidR="006F4650" w:rsidRPr="000F2272">
        <w:rPr>
          <w:bCs/>
          <w:i w:val="0"/>
          <w:iCs w:val="0"/>
        </w:rPr>
        <w:t xml:space="preserve">: </w:t>
      </w:r>
    </w:p>
    <w:p w14:paraId="62748C08" w14:textId="77777777" w:rsidR="00425ED0" w:rsidRPr="000F2272" w:rsidRDefault="006F4650" w:rsidP="000F2272">
      <w:pPr>
        <w:rPr>
          <w:i w:val="0"/>
          <w:iCs w:val="0"/>
        </w:rPr>
      </w:pPr>
      <w:r w:rsidRPr="000F2272">
        <w:rPr>
          <w:i w:val="0"/>
          <w:iCs w:val="0"/>
        </w:rPr>
        <w:t>1</w:t>
      </w:r>
      <w:r w:rsidR="005713D4" w:rsidRPr="000F2272">
        <w:rPr>
          <w:i w:val="0"/>
          <w:iCs w:val="0"/>
        </w:rPr>
        <w:t>2.</w:t>
      </w:r>
      <w:r w:rsidRPr="000F2272">
        <w:rPr>
          <w:i w:val="0"/>
          <w:iCs w:val="0"/>
        </w:rPr>
        <w:t xml:space="preserve"> </w:t>
      </w:r>
      <w:r w:rsidR="002F07A7" w:rsidRPr="000F2272">
        <w:rPr>
          <w:i w:val="0"/>
          <w:iCs w:val="0"/>
        </w:rPr>
        <w:t>Форма участия</w:t>
      </w:r>
      <w:r w:rsidR="00425ED0" w:rsidRPr="000F2272">
        <w:rPr>
          <w:i w:val="0"/>
          <w:iCs w:val="0"/>
        </w:rPr>
        <w:t xml:space="preserve">: </w:t>
      </w:r>
      <w:r w:rsidR="002F07A7" w:rsidRPr="000F2272">
        <w:rPr>
          <w:i w:val="0"/>
          <w:iCs w:val="0"/>
        </w:rPr>
        <w:t>заочная</w:t>
      </w:r>
    </w:p>
    <w:p w14:paraId="2C2D0166" w14:textId="77777777" w:rsidR="002F07A7" w:rsidRPr="000F2272" w:rsidRDefault="002F07A7" w:rsidP="000F2272">
      <w:pPr>
        <w:rPr>
          <w:i w:val="0"/>
          <w:iCs w:val="0"/>
        </w:rPr>
      </w:pPr>
      <w:r w:rsidRPr="000F2272">
        <w:rPr>
          <w:b/>
          <w:i w:val="0"/>
          <w:iCs w:val="0"/>
        </w:rPr>
        <w:t>1</w:t>
      </w:r>
      <w:r w:rsidR="005713D4" w:rsidRPr="000F2272">
        <w:rPr>
          <w:b/>
          <w:i w:val="0"/>
          <w:iCs w:val="0"/>
        </w:rPr>
        <w:t>3</w:t>
      </w:r>
      <w:r w:rsidRPr="000F2272">
        <w:rPr>
          <w:b/>
          <w:i w:val="0"/>
          <w:iCs w:val="0"/>
        </w:rPr>
        <w:t xml:space="preserve">. Дата </w:t>
      </w:r>
      <w:r w:rsidRPr="000F2272">
        <w:rPr>
          <w:i w:val="0"/>
          <w:iCs w:val="0"/>
        </w:rPr>
        <w:t>(день отправки статьи и</w:t>
      </w:r>
      <w:r w:rsidR="00266B17" w:rsidRPr="000F2272">
        <w:rPr>
          <w:i w:val="0"/>
          <w:iCs w:val="0"/>
        </w:rPr>
        <w:t xml:space="preserve"> заявки</w:t>
      </w:r>
      <w:r w:rsidRPr="000F2272">
        <w:rPr>
          <w:i w:val="0"/>
          <w:iCs w:val="0"/>
        </w:rPr>
        <w:t xml:space="preserve">): </w:t>
      </w:r>
    </w:p>
    <w:p w14:paraId="559B6E82" w14:textId="77777777" w:rsidR="002F07A7" w:rsidRPr="000F2272" w:rsidRDefault="002F07A7" w:rsidP="000F2272">
      <w:pPr>
        <w:rPr>
          <w:i w:val="0"/>
          <w:iCs w:val="0"/>
        </w:rPr>
      </w:pPr>
    </w:p>
    <w:p w14:paraId="46EB63DE" w14:textId="77777777" w:rsidR="00B67983" w:rsidRPr="000F2272" w:rsidRDefault="00B67983" w:rsidP="000F2272">
      <w:pPr>
        <w:rPr>
          <w:i w:val="0"/>
          <w:iCs w:val="0"/>
        </w:rPr>
      </w:pPr>
      <w:r w:rsidRPr="000F2272">
        <w:rPr>
          <w:i w:val="0"/>
          <w:iCs w:val="0"/>
        </w:rPr>
        <w:t>Примечание:</w:t>
      </w:r>
    </w:p>
    <w:p w14:paraId="4F63120A" w14:textId="77777777" w:rsidR="00B67983" w:rsidRPr="000F2272" w:rsidRDefault="00B67983" w:rsidP="000F2272">
      <w:pPr>
        <w:rPr>
          <w:i w:val="0"/>
          <w:iCs w:val="0"/>
        </w:rPr>
      </w:pPr>
      <w:r w:rsidRPr="000F2272">
        <w:rPr>
          <w:i w:val="0"/>
          <w:iCs w:val="0"/>
        </w:rPr>
        <w:t>* Указать секцию («1. Архитектура и градостроительство» или «2. Дизайн и архитектурная среда»)</w:t>
      </w:r>
    </w:p>
    <w:p w14:paraId="26B7F408" w14:textId="77777777" w:rsidR="005713D4" w:rsidRPr="000F2272" w:rsidRDefault="00060921" w:rsidP="000F2272">
      <w:pPr>
        <w:pStyle w:val="4"/>
        <w:rPr>
          <w:i w:val="0"/>
          <w:iCs w:val="0"/>
        </w:rPr>
      </w:pPr>
      <w:r w:rsidRPr="000F2272">
        <w:rPr>
          <w:i w:val="0"/>
          <w:iCs w:val="0"/>
          <w:lang w:eastAsia="en-US"/>
        </w:rPr>
        <w:br w:type="page"/>
      </w:r>
      <w:r w:rsidR="005713D4" w:rsidRPr="000F2272">
        <w:rPr>
          <w:i w:val="0"/>
          <w:iCs w:val="0"/>
        </w:rPr>
        <w:lastRenderedPageBreak/>
        <w:t xml:space="preserve">                                                                                                               Приложение 2</w:t>
      </w:r>
    </w:p>
    <w:p w14:paraId="7A19AE0B" w14:textId="77777777" w:rsidR="005713D4" w:rsidRPr="000F2272" w:rsidRDefault="005713D4" w:rsidP="000F2272">
      <w:pPr>
        <w:rPr>
          <w:i w:val="0"/>
          <w:iCs w:val="0"/>
        </w:rPr>
      </w:pPr>
    </w:p>
    <w:p w14:paraId="4636E5B7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ОБРАЗЕЦ ОФОРМЛЕНИЯ СТАТЬИ</w:t>
      </w:r>
    </w:p>
    <w:p w14:paraId="431771ED" w14:textId="77777777" w:rsidR="005713D4" w:rsidRPr="000F2272" w:rsidRDefault="005713D4" w:rsidP="000F2272">
      <w:pPr>
        <w:rPr>
          <w:i w:val="0"/>
          <w:iCs w:val="0"/>
        </w:rPr>
      </w:pPr>
    </w:p>
    <w:p w14:paraId="757A5FC5" w14:textId="77777777" w:rsidR="005713D4" w:rsidRPr="000F2272" w:rsidRDefault="005713D4" w:rsidP="000F2272">
      <w:pPr>
        <w:rPr>
          <w:i w:val="0"/>
          <w:iCs w:val="0"/>
        </w:rPr>
      </w:pPr>
    </w:p>
    <w:p w14:paraId="72B8FE20" w14:textId="77777777" w:rsidR="005713D4" w:rsidRPr="000F2272" w:rsidRDefault="005713D4" w:rsidP="000F2272">
      <w:pPr>
        <w:rPr>
          <w:i w:val="0"/>
          <w:iCs w:val="0"/>
          <w:lang w:eastAsia="en-US"/>
        </w:rPr>
      </w:pPr>
      <w:r w:rsidRPr="000F2272">
        <w:rPr>
          <w:i w:val="0"/>
          <w:iCs w:val="0"/>
          <w:lang w:eastAsia="en-US"/>
        </w:rPr>
        <w:t xml:space="preserve">Петрова Л.С., Сидорова А.В., Иванова А.А. </w:t>
      </w:r>
    </w:p>
    <w:p w14:paraId="3DFA11AE" w14:textId="77777777" w:rsidR="005713D4" w:rsidRPr="000F2272" w:rsidRDefault="005713D4" w:rsidP="000F2272">
      <w:pPr>
        <w:rPr>
          <w:i w:val="0"/>
          <w:iCs w:val="0"/>
          <w:lang w:eastAsia="en-US"/>
        </w:rPr>
      </w:pPr>
      <w:r w:rsidRPr="000F2272">
        <w:rPr>
          <w:i w:val="0"/>
          <w:iCs w:val="0"/>
          <w:lang w:eastAsia="en-US"/>
        </w:rPr>
        <w:t xml:space="preserve">Иркутский национальный исследовательский </w:t>
      </w:r>
    </w:p>
    <w:p w14:paraId="3D850406" w14:textId="77777777" w:rsidR="005713D4" w:rsidRPr="000F2272" w:rsidRDefault="005713D4" w:rsidP="000F2272">
      <w:pPr>
        <w:rPr>
          <w:i w:val="0"/>
          <w:iCs w:val="0"/>
          <w:lang w:eastAsia="en-US"/>
        </w:rPr>
      </w:pPr>
      <w:r w:rsidRPr="000F2272">
        <w:rPr>
          <w:i w:val="0"/>
          <w:iCs w:val="0"/>
          <w:lang w:eastAsia="en-US"/>
        </w:rPr>
        <w:t>технический университет, г. Иркутск</w:t>
      </w:r>
    </w:p>
    <w:p w14:paraId="32F81C6B" w14:textId="77777777" w:rsidR="005713D4" w:rsidRPr="000F2272" w:rsidRDefault="005713D4" w:rsidP="000F2272">
      <w:pPr>
        <w:rPr>
          <w:i w:val="0"/>
          <w:iCs w:val="0"/>
        </w:rPr>
      </w:pPr>
    </w:p>
    <w:p w14:paraId="7366FE39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ТРАНСФОРМАЦИЯ ПРИБРЕЖНОГО ПОСЕЛЕНИЯ ЮЖНОГО БАЙКАЛА НА ПРИМЕРЕ ПОСЁЛКА КУЛТУК</w:t>
      </w:r>
    </w:p>
    <w:p w14:paraId="5133CA3D" w14:textId="77777777" w:rsidR="005713D4" w:rsidRPr="000F2272" w:rsidRDefault="005713D4" w:rsidP="000F2272">
      <w:pPr>
        <w:rPr>
          <w:i w:val="0"/>
          <w:iCs w:val="0"/>
          <w:lang w:eastAsia="en-US"/>
        </w:rPr>
      </w:pPr>
    </w:p>
    <w:p w14:paraId="4AE277FA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b/>
          <w:bCs/>
          <w:i w:val="0"/>
          <w:iCs w:val="0"/>
        </w:rPr>
        <w:t>Аннотация:</w:t>
      </w:r>
      <w:r w:rsidRPr="000F2272">
        <w:rPr>
          <w:i w:val="0"/>
          <w:iCs w:val="0"/>
        </w:rPr>
        <w:t xml:space="preserve"> В статье рассмотрены результаты исследования прибрежного поселения Култук на юге Байкала. Дана оценка состояния объектов культуры, транспортных связей между поселениями Култук, Слюдянка и Байкальск, выполнен ландшафтно-визуальный анализ исследуемой территории. Предложен эскизный концептуальный проект благоустройства набережной реки </w:t>
      </w:r>
      <w:proofErr w:type="spellStart"/>
      <w:r w:rsidRPr="000F2272">
        <w:rPr>
          <w:i w:val="0"/>
          <w:iCs w:val="0"/>
        </w:rPr>
        <w:t>Култучная</w:t>
      </w:r>
      <w:proofErr w:type="spellEnd"/>
      <w:r w:rsidRPr="000F2272">
        <w:rPr>
          <w:i w:val="0"/>
          <w:iCs w:val="0"/>
        </w:rPr>
        <w:t xml:space="preserve"> и прилегающей заводи</w:t>
      </w:r>
    </w:p>
    <w:p w14:paraId="6D218849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b/>
          <w:bCs/>
          <w:i w:val="0"/>
          <w:iCs w:val="0"/>
        </w:rPr>
        <w:t>Ключевые слова:</w:t>
      </w:r>
      <w:r w:rsidRPr="000F2272">
        <w:rPr>
          <w:i w:val="0"/>
          <w:iCs w:val="0"/>
        </w:rPr>
        <w:t xml:space="preserve"> ландшафтная архитектура, набережная реки, поселение, Култук, трансформация.</w:t>
      </w:r>
    </w:p>
    <w:p w14:paraId="3A7649E3" w14:textId="77777777" w:rsidR="005713D4" w:rsidRPr="000F2272" w:rsidRDefault="005713D4" w:rsidP="000F2272">
      <w:pPr>
        <w:rPr>
          <w:i w:val="0"/>
          <w:iCs w:val="0"/>
        </w:rPr>
      </w:pPr>
    </w:p>
    <w:p w14:paraId="66FD5C8F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Култук – первое русское поселение на юге Байкала, основанное в месте кочевий </w:t>
      </w:r>
      <w:hyperlink r:id="rId7" w:tooltip="Эвенки" w:history="1">
        <w:r w:rsidRPr="000F2272">
          <w:rPr>
            <w:i w:val="0"/>
            <w:iCs w:val="0"/>
          </w:rPr>
          <w:t>тунгусского</w:t>
        </w:r>
      </w:hyperlink>
      <w:r w:rsidRPr="000F2272">
        <w:rPr>
          <w:i w:val="0"/>
          <w:iCs w:val="0"/>
        </w:rPr>
        <w:t xml:space="preserve"> рода </w:t>
      </w:r>
      <w:proofErr w:type="spellStart"/>
      <w:r w:rsidRPr="000F2272">
        <w:rPr>
          <w:i w:val="0"/>
          <w:iCs w:val="0"/>
        </w:rPr>
        <w:t>кумкагиров</w:t>
      </w:r>
      <w:proofErr w:type="spellEnd"/>
      <w:r w:rsidRPr="000F2272">
        <w:rPr>
          <w:i w:val="0"/>
          <w:iCs w:val="0"/>
        </w:rPr>
        <w:t xml:space="preserve"> осенью </w:t>
      </w:r>
      <w:hyperlink r:id="rId8" w:tooltip="1647 год" w:history="1">
        <w:r w:rsidRPr="000F2272">
          <w:rPr>
            <w:i w:val="0"/>
            <w:iCs w:val="0"/>
          </w:rPr>
          <w:t>1647 года</w:t>
        </w:r>
      </w:hyperlink>
      <w:r w:rsidRPr="000F2272">
        <w:rPr>
          <w:i w:val="0"/>
          <w:iCs w:val="0"/>
        </w:rPr>
        <w:t xml:space="preserve"> землепроходцем </w:t>
      </w:r>
      <w:hyperlink r:id="rId9" w:tooltip="Похабов, Иван" w:history="1">
        <w:r w:rsidRPr="000F2272">
          <w:rPr>
            <w:i w:val="0"/>
            <w:iCs w:val="0"/>
          </w:rPr>
          <w:t>Иваном Похабовым</w:t>
        </w:r>
      </w:hyperlink>
      <w:r w:rsidRPr="000F2272">
        <w:rPr>
          <w:i w:val="0"/>
          <w:iCs w:val="0"/>
        </w:rPr>
        <w:t xml:space="preserve">. Расположен на юго-западной оконечности озера, на берегу залива Култук, при впадении речек </w:t>
      </w:r>
      <w:proofErr w:type="spellStart"/>
      <w:r w:rsidRPr="000F2272">
        <w:rPr>
          <w:i w:val="0"/>
          <w:iCs w:val="0"/>
        </w:rPr>
        <w:t>Култучная</w:t>
      </w:r>
      <w:proofErr w:type="spellEnd"/>
      <w:r w:rsidRPr="000F2272">
        <w:rPr>
          <w:i w:val="0"/>
          <w:iCs w:val="0"/>
        </w:rPr>
        <w:t xml:space="preserve"> и </w:t>
      </w:r>
      <w:proofErr w:type="spellStart"/>
      <w:r w:rsidRPr="000F2272">
        <w:rPr>
          <w:i w:val="0"/>
          <w:iCs w:val="0"/>
        </w:rPr>
        <w:t>Медлянка</w:t>
      </w:r>
      <w:proofErr w:type="spellEnd"/>
      <w:r w:rsidRPr="000F2272">
        <w:rPr>
          <w:i w:val="0"/>
          <w:iCs w:val="0"/>
        </w:rPr>
        <w:t xml:space="preserve"> [1, с. 3]. </w:t>
      </w:r>
      <w:proofErr w:type="spellStart"/>
      <w:r w:rsidRPr="000F2272">
        <w:rPr>
          <w:i w:val="0"/>
          <w:iCs w:val="0"/>
        </w:rPr>
        <w:t>Култукский</w:t>
      </w:r>
      <w:proofErr w:type="spellEnd"/>
      <w:r w:rsidRPr="000F2272">
        <w:rPr>
          <w:i w:val="0"/>
          <w:iCs w:val="0"/>
        </w:rPr>
        <w:t xml:space="preserve"> тракт на подъезде к поселку Култук переходит в главную осевую улицу Кирова (рис. 1, а). </w:t>
      </w:r>
    </w:p>
    <w:p w14:paraId="20D4C4A6" w14:textId="77777777" w:rsidR="005713D4" w:rsidRPr="000F2272" w:rsidRDefault="00A8425E" w:rsidP="000F2272">
      <w:pPr>
        <w:rPr>
          <w:i w:val="0"/>
          <w:iCs w:val="0"/>
          <w:noProof/>
        </w:rPr>
      </w:pPr>
      <w:r w:rsidRPr="000F2272">
        <w:rPr>
          <w:i w:val="0"/>
          <w:iCs w:val="0"/>
          <w:noProof/>
        </w:rPr>
        <w:drawing>
          <wp:inline distT="0" distB="0" distL="0" distR="0" wp14:anchorId="59AB828E" wp14:editId="23BC71FB">
            <wp:extent cx="2828925" cy="34385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D4" w:rsidRPr="000F2272">
        <w:rPr>
          <w:i w:val="0"/>
          <w:iCs w:val="0"/>
          <w:noProof/>
        </w:rPr>
        <w:t xml:space="preserve">а </w:t>
      </w:r>
      <w:r w:rsidRPr="000F2272">
        <w:rPr>
          <w:i w:val="0"/>
          <w:iCs w:val="0"/>
          <w:noProof/>
        </w:rPr>
        <w:drawing>
          <wp:inline distT="0" distB="0" distL="0" distR="0" wp14:anchorId="0F6D6F58" wp14:editId="74554F8B">
            <wp:extent cx="2667000" cy="3429000"/>
            <wp:effectExtent l="0" t="0" r="0" b="0"/>
            <wp:docPr id="3" name="Picture 2" descr="ситуаци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D4" w:rsidRPr="000F2272">
        <w:rPr>
          <w:i w:val="0"/>
          <w:iCs w:val="0"/>
          <w:noProof/>
        </w:rPr>
        <w:t>б</w:t>
      </w:r>
    </w:p>
    <w:p w14:paraId="1D88E0F5" w14:textId="77777777" w:rsidR="005713D4" w:rsidRPr="000F2272" w:rsidRDefault="005713D4" w:rsidP="000F2272">
      <w:pPr>
        <w:rPr>
          <w:i w:val="0"/>
          <w:iCs w:val="0"/>
          <w:noProof/>
        </w:rPr>
      </w:pPr>
      <w:r w:rsidRPr="000F2272">
        <w:rPr>
          <w:i w:val="0"/>
          <w:iCs w:val="0"/>
          <w:noProof/>
        </w:rPr>
        <w:t xml:space="preserve">Рисунок 1 – План схемы: а – транспортно-пешеходная схема поселка Култук; б </w:t>
      </w:r>
      <w:r w:rsidRPr="000F2272">
        <w:rPr>
          <w:i w:val="0"/>
          <w:iCs w:val="0"/>
          <w:noProof/>
        </w:rPr>
        <w:lastRenderedPageBreak/>
        <w:t>– ситуационная схема речки Култучная и заводи.</w:t>
      </w:r>
    </w:p>
    <w:p w14:paraId="272AE9E0" w14:textId="77777777" w:rsidR="005713D4" w:rsidRPr="000F2272" w:rsidRDefault="005713D4" w:rsidP="000F2272">
      <w:pPr>
        <w:rPr>
          <w:i w:val="0"/>
          <w:iCs w:val="0"/>
          <w:lang w:eastAsia="en-US"/>
        </w:rPr>
      </w:pPr>
    </w:p>
    <w:p w14:paraId="345B0C2B" w14:textId="77777777" w:rsidR="005713D4" w:rsidRPr="000F2272" w:rsidRDefault="005713D4" w:rsidP="000F2272">
      <w:pPr>
        <w:rPr>
          <w:i w:val="0"/>
          <w:iCs w:val="0"/>
          <w:lang w:eastAsia="en-US"/>
        </w:rPr>
      </w:pPr>
      <w:r w:rsidRPr="000F2272">
        <w:rPr>
          <w:i w:val="0"/>
          <w:iCs w:val="0"/>
          <w:lang w:eastAsia="en-US"/>
        </w:rPr>
        <w:t>Таблица 1</w:t>
      </w:r>
    </w:p>
    <w:p w14:paraId="23EEA6A3" w14:textId="77777777" w:rsidR="005713D4" w:rsidRPr="000F2272" w:rsidRDefault="005713D4" w:rsidP="000F2272">
      <w:pPr>
        <w:rPr>
          <w:i w:val="0"/>
          <w:iCs w:val="0"/>
          <w:lang w:eastAsia="en-US"/>
        </w:rPr>
      </w:pPr>
      <w:r w:rsidRPr="000F2272">
        <w:rPr>
          <w:i w:val="0"/>
          <w:iCs w:val="0"/>
          <w:lang w:eastAsia="en-US"/>
        </w:rPr>
        <w:t>Физико-механические характеристики образца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"/>
        <w:gridCol w:w="1200"/>
        <w:gridCol w:w="1200"/>
        <w:gridCol w:w="1200"/>
        <w:gridCol w:w="1200"/>
        <w:gridCol w:w="1200"/>
        <w:gridCol w:w="1200"/>
        <w:gridCol w:w="1200"/>
      </w:tblGrid>
      <w:tr w:rsidR="005713D4" w:rsidRPr="000F2272" w14:paraId="7680B043" w14:textId="77777777" w:rsidTr="00AC19B7">
        <w:trPr>
          <w:trHeight w:val="1913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157B8CF7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val="en-US" w:eastAsia="en-US"/>
              </w:rPr>
              <w:t xml:space="preserve">γ, </w:t>
            </w:r>
            <w:r w:rsidRPr="000F2272">
              <w:rPr>
                <w:i w:val="0"/>
                <w:iCs w:val="0"/>
                <w:lang w:eastAsia="en-US"/>
              </w:rPr>
              <w:t>кН/м</w:t>
            </w:r>
            <w:r w:rsidRPr="000F2272">
              <w:rPr>
                <w:i w:val="0"/>
                <w:iCs w:val="0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FDB99BA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proofErr w:type="gramStart"/>
            <w:r w:rsidRPr="000F2272">
              <w:rPr>
                <w:i w:val="0"/>
                <w:iCs w:val="0"/>
                <w:lang w:val="en-US" w:eastAsia="en-US"/>
              </w:rPr>
              <w:t>W,</w:t>
            </w:r>
            <w:r w:rsidRPr="000F2272">
              <w:rPr>
                <w:i w:val="0"/>
                <w:iCs w:val="0"/>
                <w:lang w:eastAsia="en-US"/>
              </w:rPr>
              <w:t xml:space="preserve">  </w:t>
            </w:r>
            <w:r w:rsidRPr="000F2272">
              <w:rPr>
                <w:i w:val="0"/>
                <w:iCs w:val="0"/>
                <w:lang w:val="en-US" w:eastAsia="en-US"/>
              </w:rPr>
              <w:t>%</w:t>
            </w:r>
            <w:proofErr w:type="gram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6A53EAC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Степень разложения,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C623EF9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Зольность,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1016C547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val="el-GR" w:eastAsia="en-US"/>
              </w:rPr>
              <w:t>ρ</w:t>
            </w:r>
            <w:r w:rsidRPr="000F2272">
              <w:rPr>
                <w:i w:val="0"/>
                <w:iCs w:val="0"/>
                <w:vertAlign w:val="subscript"/>
                <w:lang w:val="en-US" w:eastAsia="en-US"/>
              </w:rPr>
              <w:t xml:space="preserve">d  </w:t>
            </w:r>
            <w:r w:rsidRPr="000F2272">
              <w:rPr>
                <w:i w:val="0"/>
                <w:iCs w:val="0"/>
                <w:lang w:eastAsia="en-US"/>
              </w:rPr>
              <w:t>, кН/м</w:t>
            </w:r>
            <w:r w:rsidRPr="000F2272">
              <w:rPr>
                <w:i w:val="0"/>
                <w:iCs w:val="0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549B0125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val="el-GR" w:eastAsia="en-US"/>
              </w:rPr>
              <w:t>ρ</w:t>
            </w:r>
            <w:r w:rsidRPr="000F2272">
              <w:rPr>
                <w:i w:val="0"/>
                <w:iCs w:val="0"/>
                <w:vertAlign w:val="subscript"/>
                <w:lang w:val="en-US" w:eastAsia="en-US"/>
              </w:rPr>
              <w:t xml:space="preserve">s  </w:t>
            </w:r>
            <w:r w:rsidRPr="000F2272">
              <w:rPr>
                <w:i w:val="0"/>
                <w:iCs w:val="0"/>
                <w:lang w:eastAsia="en-US"/>
              </w:rPr>
              <w:t>, кН/м</w:t>
            </w:r>
            <w:r w:rsidRPr="000F2272">
              <w:rPr>
                <w:i w:val="0"/>
                <w:iCs w:val="0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5987C5CD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val="en-US" w:eastAsia="en-US"/>
              </w:rPr>
              <w:t xml:space="preserve">e, </w:t>
            </w:r>
            <w:proofErr w:type="spellStart"/>
            <w:r w:rsidRPr="000F2272">
              <w:rPr>
                <w:i w:val="0"/>
                <w:iCs w:val="0"/>
                <w:lang w:eastAsia="en-US"/>
              </w:rPr>
              <w:t>д.ед</w:t>
            </w:r>
            <w:proofErr w:type="spellEnd"/>
            <w:r w:rsidRPr="000F2272">
              <w:rPr>
                <w:i w:val="0"/>
                <w:iCs w:val="0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8BC2FC0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proofErr w:type="gramStart"/>
            <w:r w:rsidRPr="000F2272">
              <w:rPr>
                <w:i w:val="0"/>
                <w:iCs w:val="0"/>
                <w:lang w:val="en-US" w:eastAsia="en-US"/>
              </w:rPr>
              <w:t>S</w:t>
            </w:r>
            <w:r w:rsidRPr="000F2272">
              <w:rPr>
                <w:i w:val="0"/>
                <w:iCs w:val="0"/>
                <w:vertAlign w:val="subscript"/>
                <w:lang w:val="en-US" w:eastAsia="en-US"/>
              </w:rPr>
              <w:t>r</w:t>
            </w:r>
            <w:r w:rsidRPr="000F2272">
              <w:rPr>
                <w:i w:val="0"/>
                <w:iCs w:val="0"/>
                <w:lang w:val="en-US" w:eastAsia="en-US"/>
              </w:rPr>
              <w:t xml:space="preserve"> ,</w:t>
            </w:r>
            <w:proofErr w:type="gramEnd"/>
            <w:r w:rsidRPr="000F2272">
              <w:rPr>
                <w:i w:val="0"/>
                <w:iCs w:val="0"/>
                <w:lang w:val="en-US" w:eastAsia="en-US"/>
              </w:rPr>
              <w:t xml:space="preserve"> </w:t>
            </w:r>
            <w:proofErr w:type="spellStart"/>
            <w:r w:rsidRPr="000F2272">
              <w:rPr>
                <w:i w:val="0"/>
                <w:iCs w:val="0"/>
                <w:lang w:eastAsia="en-US"/>
              </w:rPr>
              <w:t>д.ед</w:t>
            </w:r>
            <w:proofErr w:type="spellEnd"/>
            <w:r w:rsidRPr="000F2272">
              <w:rPr>
                <w:i w:val="0"/>
                <w:iCs w:val="0"/>
                <w:lang w:eastAsia="en-US"/>
              </w:rPr>
              <w:t>.</w:t>
            </w:r>
          </w:p>
        </w:tc>
      </w:tr>
      <w:tr w:rsidR="005713D4" w:rsidRPr="000F2272" w14:paraId="252E1AAB" w14:textId="77777777" w:rsidTr="00AC19B7">
        <w:trPr>
          <w:trHeight w:val="345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70089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12,7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DC6DE6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186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0DA23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6D326E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464E7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3,4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FBB93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9,5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BBF14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1,79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E69CF" w14:textId="77777777" w:rsidR="005713D4" w:rsidRPr="000F2272" w:rsidRDefault="005713D4" w:rsidP="000F2272">
            <w:pPr>
              <w:rPr>
                <w:i w:val="0"/>
                <w:iCs w:val="0"/>
                <w:lang w:eastAsia="en-US"/>
              </w:rPr>
            </w:pPr>
            <w:r w:rsidRPr="000F2272">
              <w:rPr>
                <w:i w:val="0"/>
                <w:iCs w:val="0"/>
                <w:lang w:eastAsia="en-US"/>
              </w:rPr>
              <w:t>2,90</w:t>
            </w:r>
          </w:p>
        </w:tc>
      </w:tr>
    </w:tbl>
    <w:p w14:paraId="74C1DE52" w14:textId="77777777" w:rsidR="005713D4" w:rsidRPr="000F2272" w:rsidRDefault="005713D4" w:rsidP="000F2272">
      <w:pPr>
        <w:rPr>
          <w:i w:val="0"/>
          <w:iCs w:val="0"/>
        </w:rPr>
      </w:pPr>
    </w:p>
    <w:p w14:paraId="4C7AE593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На основании полученных экспериментальных данных можно сделать следующие выводы: </w:t>
      </w:r>
    </w:p>
    <w:p w14:paraId="21C626EC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- показания датчиков общего давления колебались в пределах 8-9% от величины давления под штампом в течение всего эксперимента, что свидетельствует об одномерной консолидации грунта;</w:t>
      </w:r>
    </w:p>
    <w:p w14:paraId="49D00280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- относительная деформация испытуемого образца составила 23,5%;</w:t>
      </w:r>
    </w:p>
    <w:p w14:paraId="4BFCCF60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- остаточное поровое давление, измеренное </w:t>
      </w:r>
      <w:proofErr w:type="spellStart"/>
      <w:r w:rsidRPr="000F2272">
        <w:rPr>
          <w:i w:val="0"/>
          <w:iCs w:val="0"/>
        </w:rPr>
        <w:t>мессдозами</w:t>
      </w:r>
      <w:proofErr w:type="spellEnd"/>
      <w:r w:rsidRPr="000F2272">
        <w:rPr>
          <w:i w:val="0"/>
          <w:iCs w:val="0"/>
        </w:rPr>
        <w:t xml:space="preserve">, погруженными на глубину 200 и </w:t>
      </w:r>
      <w:smartTag w:uri="urn:schemas-microsoft-com:office:smarttags" w:element="metricconverter">
        <w:smartTagPr>
          <w:attr w:name="ProductID" w:val="380 мм"/>
        </w:smartTagPr>
        <w:r w:rsidRPr="000F2272">
          <w:rPr>
            <w:i w:val="0"/>
            <w:iCs w:val="0"/>
          </w:rPr>
          <w:t>380 мм</w:t>
        </w:r>
      </w:smartTag>
      <w:r w:rsidRPr="000F2272">
        <w:rPr>
          <w:i w:val="0"/>
          <w:iCs w:val="0"/>
        </w:rPr>
        <w:t>, составило 15 и 20% от давления на образец под штампом, соответственно.</w:t>
      </w:r>
    </w:p>
    <w:p w14:paraId="3CAC7EC6" w14:textId="77777777" w:rsidR="005713D4" w:rsidRPr="000F2272" w:rsidRDefault="005713D4" w:rsidP="000F2272">
      <w:pPr>
        <w:rPr>
          <w:i w:val="0"/>
          <w:iCs w:val="0"/>
        </w:rPr>
      </w:pPr>
    </w:p>
    <w:p w14:paraId="40885728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Список литературы</w:t>
      </w:r>
    </w:p>
    <w:p w14:paraId="49848295" w14:textId="77777777" w:rsidR="005713D4" w:rsidRPr="000F2272" w:rsidRDefault="005713D4" w:rsidP="000F2272">
      <w:pPr>
        <w:rPr>
          <w:i w:val="0"/>
          <w:iCs w:val="0"/>
          <w:shd w:val="clear" w:color="auto" w:fill="FFFFFF"/>
        </w:rPr>
      </w:pPr>
      <w:r w:rsidRPr="000F2272">
        <w:rPr>
          <w:i w:val="0"/>
          <w:iCs w:val="0"/>
          <w:shd w:val="clear" w:color="auto" w:fill="FFFFFF"/>
        </w:rPr>
        <w:t xml:space="preserve">1. </w:t>
      </w:r>
      <w:proofErr w:type="spellStart"/>
      <w:r w:rsidRPr="000F2272">
        <w:rPr>
          <w:i w:val="0"/>
          <w:iCs w:val="0"/>
          <w:shd w:val="clear" w:color="auto" w:fill="FFFFFF"/>
        </w:rPr>
        <w:t>Снопков</w:t>
      </w:r>
      <w:proofErr w:type="spellEnd"/>
      <w:r w:rsidRPr="000F2272">
        <w:rPr>
          <w:i w:val="0"/>
          <w:iCs w:val="0"/>
          <w:shd w:val="clear" w:color="auto" w:fill="FFFFFF"/>
        </w:rPr>
        <w:t xml:space="preserve">, С. В. Историческая хроника от глубины веков до начала </w:t>
      </w:r>
      <w:r w:rsidRPr="000F2272">
        <w:rPr>
          <w:i w:val="0"/>
          <w:iCs w:val="0"/>
          <w:shd w:val="clear" w:color="auto" w:fill="FFFFFF"/>
          <w:lang w:val="en-US"/>
        </w:rPr>
        <w:t>XX</w:t>
      </w:r>
      <w:r w:rsidRPr="000F2272">
        <w:rPr>
          <w:i w:val="0"/>
          <w:iCs w:val="0"/>
          <w:shd w:val="clear" w:color="auto" w:fill="FFFFFF"/>
        </w:rPr>
        <w:t xml:space="preserve"> века / С. В. </w:t>
      </w:r>
      <w:proofErr w:type="spellStart"/>
      <w:r w:rsidRPr="000F2272">
        <w:rPr>
          <w:i w:val="0"/>
          <w:iCs w:val="0"/>
          <w:shd w:val="clear" w:color="auto" w:fill="FFFFFF"/>
        </w:rPr>
        <w:t>Снопков</w:t>
      </w:r>
      <w:proofErr w:type="spellEnd"/>
      <w:r w:rsidRPr="000F2272">
        <w:rPr>
          <w:i w:val="0"/>
          <w:iCs w:val="0"/>
          <w:shd w:val="clear" w:color="auto" w:fill="FFFFFF"/>
        </w:rPr>
        <w:t xml:space="preserve">, А. В. </w:t>
      </w:r>
      <w:proofErr w:type="spellStart"/>
      <w:r w:rsidRPr="000F2272">
        <w:rPr>
          <w:i w:val="0"/>
          <w:iCs w:val="0"/>
          <w:shd w:val="clear" w:color="auto" w:fill="FFFFFF"/>
        </w:rPr>
        <w:t>Хобта</w:t>
      </w:r>
      <w:proofErr w:type="spellEnd"/>
      <w:r w:rsidRPr="000F2272">
        <w:rPr>
          <w:i w:val="0"/>
          <w:iCs w:val="0"/>
          <w:shd w:val="clear" w:color="auto" w:fill="FFFFFF"/>
        </w:rPr>
        <w:t xml:space="preserve">. – </w:t>
      </w:r>
      <w:proofErr w:type="gramStart"/>
      <w:r w:rsidRPr="000F2272">
        <w:rPr>
          <w:i w:val="0"/>
          <w:iCs w:val="0"/>
          <w:shd w:val="clear" w:color="auto" w:fill="FFFFFF"/>
        </w:rPr>
        <w:t>Иркутск :</w:t>
      </w:r>
      <w:proofErr w:type="gramEnd"/>
      <w:r w:rsidRPr="000F2272">
        <w:rPr>
          <w:i w:val="0"/>
          <w:iCs w:val="0"/>
          <w:shd w:val="clear" w:color="auto" w:fill="FFFFFF"/>
        </w:rPr>
        <w:t xml:space="preserve"> </w:t>
      </w:r>
      <w:proofErr w:type="spellStart"/>
      <w:r w:rsidRPr="000F2272">
        <w:rPr>
          <w:i w:val="0"/>
          <w:iCs w:val="0"/>
          <w:shd w:val="clear" w:color="auto" w:fill="FFFFFF"/>
        </w:rPr>
        <w:t>Репроцентр</w:t>
      </w:r>
      <w:proofErr w:type="spellEnd"/>
      <w:r w:rsidRPr="000F2272">
        <w:rPr>
          <w:i w:val="0"/>
          <w:iCs w:val="0"/>
          <w:shd w:val="clear" w:color="auto" w:fill="FFFFFF"/>
        </w:rPr>
        <w:t xml:space="preserve"> А1, 2018. – 233 с.</w:t>
      </w:r>
    </w:p>
    <w:p w14:paraId="7B925AED" w14:textId="77777777" w:rsidR="005713D4" w:rsidRPr="000F2272" w:rsidRDefault="005713D4" w:rsidP="000F2272">
      <w:pPr>
        <w:rPr>
          <w:i w:val="0"/>
          <w:iCs w:val="0"/>
          <w:shd w:val="clear" w:color="auto" w:fill="FFFFFF"/>
        </w:rPr>
      </w:pPr>
      <w:r w:rsidRPr="000F2272">
        <w:rPr>
          <w:i w:val="0"/>
          <w:iCs w:val="0"/>
          <w:shd w:val="clear" w:color="auto" w:fill="FFFFFF"/>
        </w:rPr>
        <w:t xml:space="preserve">2. Ерохин, Г. П. Конспект лекций для студентов 3 курса специальностей: «Архитектура» и «Дизайн архитектурной </w:t>
      </w:r>
      <w:proofErr w:type="gramStart"/>
      <w:r w:rsidRPr="000F2272">
        <w:rPr>
          <w:i w:val="0"/>
          <w:iCs w:val="0"/>
          <w:shd w:val="clear" w:color="auto" w:fill="FFFFFF"/>
        </w:rPr>
        <w:t>среды»  /</w:t>
      </w:r>
      <w:proofErr w:type="gramEnd"/>
      <w:r w:rsidRPr="000F2272">
        <w:rPr>
          <w:i w:val="0"/>
          <w:iCs w:val="0"/>
          <w:shd w:val="clear" w:color="auto" w:fill="FFFFFF"/>
        </w:rPr>
        <w:t xml:space="preserve"> Г. П. Ерохин. – </w:t>
      </w:r>
      <w:proofErr w:type="gramStart"/>
      <w:r w:rsidRPr="000F2272">
        <w:rPr>
          <w:i w:val="0"/>
          <w:iCs w:val="0"/>
          <w:shd w:val="clear" w:color="auto" w:fill="FFFFFF"/>
        </w:rPr>
        <w:t>Новосибирск :</w:t>
      </w:r>
      <w:proofErr w:type="gramEnd"/>
      <w:r w:rsidRPr="000F2272">
        <w:rPr>
          <w:i w:val="0"/>
          <w:iCs w:val="0"/>
          <w:shd w:val="clear" w:color="auto" w:fill="FFFFFF"/>
        </w:rPr>
        <w:t xml:space="preserve"> НГАХА, 2009. – 102 с.</w:t>
      </w:r>
    </w:p>
    <w:p w14:paraId="38B73D45" w14:textId="77777777" w:rsidR="005713D4" w:rsidRPr="000F2272" w:rsidRDefault="005713D4" w:rsidP="000F2272">
      <w:pPr>
        <w:rPr>
          <w:i w:val="0"/>
          <w:iCs w:val="0"/>
          <w:shd w:val="clear" w:color="auto" w:fill="FFFFFF"/>
        </w:rPr>
      </w:pPr>
      <w:r w:rsidRPr="000F2272">
        <w:rPr>
          <w:i w:val="0"/>
          <w:iCs w:val="0"/>
          <w:shd w:val="clear" w:color="auto" w:fill="FFFFFF"/>
        </w:rPr>
        <w:t xml:space="preserve">3. Бирюков, Л. Е. Основы планировки и благоустройства / Л. Е. Бирюков. – </w:t>
      </w:r>
      <w:proofErr w:type="gramStart"/>
      <w:r w:rsidRPr="000F2272">
        <w:rPr>
          <w:i w:val="0"/>
          <w:iCs w:val="0"/>
          <w:shd w:val="clear" w:color="auto" w:fill="FFFFFF"/>
        </w:rPr>
        <w:t>Москва :</w:t>
      </w:r>
      <w:proofErr w:type="gramEnd"/>
      <w:r w:rsidRPr="000F2272">
        <w:rPr>
          <w:i w:val="0"/>
          <w:iCs w:val="0"/>
          <w:shd w:val="clear" w:color="auto" w:fill="FFFFFF"/>
        </w:rPr>
        <w:t xml:space="preserve"> </w:t>
      </w:r>
      <w:proofErr w:type="spellStart"/>
      <w:r w:rsidRPr="000F2272">
        <w:rPr>
          <w:i w:val="0"/>
          <w:iCs w:val="0"/>
          <w:shd w:val="clear" w:color="auto" w:fill="FFFFFF"/>
        </w:rPr>
        <w:t>Стройиздат</w:t>
      </w:r>
      <w:proofErr w:type="spellEnd"/>
      <w:r w:rsidRPr="000F2272">
        <w:rPr>
          <w:i w:val="0"/>
          <w:iCs w:val="0"/>
          <w:shd w:val="clear" w:color="auto" w:fill="FFFFFF"/>
        </w:rPr>
        <w:t>, 1988. – 232 с.</w:t>
      </w:r>
    </w:p>
    <w:p w14:paraId="68B64D9D" w14:textId="77777777" w:rsidR="005713D4" w:rsidRPr="000F2272" w:rsidRDefault="005713D4" w:rsidP="000F2272">
      <w:pPr>
        <w:rPr>
          <w:i w:val="0"/>
          <w:iCs w:val="0"/>
          <w:shd w:val="clear" w:color="auto" w:fill="FFFFFF"/>
        </w:rPr>
      </w:pPr>
      <w:r w:rsidRPr="000F2272">
        <w:rPr>
          <w:i w:val="0"/>
          <w:iCs w:val="0"/>
          <w:shd w:val="clear" w:color="auto" w:fill="FFFFFF"/>
        </w:rPr>
        <w:t>4. СНиП 2.07.01-89. Планировка и застройка городских и сельских поселений. –</w:t>
      </w:r>
      <w:r w:rsidRPr="000F2272">
        <w:rPr>
          <w:i w:val="0"/>
          <w:iCs w:val="0"/>
          <w:sz w:val="22"/>
          <w:szCs w:val="22"/>
        </w:rPr>
        <w:t xml:space="preserve"> </w:t>
      </w:r>
      <w:r w:rsidRPr="000F2272">
        <w:rPr>
          <w:i w:val="0"/>
          <w:iCs w:val="0"/>
          <w:szCs w:val="22"/>
        </w:rPr>
        <w:t>Взамен СНиП II-60-</w:t>
      </w:r>
      <w:proofErr w:type="gramStart"/>
      <w:r w:rsidRPr="000F2272">
        <w:rPr>
          <w:i w:val="0"/>
          <w:iCs w:val="0"/>
          <w:szCs w:val="22"/>
        </w:rPr>
        <w:t xml:space="preserve">75 </w:t>
      </w:r>
      <w:r w:rsidRPr="000F2272">
        <w:rPr>
          <w:i w:val="0"/>
          <w:iCs w:val="0"/>
        </w:rPr>
        <w:t>;</w:t>
      </w:r>
      <w:proofErr w:type="gramEnd"/>
      <w:r w:rsidRPr="000F2272">
        <w:rPr>
          <w:i w:val="0"/>
          <w:iCs w:val="0"/>
        </w:rPr>
        <w:t xml:space="preserve"> </w:t>
      </w:r>
      <w:proofErr w:type="spellStart"/>
      <w:r w:rsidRPr="000F2272">
        <w:rPr>
          <w:i w:val="0"/>
          <w:iCs w:val="0"/>
        </w:rPr>
        <w:t>Введ</w:t>
      </w:r>
      <w:proofErr w:type="spellEnd"/>
      <w:r w:rsidRPr="000F2272">
        <w:rPr>
          <w:i w:val="0"/>
          <w:iCs w:val="0"/>
        </w:rPr>
        <w:t>. 1990-01.-01. –</w:t>
      </w:r>
      <w:r w:rsidRPr="000F2272">
        <w:rPr>
          <w:i w:val="0"/>
          <w:iCs w:val="0"/>
          <w:shd w:val="clear" w:color="auto" w:fill="FFFFFF"/>
        </w:rPr>
        <w:t xml:space="preserve"> </w:t>
      </w:r>
      <w:proofErr w:type="gramStart"/>
      <w:r w:rsidRPr="000F2272">
        <w:rPr>
          <w:i w:val="0"/>
          <w:iCs w:val="0"/>
          <w:shd w:val="clear" w:color="auto" w:fill="FFFFFF"/>
        </w:rPr>
        <w:t>Москва :</w:t>
      </w:r>
      <w:proofErr w:type="gramEnd"/>
      <w:r w:rsidRPr="000F2272">
        <w:rPr>
          <w:i w:val="0"/>
          <w:iCs w:val="0"/>
          <w:shd w:val="clear" w:color="auto" w:fill="FFFFFF"/>
        </w:rPr>
        <w:t xml:space="preserve"> Изд-во стандартов, 2001. – 36 с.</w:t>
      </w:r>
    </w:p>
    <w:p w14:paraId="34CC802A" w14:textId="77777777" w:rsidR="005713D4" w:rsidRPr="000F2272" w:rsidRDefault="005713D4" w:rsidP="000F2272">
      <w:pPr>
        <w:rPr>
          <w:i w:val="0"/>
          <w:iCs w:val="0"/>
          <w:shd w:val="clear" w:color="auto" w:fill="FFFFFF"/>
        </w:rPr>
      </w:pPr>
      <w:r w:rsidRPr="000F2272">
        <w:rPr>
          <w:i w:val="0"/>
          <w:iCs w:val="0"/>
          <w:shd w:val="clear" w:color="auto" w:fill="FFFFFF"/>
        </w:rPr>
        <w:t xml:space="preserve">5. СНиП </w:t>
      </w:r>
      <w:r w:rsidRPr="000F2272">
        <w:rPr>
          <w:i w:val="0"/>
          <w:iCs w:val="0"/>
        </w:rPr>
        <w:t>82.13330.2016.</w:t>
      </w:r>
      <w:r w:rsidRPr="000F2272">
        <w:rPr>
          <w:i w:val="0"/>
          <w:iCs w:val="0"/>
          <w:shd w:val="clear" w:color="auto" w:fill="FFFFFF"/>
        </w:rPr>
        <w:t xml:space="preserve"> Благоустройство территорий. – Взамен СНиП </w:t>
      </w:r>
      <w:r w:rsidRPr="000F2272">
        <w:rPr>
          <w:i w:val="0"/>
          <w:iCs w:val="0"/>
        </w:rPr>
        <w:t>III-10-75</w:t>
      </w:r>
      <w:r w:rsidRPr="000F2272">
        <w:rPr>
          <w:i w:val="0"/>
          <w:iCs w:val="0"/>
          <w:shd w:val="clear" w:color="auto" w:fill="FFFFFF"/>
        </w:rPr>
        <w:t xml:space="preserve">; </w:t>
      </w:r>
      <w:proofErr w:type="spellStart"/>
      <w:r w:rsidRPr="000F2272">
        <w:rPr>
          <w:i w:val="0"/>
          <w:iCs w:val="0"/>
          <w:shd w:val="clear" w:color="auto" w:fill="FFFFFF"/>
        </w:rPr>
        <w:t>Введ</w:t>
      </w:r>
      <w:proofErr w:type="spellEnd"/>
      <w:r w:rsidRPr="000F2272">
        <w:rPr>
          <w:i w:val="0"/>
          <w:iCs w:val="0"/>
          <w:shd w:val="clear" w:color="auto" w:fill="FFFFFF"/>
        </w:rPr>
        <w:t>. 2017-06-17</w:t>
      </w:r>
      <w:r w:rsidRPr="000F2272">
        <w:rPr>
          <w:i w:val="0"/>
          <w:iCs w:val="0"/>
        </w:rPr>
        <w:t>.</w:t>
      </w:r>
      <w:r w:rsidRPr="000F2272">
        <w:rPr>
          <w:i w:val="0"/>
          <w:iCs w:val="0"/>
          <w:sz w:val="22"/>
          <w:szCs w:val="22"/>
        </w:rPr>
        <w:t xml:space="preserve"> </w:t>
      </w:r>
      <w:r w:rsidRPr="000F2272">
        <w:rPr>
          <w:i w:val="0"/>
          <w:iCs w:val="0"/>
          <w:shd w:val="clear" w:color="auto" w:fill="FFFFFF"/>
        </w:rPr>
        <w:t xml:space="preserve">– </w:t>
      </w:r>
      <w:proofErr w:type="gramStart"/>
      <w:r w:rsidRPr="000F2272">
        <w:rPr>
          <w:i w:val="0"/>
          <w:iCs w:val="0"/>
          <w:shd w:val="clear" w:color="auto" w:fill="FFFFFF"/>
        </w:rPr>
        <w:t>Москва :</w:t>
      </w:r>
      <w:proofErr w:type="gramEnd"/>
      <w:r w:rsidRPr="000F2272">
        <w:rPr>
          <w:i w:val="0"/>
          <w:iCs w:val="0"/>
          <w:shd w:val="clear" w:color="auto" w:fill="FFFFFF"/>
        </w:rPr>
        <w:t xml:space="preserve"> Изд-во стандартов, 1989. – 16 с.</w:t>
      </w:r>
    </w:p>
    <w:p w14:paraId="245D95F7" w14:textId="77777777" w:rsidR="005713D4" w:rsidRPr="000F2272" w:rsidRDefault="005713D4" w:rsidP="000F2272">
      <w:pPr>
        <w:rPr>
          <w:i w:val="0"/>
          <w:iCs w:val="0"/>
          <w:shd w:val="clear" w:color="auto" w:fill="FFFFFF"/>
        </w:rPr>
      </w:pPr>
      <w:r w:rsidRPr="000F2272">
        <w:rPr>
          <w:i w:val="0"/>
          <w:iCs w:val="0"/>
          <w:shd w:val="clear" w:color="auto" w:fill="FFFFFF"/>
        </w:rPr>
        <w:t xml:space="preserve">6. </w:t>
      </w:r>
      <w:proofErr w:type="spellStart"/>
      <w:r w:rsidRPr="000F2272">
        <w:rPr>
          <w:i w:val="0"/>
          <w:iCs w:val="0"/>
        </w:rPr>
        <w:t>Киленто</w:t>
      </w:r>
      <w:proofErr w:type="spellEnd"/>
      <w:r w:rsidRPr="000F2272">
        <w:rPr>
          <w:i w:val="0"/>
          <w:iCs w:val="0"/>
        </w:rPr>
        <w:t xml:space="preserve">, К. </w:t>
      </w:r>
      <w:proofErr w:type="spellStart"/>
      <w:r w:rsidRPr="000F2272">
        <w:rPr>
          <w:i w:val="0"/>
          <w:iCs w:val="0"/>
        </w:rPr>
        <w:t>Sietch</w:t>
      </w:r>
      <w:proofErr w:type="spellEnd"/>
      <w:r w:rsidRPr="000F2272">
        <w:rPr>
          <w:i w:val="0"/>
          <w:iCs w:val="0"/>
        </w:rPr>
        <w:t xml:space="preserve"> </w:t>
      </w:r>
      <w:proofErr w:type="spellStart"/>
      <w:r w:rsidRPr="000F2272">
        <w:rPr>
          <w:i w:val="0"/>
          <w:iCs w:val="0"/>
        </w:rPr>
        <w:t>Nevada</w:t>
      </w:r>
      <w:proofErr w:type="spellEnd"/>
      <w:r w:rsidRPr="000F2272">
        <w:rPr>
          <w:i w:val="0"/>
          <w:iCs w:val="0"/>
        </w:rPr>
        <w:t xml:space="preserve"> / </w:t>
      </w:r>
      <w:proofErr w:type="spellStart"/>
      <w:r w:rsidRPr="000F2272">
        <w:rPr>
          <w:i w:val="0"/>
          <w:iCs w:val="0"/>
        </w:rPr>
        <w:t>Matsys</w:t>
      </w:r>
      <w:proofErr w:type="spellEnd"/>
      <w:r w:rsidRPr="000F2272">
        <w:rPr>
          <w:i w:val="0"/>
          <w:iCs w:val="0"/>
        </w:rPr>
        <w:t xml:space="preserve"> </w:t>
      </w:r>
      <w:proofErr w:type="spellStart"/>
      <w:r w:rsidRPr="000F2272">
        <w:rPr>
          <w:i w:val="0"/>
          <w:iCs w:val="0"/>
        </w:rPr>
        <w:t>Designs</w:t>
      </w:r>
      <w:proofErr w:type="spellEnd"/>
      <w:r w:rsidRPr="000F2272">
        <w:rPr>
          <w:i w:val="0"/>
          <w:iCs w:val="0"/>
          <w:color w:val="FF0000"/>
        </w:rPr>
        <w:t xml:space="preserve"> </w:t>
      </w:r>
      <w:r w:rsidRPr="000F2272">
        <w:rPr>
          <w:i w:val="0"/>
          <w:iCs w:val="0"/>
        </w:rPr>
        <w:t xml:space="preserve">[Электронный </w:t>
      </w:r>
      <w:proofErr w:type="gramStart"/>
      <w:r w:rsidRPr="000F2272">
        <w:rPr>
          <w:i w:val="0"/>
          <w:iCs w:val="0"/>
        </w:rPr>
        <w:t>ресурс]  /</w:t>
      </w:r>
      <w:proofErr w:type="gramEnd"/>
      <w:r w:rsidRPr="000F2272">
        <w:rPr>
          <w:i w:val="0"/>
          <w:iCs w:val="0"/>
        </w:rPr>
        <w:t xml:space="preserve">/ </w:t>
      </w:r>
      <w:proofErr w:type="spellStart"/>
      <w:r w:rsidRPr="000F2272">
        <w:rPr>
          <w:i w:val="0"/>
          <w:iCs w:val="0"/>
          <w:lang w:val="en-US"/>
        </w:rPr>
        <w:t>ArchDaily</w:t>
      </w:r>
      <w:proofErr w:type="spellEnd"/>
      <w:r w:rsidRPr="000F2272">
        <w:rPr>
          <w:i w:val="0"/>
          <w:iCs w:val="0"/>
        </w:rPr>
        <w:t xml:space="preserve">. – Режим доступа: </w:t>
      </w:r>
      <w:r w:rsidRPr="000F2272">
        <w:rPr>
          <w:i w:val="0"/>
          <w:iCs w:val="0"/>
          <w:lang w:val="en-US"/>
        </w:rPr>
        <w:t>https</w:t>
      </w:r>
      <w:r w:rsidRPr="000F2272">
        <w:rPr>
          <w:i w:val="0"/>
          <w:iCs w:val="0"/>
        </w:rPr>
        <w:t>://</w:t>
      </w:r>
      <w:r w:rsidRPr="000F2272">
        <w:rPr>
          <w:i w:val="0"/>
          <w:iCs w:val="0"/>
          <w:lang w:val="en-US"/>
        </w:rPr>
        <w:t>www</w:t>
      </w:r>
      <w:r w:rsidRPr="000F2272">
        <w:rPr>
          <w:i w:val="0"/>
          <w:iCs w:val="0"/>
        </w:rPr>
        <w:t>.</w:t>
      </w:r>
      <w:proofErr w:type="spellStart"/>
      <w:r w:rsidRPr="000F2272">
        <w:rPr>
          <w:i w:val="0"/>
          <w:iCs w:val="0"/>
          <w:lang w:val="en-US"/>
        </w:rPr>
        <w:t>archdaily</w:t>
      </w:r>
      <w:proofErr w:type="spellEnd"/>
      <w:r w:rsidRPr="000F2272">
        <w:rPr>
          <w:i w:val="0"/>
          <w:iCs w:val="0"/>
        </w:rPr>
        <w:t>.</w:t>
      </w:r>
      <w:r w:rsidRPr="000F2272">
        <w:rPr>
          <w:i w:val="0"/>
          <w:iCs w:val="0"/>
          <w:lang w:val="en-US"/>
        </w:rPr>
        <w:t>com</w:t>
      </w:r>
      <w:r w:rsidRPr="000F2272">
        <w:rPr>
          <w:i w:val="0"/>
          <w:iCs w:val="0"/>
        </w:rPr>
        <w:t>/35795/</w:t>
      </w:r>
      <w:proofErr w:type="spellStart"/>
      <w:r w:rsidRPr="000F2272">
        <w:rPr>
          <w:i w:val="0"/>
          <w:iCs w:val="0"/>
          <w:lang w:val="en-US"/>
        </w:rPr>
        <w:t>sietch</w:t>
      </w:r>
      <w:proofErr w:type="spellEnd"/>
      <w:r w:rsidRPr="000F2272">
        <w:rPr>
          <w:i w:val="0"/>
          <w:iCs w:val="0"/>
        </w:rPr>
        <w:t>-</w:t>
      </w:r>
      <w:proofErr w:type="spellStart"/>
      <w:r w:rsidRPr="000F2272">
        <w:rPr>
          <w:i w:val="0"/>
          <w:iCs w:val="0"/>
          <w:lang w:val="en-US"/>
        </w:rPr>
        <w:t>nevada</w:t>
      </w:r>
      <w:proofErr w:type="spellEnd"/>
      <w:r w:rsidRPr="000F2272">
        <w:rPr>
          <w:i w:val="0"/>
          <w:iCs w:val="0"/>
        </w:rPr>
        <w:t>-</w:t>
      </w:r>
      <w:proofErr w:type="spellStart"/>
      <w:r w:rsidRPr="000F2272">
        <w:rPr>
          <w:i w:val="0"/>
          <w:iCs w:val="0"/>
          <w:lang w:val="en-US"/>
        </w:rPr>
        <w:t>matsys</w:t>
      </w:r>
      <w:proofErr w:type="spellEnd"/>
      <w:r w:rsidRPr="000F2272">
        <w:rPr>
          <w:i w:val="0"/>
          <w:iCs w:val="0"/>
        </w:rPr>
        <w:t>-</w:t>
      </w:r>
      <w:r w:rsidRPr="000F2272">
        <w:rPr>
          <w:i w:val="0"/>
          <w:iCs w:val="0"/>
          <w:lang w:val="en-US"/>
        </w:rPr>
        <w:t>designs</w:t>
      </w:r>
      <w:r w:rsidRPr="000F2272">
        <w:rPr>
          <w:i w:val="0"/>
          <w:iCs w:val="0"/>
        </w:rPr>
        <w:t xml:space="preserve"> (дата обращения 19.03.2020).</w:t>
      </w:r>
    </w:p>
    <w:p w14:paraId="2D561497" w14:textId="77777777" w:rsidR="005713D4" w:rsidRPr="000F2272" w:rsidRDefault="005713D4" w:rsidP="000F2272">
      <w:pPr>
        <w:rPr>
          <w:i w:val="0"/>
          <w:iCs w:val="0"/>
        </w:rPr>
      </w:pPr>
    </w:p>
    <w:p w14:paraId="5A60B421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Статья публикуется впервые.</w:t>
      </w:r>
    </w:p>
    <w:p w14:paraId="4AEB3692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05.04.2020</w:t>
      </w:r>
    </w:p>
    <w:p w14:paraId="3C995E0C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Петрова Л. С.</w:t>
      </w:r>
    </w:p>
    <w:p w14:paraId="62B9D87C" w14:textId="77777777" w:rsidR="005713D4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 xml:space="preserve">Сидорова А. В. </w:t>
      </w:r>
    </w:p>
    <w:p w14:paraId="3A4271DA" w14:textId="043C8FD1" w:rsidR="006E6DB1" w:rsidRPr="000F2272" w:rsidRDefault="005713D4" w:rsidP="000F2272">
      <w:pPr>
        <w:rPr>
          <w:i w:val="0"/>
          <w:iCs w:val="0"/>
        </w:rPr>
      </w:pPr>
      <w:r w:rsidRPr="000F2272">
        <w:rPr>
          <w:i w:val="0"/>
          <w:iCs w:val="0"/>
        </w:rPr>
        <w:t>Иванова А. А.</w:t>
      </w:r>
      <w:r w:rsidR="008D34D3">
        <w:t xml:space="preserve"> </w:t>
      </w:r>
    </w:p>
    <w:sectPr w:rsidR="006E6DB1" w:rsidRPr="000F2272" w:rsidSect="005677EC">
      <w:type w:val="continuous"/>
      <w:pgSz w:w="11907" w:h="16840" w:code="9"/>
      <w:pgMar w:top="1134" w:right="1134" w:bottom="1134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BFEA" w14:textId="77777777" w:rsidR="00AF3D1F" w:rsidRDefault="00AF3D1F" w:rsidP="000F2272">
      <w:r>
        <w:separator/>
      </w:r>
    </w:p>
  </w:endnote>
  <w:endnote w:type="continuationSeparator" w:id="0">
    <w:p w14:paraId="3CD73F07" w14:textId="77777777" w:rsidR="00AF3D1F" w:rsidRDefault="00AF3D1F" w:rsidP="000F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2703" w14:textId="77777777" w:rsidR="00AF3D1F" w:rsidRDefault="00AF3D1F" w:rsidP="000F2272">
      <w:r>
        <w:separator/>
      </w:r>
    </w:p>
  </w:footnote>
  <w:footnote w:type="continuationSeparator" w:id="0">
    <w:p w14:paraId="61289E82" w14:textId="77777777" w:rsidR="00AF3D1F" w:rsidRDefault="00AF3D1F" w:rsidP="000F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07"/>
    <w:rsid w:val="00023939"/>
    <w:rsid w:val="00032155"/>
    <w:rsid w:val="00060921"/>
    <w:rsid w:val="00070633"/>
    <w:rsid w:val="00074002"/>
    <w:rsid w:val="00075C65"/>
    <w:rsid w:val="000E7730"/>
    <w:rsid w:val="000F2272"/>
    <w:rsid w:val="00107A23"/>
    <w:rsid w:val="00121DC0"/>
    <w:rsid w:val="00122260"/>
    <w:rsid w:val="001562CA"/>
    <w:rsid w:val="00156DDF"/>
    <w:rsid w:val="00196AA9"/>
    <w:rsid w:val="001E0422"/>
    <w:rsid w:val="002228CC"/>
    <w:rsid w:val="0022796F"/>
    <w:rsid w:val="00235FD4"/>
    <w:rsid w:val="00253EC8"/>
    <w:rsid w:val="00266B17"/>
    <w:rsid w:val="00266B4A"/>
    <w:rsid w:val="00280F60"/>
    <w:rsid w:val="002870BF"/>
    <w:rsid w:val="002C72C5"/>
    <w:rsid w:val="002D0B80"/>
    <w:rsid w:val="002F07A7"/>
    <w:rsid w:val="00335367"/>
    <w:rsid w:val="00337C78"/>
    <w:rsid w:val="00344A14"/>
    <w:rsid w:val="0036168E"/>
    <w:rsid w:val="003837EC"/>
    <w:rsid w:val="0038714E"/>
    <w:rsid w:val="003B0541"/>
    <w:rsid w:val="003B20D9"/>
    <w:rsid w:val="003E457E"/>
    <w:rsid w:val="003E7B26"/>
    <w:rsid w:val="00412264"/>
    <w:rsid w:val="00425ED0"/>
    <w:rsid w:val="00433403"/>
    <w:rsid w:val="0047357D"/>
    <w:rsid w:val="004C5E53"/>
    <w:rsid w:val="004D015F"/>
    <w:rsid w:val="004F202D"/>
    <w:rsid w:val="00516007"/>
    <w:rsid w:val="005226DB"/>
    <w:rsid w:val="005403B1"/>
    <w:rsid w:val="005677EC"/>
    <w:rsid w:val="005713D4"/>
    <w:rsid w:val="0057527D"/>
    <w:rsid w:val="0058184C"/>
    <w:rsid w:val="00582C79"/>
    <w:rsid w:val="005A1DE0"/>
    <w:rsid w:val="005A2553"/>
    <w:rsid w:val="005E1CA1"/>
    <w:rsid w:val="0062799C"/>
    <w:rsid w:val="006A1A4F"/>
    <w:rsid w:val="006E6DB1"/>
    <w:rsid w:val="006F4650"/>
    <w:rsid w:val="007154DD"/>
    <w:rsid w:val="00720829"/>
    <w:rsid w:val="00730D21"/>
    <w:rsid w:val="00782700"/>
    <w:rsid w:val="00787081"/>
    <w:rsid w:val="007B3590"/>
    <w:rsid w:val="007D6E27"/>
    <w:rsid w:val="007F6B54"/>
    <w:rsid w:val="0081163B"/>
    <w:rsid w:val="00826250"/>
    <w:rsid w:val="0083549F"/>
    <w:rsid w:val="00860374"/>
    <w:rsid w:val="00881E35"/>
    <w:rsid w:val="00887B05"/>
    <w:rsid w:val="00893595"/>
    <w:rsid w:val="008A4C75"/>
    <w:rsid w:val="008B40D6"/>
    <w:rsid w:val="008D34D3"/>
    <w:rsid w:val="009471D9"/>
    <w:rsid w:val="009505B2"/>
    <w:rsid w:val="00994F8D"/>
    <w:rsid w:val="009E2571"/>
    <w:rsid w:val="009E3D85"/>
    <w:rsid w:val="009F2687"/>
    <w:rsid w:val="00A07A33"/>
    <w:rsid w:val="00A72B1C"/>
    <w:rsid w:val="00A8425E"/>
    <w:rsid w:val="00AA79B6"/>
    <w:rsid w:val="00AC19B7"/>
    <w:rsid w:val="00AC352D"/>
    <w:rsid w:val="00AF3D1F"/>
    <w:rsid w:val="00B001ED"/>
    <w:rsid w:val="00B0145A"/>
    <w:rsid w:val="00B14EF1"/>
    <w:rsid w:val="00B359B6"/>
    <w:rsid w:val="00B3759E"/>
    <w:rsid w:val="00B412EC"/>
    <w:rsid w:val="00B67983"/>
    <w:rsid w:val="00BB55B8"/>
    <w:rsid w:val="00BC7916"/>
    <w:rsid w:val="00BF4C66"/>
    <w:rsid w:val="00C03EFE"/>
    <w:rsid w:val="00C05AEE"/>
    <w:rsid w:val="00C81877"/>
    <w:rsid w:val="00C9162A"/>
    <w:rsid w:val="00C954FB"/>
    <w:rsid w:val="00CB0791"/>
    <w:rsid w:val="00CB325F"/>
    <w:rsid w:val="00CC26E7"/>
    <w:rsid w:val="00CE6607"/>
    <w:rsid w:val="00D07C9D"/>
    <w:rsid w:val="00D30D11"/>
    <w:rsid w:val="00DA63C2"/>
    <w:rsid w:val="00DB2090"/>
    <w:rsid w:val="00DB2C28"/>
    <w:rsid w:val="00DF792D"/>
    <w:rsid w:val="00E064E9"/>
    <w:rsid w:val="00E14EE5"/>
    <w:rsid w:val="00E32660"/>
    <w:rsid w:val="00E7298C"/>
    <w:rsid w:val="00F67333"/>
    <w:rsid w:val="00F766C6"/>
    <w:rsid w:val="00F770C4"/>
    <w:rsid w:val="00FB3564"/>
    <w:rsid w:val="00FB5FF4"/>
    <w:rsid w:val="00FC2C18"/>
    <w:rsid w:val="00FE483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7FFD96"/>
  <w15:chartTrackingRefBased/>
  <w15:docId w15:val="{F7E6B42D-C4ED-4D00-9E35-8F95206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F2272"/>
    <w:pPr>
      <w:widowControl w:val="0"/>
      <w:jc w:val="both"/>
    </w:pPr>
    <w:rPr>
      <w:i/>
      <w:iCs/>
      <w:sz w:val="28"/>
      <w:szCs w:val="28"/>
    </w:rPr>
  </w:style>
  <w:style w:type="paragraph" w:styleId="1">
    <w:name w:val="heading 1"/>
    <w:basedOn w:val="a"/>
    <w:next w:val="a"/>
    <w:autoRedefine/>
    <w:qFormat/>
    <w:pPr>
      <w:spacing w:before="120" w:after="12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autoRedefine/>
    <w:qFormat/>
    <w:rsid w:val="000F2272"/>
    <w:pPr>
      <w:suppressAutoHyphens/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qFormat/>
    <w:rsid w:val="005677EC"/>
    <w:pPr>
      <w:spacing w:before="100" w:beforeAutospacing="1"/>
      <w:jc w:val="center"/>
      <w:outlineLvl w:val="2"/>
    </w:pPr>
    <w:rPr>
      <w:b/>
    </w:rPr>
  </w:style>
  <w:style w:type="paragraph" w:styleId="4">
    <w:name w:val="heading 4"/>
    <w:basedOn w:val="a"/>
    <w:next w:val="a"/>
    <w:autoRedefine/>
    <w:qFormat/>
    <w:rsid w:val="00B67983"/>
    <w:pPr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677EC"/>
    <w:rPr>
      <w:b/>
      <w:sz w:val="28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autoRedefine/>
    <w:pPr>
      <w:widowControl/>
      <w:ind w:firstLine="720"/>
    </w:pPr>
  </w:style>
  <w:style w:type="character" w:customStyle="1" w:styleId="a6">
    <w:name w:val="Основной текст Знак"/>
    <w:link w:val="a5"/>
    <w:rsid w:val="002F07A7"/>
    <w:rPr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widowControl/>
      <w:jc w:val="left"/>
    </w:pPr>
    <w:rPr>
      <w:sz w:val="20"/>
    </w:rPr>
  </w:style>
  <w:style w:type="paragraph" w:customStyle="1" w:styleId="aa">
    <w:name w:val="Название"/>
    <w:basedOn w:val="a"/>
    <w:link w:val="ab"/>
    <w:qFormat/>
    <w:pPr>
      <w:ind w:right="-99"/>
      <w:jc w:val="center"/>
    </w:pPr>
    <w:rPr>
      <w:b/>
    </w:rPr>
  </w:style>
  <w:style w:type="character" w:customStyle="1" w:styleId="ab">
    <w:name w:val="Название Знак"/>
    <w:link w:val="aa"/>
    <w:rsid w:val="002F07A7"/>
    <w:rPr>
      <w:b/>
      <w:sz w:val="28"/>
      <w:szCs w:val="24"/>
    </w:rPr>
  </w:style>
  <w:style w:type="character" w:styleId="ac">
    <w:name w:val="Emphasis"/>
    <w:qFormat/>
    <w:rPr>
      <w:i/>
      <w:iCs/>
    </w:rPr>
  </w:style>
  <w:style w:type="paragraph" w:styleId="ad">
    <w:name w:val="Subtitle"/>
    <w:basedOn w:val="a"/>
    <w:qFormat/>
    <w:pPr>
      <w:widowControl/>
      <w:spacing w:line="360" w:lineRule="auto"/>
      <w:ind w:firstLine="708"/>
      <w:jc w:val="center"/>
    </w:pPr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2F07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2F07A7"/>
  </w:style>
  <w:style w:type="character" w:styleId="ae">
    <w:name w:val="Strong"/>
    <w:uiPriority w:val="22"/>
    <w:qFormat/>
    <w:rsid w:val="002F07A7"/>
    <w:rPr>
      <w:b/>
      <w:bCs/>
    </w:rPr>
  </w:style>
  <w:style w:type="character" w:customStyle="1" w:styleId="apple-converted-space">
    <w:name w:val="apple-converted-space"/>
    <w:basedOn w:val="a0"/>
    <w:rsid w:val="002F07A7"/>
  </w:style>
  <w:style w:type="paragraph" w:customStyle="1" w:styleId="af">
    <w:name w:val="Обычный (веб)"/>
    <w:basedOn w:val="a"/>
    <w:link w:val="af0"/>
    <w:uiPriority w:val="99"/>
    <w:rsid w:val="002F07A7"/>
    <w:pPr>
      <w:widowControl/>
      <w:ind w:left="45" w:right="45"/>
    </w:pPr>
    <w:rPr>
      <w:lang w:val="x-none" w:eastAsia="ko-KR"/>
    </w:rPr>
  </w:style>
  <w:style w:type="character" w:customStyle="1" w:styleId="af0">
    <w:name w:val="Обычный (веб) Знак"/>
    <w:link w:val="af"/>
    <w:uiPriority w:val="99"/>
    <w:locked/>
    <w:rsid w:val="002F07A7"/>
    <w:rPr>
      <w:sz w:val="24"/>
      <w:szCs w:val="24"/>
      <w:lang w:val="x-none" w:eastAsia="ko-KR"/>
    </w:rPr>
  </w:style>
  <w:style w:type="paragraph" w:customStyle="1" w:styleId="10">
    <w:name w:val="Обычный1"/>
    <w:basedOn w:val="a"/>
    <w:rsid w:val="002F07A7"/>
    <w:pPr>
      <w:widowControl/>
      <w:ind w:left="45" w:right="45"/>
    </w:pPr>
    <w:rPr>
      <w:lang w:eastAsia="ko-KR"/>
    </w:rPr>
  </w:style>
  <w:style w:type="paragraph" w:styleId="af1">
    <w:name w:val="List Paragraph"/>
    <w:basedOn w:val="a"/>
    <w:uiPriority w:val="34"/>
    <w:qFormat/>
    <w:rsid w:val="002F07A7"/>
    <w:pPr>
      <w:widowControl/>
      <w:ind w:left="720"/>
      <w:contextualSpacing/>
      <w:jc w:val="left"/>
    </w:pPr>
  </w:style>
  <w:style w:type="table" w:styleId="af2">
    <w:name w:val="Table Grid"/>
    <w:basedOn w:val="a1"/>
    <w:uiPriority w:val="39"/>
    <w:rsid w:val="00F6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47_%D0%B3%D0%BE%D0%B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0%B2%D0%B5%D0%BD%D0%BA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0%BE%D1%85%D0%B0%D0%B1%D0%BE%D0%B2,_%D0%98%D0%B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диссертационной работы</vt:lpstr>
    </vt:vector>
  </TitlesOfParts>
  <Company>личный</Company>
  <LinksUpToDate>false</LinksUpToDate>
  <CharactersWithSpaces>8195</CharactersWithSpaces>
  <SharedDoc>false</SharedDoc>
  <HLinks>
    <vt:vector size="18" baseType="variant"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https://ru.wikipedia.org/wiki/%D0%9F%D0%BE%D1%85%D0%B0%D0%B1%D0%BE%D0%B2,_%D0%98%D0%B2%D0%B0%D0%BD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https://ru.wikipedia.org/wiki/1647_%D0%B3%D0%BE%D0%B4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https://ru.wikipedia.org/wiki/%D0%AD%D0%B2%D0%B5%D0%BD%D0%BA%D0%B8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диссертационной работы</dc:title>
  <dc:subject/>
  <dc:creator>Валерий Евсеев</dc:creator>
  <cp:keywords/>
  <cp:lastModifiedBy>нестерова юлия</cp:lastModifiedBy>
  <cp:revision>2</cp:revision>
  <cp:lastPrinted>2017-02-19T14:03:00Z</cp:lastPrinted>
  <dcterms:created xsi:type="dcterms:W3CDTF">2020-04-06T11:49:00Z</dcterms:created>
  <dcterms:modified xsi:type="dcterms:W3CDTF">2020-04-06T11:49:00Z</dcterms:modified>
</cp:coreProperties>
</file>