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BD36" w14:textId="77777777" w:rsidR="00C152CF" w:rsidRDefault="00D07F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геймифицированных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учебных материалов для онлайн-курса для школьников «Основы геологии»</w:t>
      </w:r>
    </w:p>
    <w:p w14:paraId="6D819DC0" w14:textId="77777777" w:rsidR="00C152CF" w:rsidRDefault="00C15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DC67D" w14:textId="77777777" w:rsidR="00C152CF" w:rsidRDefault="00D07FF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Долин Александр Андреевич, ИСТб-18-1</w:t>
      </w:r>
    </w:p>
    <w:p w14:paraId="7A046713" w14:textId="33A50F8C" w:rsidR="00C152CF" w:rsidRDefault="00D07FF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Некрасова Александра Андреевна, ИСТб-18-1</w:t>
      </w:r>
    </w:p>
    <w:p w14:paraId="5E524CCB" w14:textId="1A0D3565" w:rsidR="00D07FF2" w:rsidRDefault="00D07FF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Аристов Артем Игоревич, ИСТб-17</w:t>
      </w:r>
    </w:p>
    <w:p w14:paraId="15F3308D" w14:textId="77777777" w:rsidR="00C152CF" w:rsidRDefault="00D07FF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Тюменский Индустриальный Университет</w:t>
      </w:r>
    </w:p>
    <w:p w14:paraId="030DE372" w14:textId="77777777" w:rsidR="008759D7" w:rsidRDefault="008759D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59D7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работы: </w:t>
      </w:r>
    </w:p>
    <w:p w14:paraId="2D9A5363" w14:textId="34963F79" w:rsidR="00C152CF" w:rsidRDefault="00D07FF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Прозорова Галина Владимировна, кандидат педагогических наук, доцент</w:t>
      </w:r>
    </w:p>
    <w:p w14:paraId="147DBF5B" w14:textId="77777777" w:rsidR="00C152CF" w:rsidRDefault="00C152C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22B6FD" w14:textId="4814F614" w:rsidR="00C152CF" w:rsidRPr="001D6372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 работы. </w:t>
      </w:r>
      <w:r>
        <w:rPr>
          <w:rFonts w:ascii="Times New Roman" w:hAnsi="Times New Roman" w:cs="Times New Roman"/>
          <w:sz w:val="24"/>
          <w:szCs w:val="24"/>
        </w:rPr>
        <w:t>Электронное обучение (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E-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learning</w:t>
      </w:r>
      <w:proofErr w:type="spell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- обучение с помощью 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и </w:t>
      </w:r>
      <w:hyperlink r:id="rId6" w:tooltip="Мультимедиа" w:history="1">
        <w:r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мультимедиа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развивается около двух десятков лет. В настоящее время его возможности и вост</w:t>
      </w:r>
      <w:r w:rsidR="007C093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ебованность значительно увеличились, что связано как с массовым распространением персональных компьютеров и доступных программ, так и с тенденцией к индивидуализации образовательных интересов и траекторий. </w:t>
      </w:r>
      <w:r w:rsidR="001D6372" w:rsidRPr="001D6372">
        <w:rPr>
          <w:rFonts w:ascii="Times New Roman" w:hAnsi="Times New Roman" w:cs="Times New Roman"/>
          <w:sz w:val="24"/>
          <w:szCs w:val="24"/>
        </w:rPr>
        <w:t xml:space="preserve">[3, </w:t>
      </w:r>
      <w:r w:rsidR="008759D7">
        <w:rPr>
          <w:rFonts w:ascii="Times New Roman" w:hAnsi="Times New Roman" w:cs="Times New Roman"/>
          <w:sz w:val="24"/>
          <w:szCs w:val="24"/>
        </w:rPr>
        <w:t>4</w:t>
      </w:r>
      <w:r w:rsidR="001D6372" w:rsidRPr="001D6372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Компьютерные технологии стали неотъемлемой частью жизни школьников и переход к электронному обучению воспринимается ими естественно, способствует повышению интереса к учёбе, расширяет возможности изучения учебного материала в разных формах и в удобное время.</w:t>
      </w:r>
      <w:r w:rsidR="001D6372" w:rsidRPr="001D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результатов обучения в виде цифровых архивов позволяет педагогам анализировать успешность каждого школьника</w:t>
      </w:r>
      <w:r w:rsidR="007C09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выявлять и исправлять недостатки в учебном процессе. </w:t>
      </w:r>
      <w:r w:rsidR="001D6372" w:rsidRPr="001D6372">
        <w:rPr>
          <w:rFonts w:ascii="Times New Roman" w:hAnsi="Times New Roman" w:cs="Times New Roman"/>
          <w:sz w:val="24"/>
          <w:szCs w:val="24"/>
        </w:rPr>
        <w:t>[1, 2]</w:t>
      </w:r>
    </w:p>
    <w:p w14:paraId="49D2D2D7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тенденций развития электронных образовательных ресурсов является геймификация, позволяющая увеличить заинтересованность школьников и вовлеченность в учебный процесс. Мультимедийные средства позволяют подавать учебный материал зрелищно, игровые правила требуют концентрации внимания и вносят соревновательный элемент, что улучшает восприятие и усвоение информации. </w:t>
      </w:r>
    </w:p>
    <w:p w14:paraId="37EF4E29" w14:textId="671BACF8" w:rsidR="00C152CF" w:rsidRPr="001D6372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Большинство существующих онлайн-ресурсов для детей направлено на изучение школьной программы. Значительно меньше порталов для дополнительного образования, вместе с тем ранняя профориентация является для педагогов важнейшей задачей («Послание президента РФ В.В. Путина Федеральному собранию» от 1 марта 2018 года).</w:t>
      </w:r>
      <w:r w:rsidR="001D6372">
        <w:rPr>
          <w:rFonts w:ascii="Times New Roman" w:hAnsi="Times New Roman" w:cs="Times New Roman"/>
          <w:sz w:val="24"/>
          <w:szCs w:val="24"/>
        </w:rPr>
        <w:t xml:space="preserve"> </w:t>
      </w:r>
      <w:r w:rsidR="001D637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759D7">
        <w:rPr>
          <w:rFonts w:ascii="Times New Roman" w:hAnsi="Times New Roman" w:cs="Times New Roman"/>
          <w:sz w:val="24"/>
          <w:szCs w:val="24"/>
        </w:rPr>
        <w:t>5</w:t>
      </w:r>
      <w:r w:rsidR="001D637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72963C61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Объектом  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процесс разработки и использования электронных образовательных ресурсов.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Предметом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 технологии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электронных учебных материалов.</w:t>
      </w:r>
    </w:p>
    <w:p w14:paraId="08974C01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связана с потребностью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геймифицированного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онлайн-курса для Тюменского клуба юных геологов.  Тюменский клуб юных геологов более сорока лет занимается ранней профессиональной подготовкой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к освоению геологических специальностей, и научно-исследовательской работе и участию в школьных олимпиадах. Число обучающихся в клубе увеличивается, клуб сотрудничает с учителями иногородних школ Тюменской области, Ханты-Мансийского округа и др. Традиционная организация учебного не удовлетворяет развитию клуба, требуется модернизация, частью которой является использование онлайн-курса. Анализ образовательных ресурсов в сети Интернет показал, что подобного ресурса для школьников не существует. Привлечение учащихся к геологии посредством познавательного игрового онлайн-курса позволит ребятам больше узнать о науке, ее значении в современном мире, о тонкостях профессии геолога и даст возможность определиться с будущей профессией. </w:t>
      </w:r>
    </w:p>
    <w:p w14:paraId="2F4B7218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работы </w:t>
      </w:r>
      <w:r>
        <w:rPr>
          <w:rFonts w:ascii="Times New Roman" w:hAnsi="Times New Roman" w:cs="Times New Roman"/>
          <w:sz w:val="24"/>
          <w:szCs w:val="24"/>
        </w:rPr>
        <w:t xml:space="preserve">является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материалов для онлайн-курса для школьников «Основы геологии».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Решены задач</w:t>
      </w:r>
      <w:r w:rsidRPr="007C0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64D13E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предметной области:</w:t>
      </w:r>
    </w:p>
    <w:p w14:paraId="42BC1F26" w14:textId="77777777" w:rsidR="00C152CF" w:rsidRDefault="00D07FF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изучено понятие и технологии геймификации в электронном обучении;</w:t>
      </w:r>
    </w:p>
    <w:p w14:paraId="4603D6BC" w14:textId="77777777" w:rsidR="00C152CF" w:rsidRDefault="00D07FF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 анализ имеющихся платформ электронного образования для детей;</w:t>
      </w:r>
    </w:p>
    <w:p w14:paraId="1C51D3A6" w14:textId="77777777" w:rsidR="00C152CF" w:rsidRDefault="00D07FF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изучено содержание учебных материалов, используемых в Тюменском клубе юных геологов;</w:t>
      </w:r>
    </w:p>
    <w:p w14:paraId="0A31499F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онлайн-курса;</w:t>
      </w:r>
    </w:p>
    <w:p w14:paraId="1FE202B9" w14:textId="1AC8AC61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апробация действующего прототипа курса, включающего 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материалов.</w:t>
      </w:r>
    </w:p>
    <w:p w14:paraId="3C8F4242" w14:textId="73FF38AA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3C">
        <w:rPr>
          <w:rFonts w:ascii="Times New Roman" w:hAnsi="Times New Roman" w:cs="Times New Roman"/>
          <w:sz w:val="24"/>
          <w:szCs w:val="24"/>
        </w:rPr>
        <w:t>В результа</w:t>
      </w:r>
      <w:r w:rsidR="007C093C">
        <w:rPr>
          <w:rFonts w:ascii="Times New Roman" w:hAnsi="Times New Roman" w:cs="Times New Roman"/>
          <w:sz w:val="24"/>
          <w:szCs w:val="24"/>
        </w:rPr>
        <w:t>те</w:t>
      </w:r>
      <w:r w:rsidR="00087ED7">
        <w:rPr>
          <w:rFonts w:ascii="Times New Roman" w:hAnsi="Times New Roman" w:cs="Times New Roman"/>
          <w:sz w:val="24"/>
          <w:szCs w:val="24"/>
        </w:rPr>
        <w:t xml:space="preserve"> работы создана одна</w:t>
      </w:r>
      <w:r w:rsidRPr="007C093C">
        <w:rPr>
          <w:rFonts w:ascii="Times New Roman" w:hAnsi="Times New Roman" w:cs="Times New Roman"/>
          <w:sz w:val="24"/>
          <w:szCs w:val="24"/>
        </w:rPr>
        <w:t xml:space="preserve"> анимированн</w:t>
      </w:r>
      <w:r w:rsidR="00087ED7">
        <w:rPr>
          <w:rFonts w:ascii="Times New Roman" w:hAnsi="Times New Roman" w:cs="Times New Roman"/>
          <w:sz w:val="24"/>
          <w:szCs w:val="24"/>
        </w:rPr>
        <w:t>ая</w:t>
      </w:r>
      <w:r w:rsidRPr="007C093C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087ED7">
        <w:rPr>
          <w:rFonts w:ascii="Times New Roman" w:hAnsi="Times New Roman" w:cs="Times New Roman"/>
          <w:sz w:val="24"/>
          <w:szCs w:val="24"/>
        </w:rPr>
        <w:t>я</w:t>
      </w:r>
      <w:r w:rsidRPr="007C093C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087ED7">
        <w:rPr>
          <w:rFonts w:ascii="Times New Roman" w:hAnsi="Times New Roman" w:cs="Times New Roman"/>
          <w:sz w:val="24"/>
          <w:szCs w:val="24"/>
        </w:rPr>
        <w:t>е</w:t>
      </w:r>
      <w:r w:rsidRPr="007C093C">
        <w:rPr>
          <w:rFonts w:ascii="Times New Roman" w:hAnsi="Times New Roman" w:cs="Times New Roman"/>
          <w:sz w:val="24"/>
          <w:szCs w:val="24"/>
        </w:rPr>
        <w:t xml:space="preserve"> онлайн-курса </w:t>
      </w:r>
      <w:r w:rsidR="00087ED7">
        <w:rPr>
          <w:rFonts w:ascii="Times New Roman" w:hAnsi="Times New Roman" w:cs="Times New Roman"/>
          <w:sz w:val="24"/>
          <w:szCs w:val="24"/>
        </w:rPr>
        <w:t>«Строение Земли»</w:t>
      </w:r>
      <w:r w:rsidRPr="007C093C">
        <w:rPr>
          <w:rFonts w:ascii="Times New Roman" w:hAnsi="Times New Roman" w:cs="Times New Roman"/>
          <w:sz w:val="24"/>
          <w:szCs w:val="24"/>
        </w:rPr>
        <w:t xml:space="preserve">, </w:t>
      </w:r>
      <w:r w:rsidR="00087ED7">
        <w:rPr>
          <w:rFonts w:ascii="Times New Roman" w:hAnsi="Times New Roman" w:cs="Times New Roman"/>
          <w:sz w:val="24"/>
          <w:szCs w:val="24"/>
        </w:rPr>
        <w:t xml:space="preserve">58 анимированных </w:t>
      </w:r>
      <w:r w:rsidRPr="007C093C">
        <w:rPr>
          <w:rFonts w:ascii="Times New Roman" w:hAnsi="Times New Roman" w:cs="Times New Roman"/>
          <w:sz w:val="24"/>
          <w:szCs w:val="24"/>
        </w:rPr>
        <w:t>тестовы</w:t>
      </w:r>
      <w:r w:rsidR="00087ED7">
        <w:rPr>
          <w:rFonts w:ascii="Times New Roman" w:hAnsi="Times New Roman" w:cs="Times New Roman"/>
          <w:sz w:val="24"/>
          <w:szCs w:val="24"/>
        </w:rPr>
        <w:t>х</w:t>
      </w:r>
      <w:r w:rsidRPr="007C093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87ED7">
        <w:rPr>
          <w:rFonts w:ascii="Times New Roman" w:hAnsi="Times New Roman" w:cs="Times New Roman"/>
          <w:sz w:val="24"/>
          <w:szCs w:val="24"/>
        </w:rPr>
        <w:t>й</w:t>
      </w:r>
      <w:r w:rsidRPr="007C093C">
        <w:rPr>
          <w:rFonts w:ascii="Times New Roman" w:hAnsi="Times New Roman" w:cs="Times New Roman"/>
          <w:sz w:val="24"/>
          <w:szCs w:val="24"/>
        </w:rPr>
        <w:t xml:space="preserve"> </w:t>
      </w:r>
      <w:r w:rsidR="00087ED7">
        <w:rPr>
          <w:rFonts w:ascii="Times New Roman" w:hAnsi="Times New Roman" w:cs="Times New Roman"/>
          <w:sz w:val="24"/>
          <w:szCs w:val="24"/>
        </w:rPr>
        <w:t>двух</w:t>
      </w:r>
      <w:r w:rsidRPr="007C093C">
        <w:rPr>
          <w:rFonts w:ascii="Times New Roman" w:hAnsi="Times New Roman" w:cs="Times New Roman"/>
          <w:sz w:val="24"/>
          <w:szCs w:val="24"/>
        </w:rPr>
        <w:t xml:space="preserve"> типов </w:t>
      </w:r>
      <w:r w:rsidR="00087ED7">
        <w:rPr>
          <w:rFonts w:ascii="Times New Roman" w:hAnsi="Times New Roman" w:cs="Times New Roman"/>
          <w:sz w:val="24"/>
          <w:szCs w:val="24"/>
        </w:rPr>
        <w:t>(с выбором правильного ответа; с перемещением объектов)</w:t>
      </w:r>
      <w:r w:rsidRPr="007C093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настоящее время курс передан на апробацию в Т</w:t>
      </w:r>
      <w:r>
        <w:rPr>
          <w:rFonts w:ascii="Times New Roman" w:hAnsi="Times New Roman" w:cs="Times New Roman"/>
          <w:sz w:val="24"/>
          <w:szCs w:val="24"/>
          <w:highlight w:val="white"/>
        </w:rPr>
        <w:t>юменский клуб юных геологов.</w:t>
      </w:r>
      <w:r w:rsidRPr="007C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DA9A7" w14:textId="77777777" w:rsidR="00C152CF" w:rsidRDefault="00D07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БИБЛИОГРАФИЧЕСКИХ ИСТОЧНИКОВ</w:t>
      </w:r>
    </w:p>
    <w:p w14:paraId="2F21FFA3" w14:textId="77777777" w:rsidR="00C152CF" w:rsidRDefault="00D07FF2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Басова, Н. В. Педагогика и практическая психология. / Н. В. Басова. - </w:t>
      </w:r>
      <w:proofErr w:type="gramStart"/>
      <w:r>
        <w:rPr>
          <w:sz w:val="24"/>
          <w:szCs w:val="24"/>
        </w:rPr>
        <w:t>Ростов :</w:t>
      </w:r>
      <w:proofErr w:type="gramEnd"/>
      <w:r>
        <w:rPr>
          <w:sz w:val="24"/>
          <w:szCs w:val="24"/>
        </w:rPr>
        <w:t xml:space="preserve"> Феникс, 2019. - 234 с.</w:t>
      </w:r>
    </w:p>
    <w:p w14:paraId="4658E45C" w14:textId="77777777" w:rsidR="00C152CF" w:rsidRDefault="00D07FF2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Бокуть</w:t>
      </w:r>
      <w:proofErr w:type="spellEnd"/>
      <w:r>
        <w:rPr>
          <w:sz w:val="24"/>
          <w:szCs w:val="24"/>
        </w:rPr>
        <w:t xml:space="preserve">, Л. В. Индивидуализация обучения с учетом психологических особенностей учащихся. / Л. В. </w:t>
      </w:r>
      <w:proofErr w:type="spellStart"/>
      <w:r>
        <w:rPr>
          <w:sz w:val="24"/>
          <w:szCs w:val="24"/>
        </w:rPr>
        <w:t>Бокуть</w:t>
      </w:r>
      <w:proofErr w:type="spellEnd"/>
      <w:r>
        <w:rPr>
          <w:sz w:val="24"/>
          <w:szCs w:val="24"/>
        </w:rPr>
        <w:t>. - 2017. - 428 с.</w:t>
      </w:r>
    </w:p>
    <w:p w14:paraId="5B3D7696" w14:textId="77777777" w:rsidR="00C152CF" w:rsidRDefault="00D07FF2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>
        <w:rPr>
          <w:color w:val="202122"/>
          <w:sz w:val="24"/>
          <w:szCs w:val="24"/>
          <w:shd w:val="clear" w:color="auto" w:fill="FFFFFF"/>
        </w:rPr>
        <w:t>Болкунов</w:t>
      </w:r>
      <w:proofErr w:type="spellEnd"/>
      <w:r>
        <w:rPr>
          <w:color w:val="202122"/>
          <w:sz w:val="24"/>
          <w:szCs w:val="24"/>
          <w:shd w:val="clear" w:color="auto" w:fill="FFFFFF"/>
        </w:rPr>
        <w:t>, И. А. </w:t>
      </w:r>
      <w:r>
        <w:rPr>
          <w:sz w:val="24"/>
          <w:szCs w:val="24"/>
          <w:shd w:val="clear" w:color="auto" w:fill="FFFFFF"/>
        </w:rPr>
        <w:t>Электронное обучение: проблемы, перспективы, задачи</w:t>
      </w:r>
      <w:r>
        <w:rPr>
          <w:color w:val="202122"/>
          <w:sz w:val="24"/>
          <w:szCs w:val="24"/>
          <w:shd w:val="clear" w:color="auto" w:fill="FFFFFF"/>
        </w:rPr>
        <w:t> / Таврический научный обозреватель. - 2016. - </w:t>
      </w:r>
      <w:proofErr w:type="spellStart"/>
      <w:r>
        <w:rPr>
          <w:rStyle w:val="nowrap"/>
          <w:color w:val="202122"/>
          <w:sz w:val="24"/>
          <w:szCs w:val="24"/>
          <w:shd w:val="clear" w:color="auto" w:fill="FFFFFF"/>
        </w:rPr>
        <w:t>Вып</w:t>
      </w:r>
      <w:proofErr w:type="spellEnd"/>
      <w:r>
        <w:rPr>
          <w:rStyle w:val="nowrap"/>
          <w:color w:val="202122"/>
          <w:sz w:val="24"/>
          <w:szCs w:val="24"/>
          <w:shd w:val="clear" w:color="auto" w:fill="FFFFFF"/>
        </w:rPr>
        <w:t>. 11-1.</w:t>
      </w:r>
    </w:p>
    <w:p w14:paraId="43A6EE77" w14:textId="74E48E3E" w:rsidR="00C152CF" w:rsidRPr="000B7910" w:rsidRDefault="00D07FF2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>
        <w:rPr>
          <w:color w:val="202122"/>
          <w:sz w:val="24"/>
          <w:szCs w:val="24"/>
          <w:shd w:val="clear" w:color="auto" w:fill="FFFFFF"/>
        </w:rPr>
        <w:t>Сатунина</w:t>
      </w:r>
      <w:proofErr w:type="spellEnd"/>
      <w:r>
        <w:rPr>
          <w:color w:val="202122"/>
          <w:sz w:val="24"/>
          <w:szCs w:val="24"/>
          <w:shd w:val="clear" w:color="auto" w:fill="FFFFFF"/>
        </w:rPr>
        <w:t>, А. Е. </w:t>
      </w:r>
      <w:r>
        <w:rPr>
          <w:sz w:val="24"/>
          <w:szCs w:val="24"/>
          <w:shd w:val="clear" w:color="auto" w:fill="FFFFFF"/>
        </w:rPr>
        <w:t>Электронное обучение: плюсы и минусы</w:t>
      </w:r>
      <w:r>
        <w:rPr>
          <w:color w:val="202122"/>
          <w:sz w:val="24"/>
          <w:szCs w:val="24"/>
          <w:shd w:val="clear" w:color="auto" w:fill="FFFFFF"/>
        </w:rPr>
        <w:t xml:space="preserve"> / Современные проблемы науки и </w:t>
      </w:r>
      <w:proofErr w:type="gramStart"/>
      <w:r>
        <w:rPr>
          <w:color w:val="202122"/>
          <w:sz w:val="24"/>
          <w:szCs w:val="24"/>
          <w:shd w:val="clear" w:color="auto" w:fill="FFFFFF"/>
        </w:rPr>
        <w:t>образования :</w:t>
      </w:r>
      <w:proofErr w:type="gramEnd"/>
      <w:r>
        <w:rPr>
          <w:color w:val="202122"/>
          <w:sz w:val="24"/>
          <w:szCs w:val="24"/>
          <w:shd w:val="clear" w:color="auto" w:fill="FFFFFF"/>
        </w:rPr>
        <w:t xml:space="preserve"> журнал. - 2006. - </w:t>
      </w:r>
      <w:r>
        <w:rPr>
          <w:rStyle w:val="nowrap"/>
          <w:color w:val="202122"/>
          <w:sz w:val="24"/>
          <w:szCs w:val="24"/>
          <w:shd w:val="clear" w:color="auto" w:fill="FFFFFF"/>
        </w:rPr>
        <w:t>№ 1</w:t>
      </w:r>
      <w:r>
        <w:rPr>
          <w:color w:val="202122"/>
          <w:sz w:val="24"/>
          <w:szCs w:val="24"/>
          <w:shd w:val="clear" w:color="auto" w:fill="FFFFFF"/>
        </w:rPr>
        <w:t>. -</w:t>
      </w:r>
      <w:r>
        <w:rPr>
          <w:rStyle w:val="nowrap"/>
          <w:color w:val="202122"/>
          <w:sz w:val="24"/>
          <w:szCs w:val="24"/>
          <w:shd w:val="clear" w:color="auto" w:fill="FFFFFF"/>
        </w:rPr>
        <w:t xml:space="preserve"> 89-90 с</w:t>
      </w:r>
      <w:r>
        <w:rPr>
          <w:color w:val="202122"/>
          <w:sz w:val="24"/>
          <w:szCs w:val="24"/>
          <w:shd w:val="clear" w:color="auto" w:fill="FFFFFF"/>
        </w:rPr>
        <w:t>.</w:t>
      </w:r>
    </w:p>
    <w:p w14:paraId="76171615" w14:textId="52056C16" w:rsidR="00C152CF" w:rsidRPr="001D6372" w:rsidRDefault="000B7910" w:rsidP="001D6372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0B7910">
        <w:rPr>
          <w:sz w:val="24"/>
          <w:szCs w:val="24"/>
        </w:rPr>
        <w:t xml:space="preserve">Послание президента РФ В.В. Путина Федеральному собранию» от 1 марта 2018 года. URL: </w:t>
      </w:r>
      <w:r w:rsidRPr="000B7910">
        <w:rPr>
          <w:sz w:val="24"/>
          <w:szCs w:val="24"/>
          <w:u w:val="single"/>
        </w:rPr>
        <w:t>https://www.garant.ru/hotlaw/federal/1182611/#review</w:t>
      </w:r>
      <w:r w:rsidRPr="000B7910">
        <w:rPr>
          <w:sz w:val="24"/>
          <w:szCs w:val="24"/>
        </w:rPr>
        <w:t>.</w:t>
      </w:r>
    </w:p>
    <w:sectPr w:rsidR="00C152CF" w:rsidRPr="001D63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06D2"/>
    <w:multiLevelType w:val="multilevel"/>
    <w:tmpl w:val="486506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1"/>
    <w:rsid w:val="00087ED7"/>
    <w:rsid w:val="000B7910"/>
    <w:rsid w:val="00131DCA"/>
    <w:rsid w:val="001A2B8A"/>
    <w:rsid w:val="001D6372"/>
    <w:rsid w:val="00324092"/>
    <w:rsid w:val="006D4281"/>
    <w:rsid w:val="007C093C"/>
    <w:rsid w:val="0087396F"/>
    <w:rsid w:val="008759D7"/>
    <w:rsid w:val="00AD7D66"/>
    <w:rsid w:val="00C152CF"/>
    <w:rsid w:val="00D07FF2"/>
    <w:rsid w:val="00D63709"/>
    <w:rsid w:val="00EA44F8"/>
    <w:rsid w:val="179D09E3"/>
    <w:rsid w:val="1BDD76E9"/>
    <w:rsid w:val="398C6124"/>
    <w:rsid w:val="69E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3805"/>
  <w15:docId w15:val="{E92A3C76-CFB5-4338-8461-1FD50F8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wrap">
    <w:name w:val="nowra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1%83%D0%BB%D1%8C%D1%82%D0%B8%D0%BC%D0%B5%D0%B4%D0%B8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Некроу</dc:creator>
  <cp:lastModifiedBy>Прозорова Галина Владимировна</cp:lastModifiedBy>
  <cp:revision>2</cp:revision>
  <dcterms:created xsi:type="dcterms:W3CDTF">2020-10-17T05:00:00Z</dcterms:created>
  <dcterms:modified xsi:type="dcterms:W3CDTF">2020-10-17T05:00:00Z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